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2E" w:rsidRDefault="00BF452E" w:rsidP="00BF452E">
      <w:pPr>
        <w:pStyle w:val="Sinespaciado"/>
        <w:rPr>
          <w:rFonts w:ascii="Arial" w:hAnsi="Arial" w:cs="Arial"/>
          <w:b/>
          <w:sz w:val="24"/>
          <w:szCs w:val="24"/>
        </w:rPr>
      </w:pPr>
    </w:p>
    <w:p w:rsidR="00BF452E" w:rsidRPr="00527326" w:rsidRDefault="00BF452E" w:rsidP="00BF452E">
      <w:pPr>
        <w:pStyle w:val="Sinespaciado"/>
        <w:rPr>
          <w:rFonts w:ascii="Arial" w:hAnsi="Arial" w:cs="Arial"/>
          <w:b/>
          <w:sz w:val="24"/>
          <w:szCs w:val="24"/>
        </w:rPr>
      </w:pPr>
      <w:bookmarkStart w:id="0" w:name="_GoBack"/>
      <w:r w:rsidRPr="00527326">
        <w:rPr>
          <w:rFonts w:ascii="Arial" w:hAnsi="Arial" w:cs="Arial"/>
          <w:b/>
          <w:sz w:val="24"/>
          <w:szCs w:val="24"/>
        </w:rPr>
        <w:t xml:space="preserve">HONORABLE AYUNTAMIENTO CONSTITUCIONAL </w:t>
      </w:r>
    </w:p>
    <w:p w:rsidR="00BF452E" w:rsidRPr="00527326" w:rsidRDefault="00BF452E" w:rsidP="00BF452E">
      <w:pPr>
        <w:pStyle w:val="Sinespaciado"/>
        <w:rPr>
          <w:rFonts w:ascii="Arial" w:hAnsi="Arial" w:cs="Arial"/>
          <w:b/>
          <w:sz w:val="24"/>
          <w:szCs w:val="24"/>
        </w:rPr>
      </w:pPr>
      <w:r w:rsidRPr="00527326">
        <w:rPr>
          <w:rFonts w:ascii="Arial" w:hAnsi="Arial" w:cs="Arial"/>
          <w:b/>
          <w:sz w:val="24"/>
          <w:szCs w:val="24"/>
        </w:rPr>
        <w:t>DE ZAPOTLÁN EL GRANDE, JALISCO.</w:t>
      </w:r>
    </w:p>
    <w:p w:rsidR="00BF452E" w:rsidRPr="00527326" w:rsidRDefault="00BF452E" w:rsidP="00BF452E">
      <w:pPr>
        <w:pStyle w:val="Sinespaciado"/>
        <w:rPr>
          <w:rFonts w:ascii="Arial" w:hAnsi="Arial" w:cs="Arial"/>
          <w:b/>
          <w:sz w:val="24"/>
          <w:szCs w:val="24"/>
        </w:rPr>
      </w:pPr>
      <w:r w:rsidRPr="00527326">
        <w:rPr>
          <w:rFonts w:ascii="Arial" w:hAnsi="Arial" w:cs="Arial"/>
          <w:b/>
          <w:sz w:val="24"/>
          <w:szCs w:val="24"/>
        </w:rPr>
        <w:t>P R E S E N T E</w:t>
      </w:r>
    </w:p>
    <w:p w:rsidR="00BF452E" w:rsidRPr="00527326" w:rsidRDefault="00BF452E" w:rsidP="00BF452E">
      <w:pPr>
        <w:pStyle w:val="Sinespaciado"/>
        <w:rPr>
          <w:rFonts w:ascii="Arial" w:hAnsi="Arial" w:cs="Arial"/>
          <w:sz w:val="24"/>
          <w:szCs w:val="24"/>
        </w:rPr>
      </w:pPr>
    </w:p>
    <w:p w:rsidR="00BF452E" w:rsidRDefault="00BF452E" w:rsidP="00BF452E">
      <w:pPr>
        <w:pStyle w:val="Sinespaciado"/>
        <w:ind w:firstLine="1191"/>
        <w:jc w:val="both"/>
        <w:rPr>
          <w:rFonts w:ascii="Arial" w:hAnsi="Arial" w:cs="Arial"/>
          <w:sz w:val="24"/>
          <w:szCs w:val="24"/>
        </w:rPr>
      </w:pPr>
    </w:p>
    <w:p w:rsidR="00BF452E" w:rsidRPr="00527326" w:rsidRDefault="00BF452E" w:rsidP="00BF452E">
      <w:pPr>
        <w:pStyle w:val="Sinespaciado"/>
        <w:ind w:firstLine="1191"/>
        <w:jc w:val="both"/>
        <w:rPr>
          <w:rFonts w:ascii="Arial" w:hAnsi="Arial" w:cs="Arial"/>
          <w:sz w:val="24"/>
          <w:szCs w:val="24"/>
        </w:rPr>
      </w:pPr>
      <w:r>
        <w:rPr>
          <w:rFonts w:ascii="Arial" w:hAnsi="Arial" w:cs="Arial"/>
          <w:sz w:val="24"/>
          <w:szCs w:val="24"/>
        </w:rPr>
        <w:t xml:space="preserve">Quien motiva y suscribe la presente </w:t>
      </w:r>
      <w:r w:rsidRPr="007D1A7D">
        <w:rPr>
          <w:rFonts w:ascii="Arial" w:hAnsi="Arial" w:cs="Arial"/>
          <w:b/>
          <w:sz w:val="24"/>
          <w:szCs w:val="24"/>
        </w:rPr>
        <w:t>LIC. MARIA LUIS JUAN MORALES</w:t>
      </w:r>
      <w:r w:rsidRPr="00527326">
        <w:rPr>
          <w:rFonts w:ascii="Arial" w:hAnsi="Arial" w:cs="Arial"/>
          <w:sz w:val="24"/>
          <w:szCs w:val="24"/>
        </w:rPr>
        <w:t>, en mi carácter de Regidor</w:t>
      </w:r>
      <w:r>
        <w:rPr>
          <w:rFonts w:ascii="Arial" w:hAnsi="Arial" w:cs="Arial"/>
          <w:sz w:val="24"/>
          <w:szCs w:val="24"/>
        </w:rPr>
        <w:t>a del ayuntamiento de Zapotlán el Grande, Jalisco,</w:t>
      </w:r>
      <w:r w:rsidRPr="00527326">
        <w:rPr>
          <w:rFonts w:ascii="Arial" w:hAnsi="Arial" w:cs="Arial"/>
          <w:sz w:val="24"/>
          <w:szCs w:val="24"/>
        </w:rPr>
        <w:t xml:space="preserve"> con fundamento en el Artículo 115 constitucional fracción I y II, artículos 1, 2 3, 73</w:t>
      </w:r>
      <w:r>
        <w:rPr>
          <w:rFonts w:ascii="Arial" w:hAnsi="Arial" w:cs="Arial"/>
          <w:sz w:val="24"/>
          <w:szCs w:val="24"/>
        </w:rPr>
        <w:t>, 77, 85 fracción IV</w:t>
      </w:r>
      <w:r w:rsidRPr="00527326">
        <w:rPr>
          <w:rFonts w:ascii="Arial" w:hAnsi="Arial" w:cs="Arial"/>
          <w:sz w:val="24"/>
          <w:szCs w:val="24"/>
        </w:rPr>
        <w:t xml:space="preserve"> y demás relativos a la Constitución Política del Estado de Jalisco, artículos 1, 2, 3, 4, 5, 10,</w:t>
      </w:r>
      <w:r>
        <w:rPr>
          <w:rFonts w:ascii="Arial" w:hAnsi="Arial" w:cs="Arial"/>
          <w:sz w:val="24"/>
          <w:szCs w:val="24"/>
        </w:rPr>
        <w:t xml:space="preserve"> 27, 29, </w:t>
      </w:r>
      <w:r w:rsidRPr="00527326">
        <w:rPr>
          <w:rFonts w:ascii="Arial" w:hAnsi="Arial" w:cs="Arial"/>
          <w:sz w:val="24"/>
          <w:szCs w:val="24"/>
        </w:rPr>
        <w:t>30</w:t>
      </w:r>
      <w:r>
        <w:rPr>
          <w:rFonts w:ascii="Arial" w:hAnsi="Arial" w:cs="Arial"/>
          <w:sz w:val="24"/>
          <w:szCs w:val="24"/>
        </w:rPr>
        <w:t xml:space="preserve">, </w:t>
      </w:r>
      <w:r w:rsidRPr="00527326">
        <w:rPr>
          <w:rFonts w:ascii="Arial" w:hAnsi="Arial" w:cs="Arial"/>
          <w:sz w:val="24"/>
          <w:szCs w:val="24"/>
        </w:rPr>
        <w:t>34,</w:t>
      </w:r>
      <w:r>
        <w:rPr>
          <w:rFonts w:ascii="Arial" w:hAnsi="Arial" w:cs="Arial"/>
          <w:sz w:val="24"/>
          <w:szCs w:val="24"/>
        </w:rPr>
        <w:t xml:space="preserve"> 35, 40,</w:t>
      </w:r>
      <w:r w:rsidRPr="00527326">
        <w:rPr>
          <w:rFonts w:ascii="Arial" w:hAnsi="Arial" w:cs="Arial"/>
          <w:sz w:val="24"/>
          <w:szCs w:val="24"/>
        </w:rPr>
        <w:t xml:space="preserve"> 41 fracción II, 49, 50 de la Ley del Gobierno y la Administración Pública del Estado de Jalisco y sus Municipios, así como</w:t>
      </w:r>
      <w:r>
        <w:rPr>
          <w:rFonts w:ascii="Arial" w:hAnsi="Arial" w:cs="Arial"/>
          <w:sz w:val="24"/>
          <w:szCs w:val="24"/>
        </w:rPr>
        <w:t xml:space="preserve"> lo normado en los artículos</w:t>
      </w:r>
      <w:r w:rsidRPr="00527326">
        <w:rPr>
          <w:rFonts w:ascii="Arial" w:hAnsi="Arial" w:cs="Arial"/>
          <w:sz w:val="24"/>
          <w:szCs w:val="24"/>
        </w:rPr>
        <w:t xml:space="preserve"> 87</w:t>
      </w:r>
      <w:r>
        <w:rPr>
          <w:rFonts w:ascii="Arial" w:hAnsi="Arial" w:cs="Arial"/>
          <w:sz w:val="24"/>
          <w:szCs w:val="24"/>
        </w:rPr>
        <w:t xml:space="preserve">  punto 1 fracción II y 92 </w:t>
      </w:r>
      <w:r w:rsidRPr="00527326">
        <w:rPr>
          <w:rFonts w:ascii="Arial" w:hAnsi="Arial" w:cs="Arial"/>
          <w:sz w:val="24"/>
          <w:szCs w:val="24"/>
        </w:rPr>
        <w:t>y demás relativos y aplicables del Reglamento Interior del Ayuntamiento de Zapotlán el Grande, Jalisco;</w:t>
      </w:r>
      <w:r>
        <w:rPr>
          <w:rFonts w:ascii="Arial" w:hAnsi="Arial" w:cs="Arial"/>
          <w:sz w:val="24"/>
          <w:szCs w:val="24"/>
        </w:rPr>
        <w:t xml:space="preserve"> ordenamientos legales en vigor a la presente fecha, me permito presentar a consideración de este honorable ayuntamiento en pleno la siguiente: </w:t>
      </w:r>
      <w:r w:rsidR="00AC23D6">
        <w:rPr>
          <w:rFonts w:ascii="Arial" w:hAnsi="Arial" w:cs="Arial"/>
          <w:b/>
          <w:sz w:val="24"/>
          <w:szCs w:val="24"/>
        </w:rPr>
        <w:t>“</w:t>
      </w:r>
      <w:r w:rsidRPr="00FE3967">
        <w:rPr>
          <w:rFonts w:ascii="Arial" w:hAnsi="Arial" w:cs="Arial"/>
          <w:b/>
          <w:sz w:val="24"/>
          <w:szCs w:val="24"/>
        </w:rPr>
        <w:t>INICIATIVA DE ACUERDO ECONOMICO QUE SOLICIT</w:t>
      </w:r>
      <w:r>
        <w:rPr>
          <w:rFonts w:ascii="Arial" w:hAnsi="Arial" w:cs="Arial"/>
          <w:b/>
          <w:sz w:val="24"/>
          <w:szCs w:val="24"/>
        </w:rPr>
        <w:t xml:space="preserve">A LA INSTALACIÓN DE </w:t>
      </w:r>
      <w:r w:rsidRPr="00FE3967">
        <w:rPr>
          <w:rFonts w:ascii="Arial" w:hAnsi="Arial" w:cs="Arial"/>
          <w:b/>
          <w:sz w:val="24"/>
          <w:szCs w:val="24"/>
        </w:rPr>
        <w:t xml:space="preserve"> REDUCTORES DE VELOCIDAD</w:t>
      </w:r>
      <w:r>
        <w:rPr>
          <w:rFonts w:ascii="Arial" w:hAnsi="Arial" w:cs="Arial"/>
          <w:b/>
          <w:sz w:val="24"/>
          <w:szCs w:val="24"/>
        </w:rPr>
        <w:t xml:space="preserve"> Y BALIZAMIENTO</w:t>
      </w:r>
      <w:r w:rsidRPr="00FE3967">
        <w:rPr>
          <w:rFonts w:ascii="Arial" w:hAnsi="Arial" w:cs="Arial"/>
          <w:b/>
          <w:sz w:val="24"/>
          <w:szCs w:val="24"/>
        </w:rPr>
        <w:t xml:space="preserve"> EN LA CALLES</w:t>
      </w:r>
      <w:r w:rsidR="00AC23D6">
        <w:rPr>
          <w:rFonts w:ascii="Arial" w:hAnsi="Arial" w:cs="Arial"/>
          <w:b/>
          <w:sz w:val="24"/>
          <w:szCs w:val="24"/>
        </w:rPr>
        <w:t xml:space="preserve"> NICOLAS</w:t>
      </w:r>
      <w:r w:rsidRPr="00FE3967">
        <w:rPr>
          <w:rFonts w:ascii="Arial" w:hAnsi="Arial" w:cs="Arial"/>
          <w:b/>
          <w:sz w:val="24"/>
          <w:szCs w:val="24"/>
        </w:rPr>
        <w:t xml:space="preserve"> BRAVO, ESQUINA JOSE VASCONCELOS, MISMA</w:t>
      </w:r>
      <w:r>
        <w:rPr>
          <w:rFonts w:ascii="Arial" w:hAnsi="Arial" w:cs="Arial"/>
          <w:b/>
          <w:sz w:val="24"/>
          <w:szCs w:val="24"/>
        </w:rPr>
        <w:t>,</w:t>
      </w:r>
      <w:r w:rsidRPr="00FE3967">
        <w:rPr>
          <w:rFonts w:ascii="Arial" w:hAnsi="Arial" w:cs="Arial"/>
          <w:b/>
          <w:sz w:val="24"/>
          <w:szCs w:val="24"/>
        </w:rPr>
        <w:t xml:space="preserve"> QUE COMPRE</w:t>
      </w:r>
      <w:r>
        <w:rPr>
          <w:rFonts w:ascii="Arial" w:hAnsi="Arial" w:cs="Arial"/>
          <w:b/>
          <w:sz w:val="24"/>
          <w:szCs w:val="24"/>
        </w:rPr>
        <w:t>N</w:t>
      </w:r>
      <w:r w:rsidRPr="00FE3967">
        <w:rPr>
          <w:rFonts w:ascii="Arial" w:hAnsi="Arial" w:cs="Arial"/>
          <w:b/>
          <w:sz w:val="24"/>
          <w:szCs w:val="24"/>
        </w:rPr>
        <w:t>DE LOS FRACCIONAMIENTOS CAMICHINES, HACIENDAS, LOS PINOS, LA MORITA, COLONIA EL TRIANGULO Y COLONIA JALISCO, TAMBIEN CONOCIDA COMO “PROVIPO”, TODAS DE ESTA CIUDAD”.</w:t>
      </w:r>
      <w:r>
        <w:rPr>
          <w:rFonts w:ascii="Arial" w:hAnsi="Arial" w:cs="Arial"/>
          <w:sz w:val="24"/>
          <w:szCs w:val="24"/>
        </w:rPr>
        <w:t xml:space="preserve">  </w:t>
      </w:r>
      <w:r w:rsidRPr="00527326">
        <w:rPr>
          <w:rFonts w:ascii="Arial" w:hAnsi="Arial" w:cs="Arial"/>
          <w:sz w:val="24"/>
          <w:szCs w:val="24"/>
        </w:rPr>
        <w:t>Con base en los siguientes:</w:t>
      </w:r>
    </w:p>
    <w:p w:rsidR="00BF452E" w:rsidRPr="00527326" w:rsidRDefault="00BF452E" w:rsidP="00BF452E">
      <w:pPr>
        <w:pStyle w:val="Sinespaciado"/>
        <w:jc w:val="both"/>
        <w:rPr>
          <w:rFonts w:ascii="Arial" w:hAnsi="Arial" w:cs="Arial"/>
          <w:sz w:val="24"/>
          <w:szCs w:val="24"/>
        </w:rPr>
      </w:pPr>
    </w:p>
    <w:p w:rsidR="00BF452E" w:rsidRPr="00527326" w:rsidRDefault="00BF452E" w:rsidP="00BF452E">
      <w:pPr>
        <w:pStyle w:val="Sinespaciado"/>
        <w:jc w:val="center"/>
        <w:rPr>
          <w:rFonts w:ascii="Arial" w:hAnsi="Arial" w:cs="Arial"/>
          <w:b/>
          <w:sz w:val="24"/>
          <w:szCs w:val="24"/>
        </w:rPr>
      </w:pPr>
      <w:r w:rsidRPr="00527326">
        <w:rPr>
          <w:rFonts w:ascii="Arial" w:hAnsi="Arial" w:cs="Arial"/>
          <w:b/>
          <w:sz w:val="24"/>
          <w:szCs w:val="24"/>
        </w:rPr>
        <w:t>EXPOSICIÓN DE MOTIVOS</w:t>
      </w:r>
    </w:p>
    <w:p w:rsidR="00BF452E" w:rsidRPr="00527326" w:rsidRDefault="00BF452E" w:rsidP="00BF452E">
      <w:pPr>
        <w:pStyle w:val="Sinespaciado"/>
        <w:jc w:val="both"/>
        <w:rPr>
          <w:rFonts w:ascii="Arial" w:hAnsi="Arial" w:cs="Arial"/>
          <w:b/>
          <w:sz w:val="24"/>
          <w:szCs w:val="24"/>
        </w:rPr>
      </w:pPr>
    </w:p>
    <w:p w:rsidR="00BF452E" w:rsidRPr="00527326" w:rsidRDefault="00BF452E" w:rsidP="00BF452E">
      <w:pPr>
        <w:pStyle w:val="Sinespaciado"/>
        <w:ind w:left="709" w:hanging="709"/>
        <w:jc w:val="both"/>
        <w:rPr>
          <w:rFonts w:ascii="Arial" w:hAnsi="Arial" w:cs="Arial"/>
          <w:sz w:val="24"/>
          <w:szCs w:val="24"/>
        </w:rPr>
      </w:pPr>
      <w:r>
        <w:rPr>
          <w:rFonts w:ascii="Arial" w:hAnsi="Arial" w:cs="Arial"/>
          <w:sz w:val="24"/>
          <w:szCs w:val="24"/>
        </w:rPr>
        <w:t>I.</w:t>
      </w:r>
      <w:r w:rsidRPr="00527326">
        <w:rPr>
          <w:rFonts w:ascii="Arial" w:hAnsi="Arial" w:cs="Arial"/>
          <w:sz w:val="24"/>
          <w:szCs w:val="24"/>
        </w:rPr>
        <w:t xml:space="preserve"> </w:t>
      </w:r>
      <w:r>
        <w:rPr>
          <w:rFonts w:ascii="Arial" w:hAnsi="Arial" w:cs="Arial"/>
          <w:sz w:val="24"/>
          <w:szCs w:val="24"/>
        </w:rPr>
        <w:t xml:space="preserve">       </w:t>
      </w:r>
      <w:r w:rsidRPr="00527326">
        <w:rPr>
          <w:rFonts w:ascii="Arial" w:hAnsi="Arial" w:cs="Arial"/>
          <w:sz w:val="24"/>
          <w:szCs w:val="24"/>
        </w:rPr>
        <w:t>Con fundamento en los dispuesto por los artículos 4 y 115 fracción II  de  la Constitución   Política   de los Estados Unidos Mexicanos; 77  fracción II de la Constitución Política del Estado de Jalisco; 37 fracción II y 40 fracción II de la ley del Gobierno y la Administración Pública Municipal del Estado de Jalisco; y los artículos 3 punto dos, y 5 punto 1 del Reglamento Interior del Ayuntamiento de Zap</w:t>
      </w:r>
      <w:r>
        <w:rPr>
          <w:rFonts w:ascii="Arial" w:hAnsi="Arial" w:cs="Arial"/>
          <w:sz w:val="24"/>
          <w:szCs w:val="24"/>
        </w:rPr>
        <w:t>otlán el Grande, Jalisco, este</w:t>
      </w:r>
      <w:r w:rsidRPr="00527326">
        <w:rPr>
          <w:rFonts w:ascii="Arial" w:hAnsi="Arial" w:cs="Arial"/>
          <w:sz w:val="24"/>
          <w:szCs w:val="24"/>
        </w:rPr>
        <w:t xml:space="preserve"> </w:t>
      </w:r>
      <w:r>
        <w:rPr>
          <w:rFonts w:ascii="Arial" w:hAnsi="Arial" w:cs="Arial"/>
          <w:sz w:val="24"/>
          <w:szCs w:val="24"/>
        </w:rPr>
        <w:t xml:space="preserve">Ayuntamiento, tiene  facultad </w:t>
      </w:r>
      <w:r w:rsidRPr="00527326">
        <w:rPr>
          <w:rFonts w:ascii="Arial" w:hAnsi="Arial" w:cs="Arial"/>
          <w:sz w:val="24"/>
          <w:szCs w:val="24"/>
        </w:rPr>
        <w:t>para aprobar lo</w:t>
      </w:r>
      <w:r>
        <w:rPr>
          <w:rFonts w:ascii="Arial" w:hAnsi="Arial" w:cs="Arial"/>
          <w:sz w:val="24"/>
          <w:szCs w:val="24"/>
        </w:rPr>
        <w:t xml:space="preserve">s bandos de policía </w:t>
      </w:r>
      <w:r w:rsidRPr="00527326">
        <w:rPr>
          <w:rFonts w:ascii="Arial" w:hAnsi="Arial" w:cs="Arial"/>
          <w:sz w:val="24"/>
          <w:szCs w:val="24"/>
        </w:rPr>
        <w:t>y buen gobierno, los reglamentos, circulares y disposiciones administr</w:t>
      </w:r>
      <w:r>
        <w:rPr>
          <w:rFonts w:ascii="Arial" w:hAnsi="Arial" w:cs="Arial"/>
          <w:sz w:val="24"/>
          <w:szCs w:val="24"/>
        </w:rPr>
        <w:t xml:space="preserve">ativas de observancia general  </w:t>
      </w:r>
      <w:r w:rsidRPr="00527326">
        <w:rPr>
          <w:rFonts w:ascii="Arial" w:hAnsi="Arial" w:cs="Arial"/>
          <w:sz w:val="24"/>
          <w:szCs w:val="24"/>
        </w:rPr>
        <w:t xml:space="preserve">dentro de sus </w:t>
      </w:r>
      <w:r>
        <w:rPr>
          <w:rFonts w:ascii="Arial" w:hAnsi="Arial" w:cs="Arial"/>
          <w:sz w:val="24"/>
          <w:szCs w:val="24"/>
        </w:rPr>
        <w:t xml:space="preserve">respectivas jurisdicciones, que </w:t>
      </w:r>
      <w:r w:rsidRPr="00527326">
        <w:rPr>
          <w:rFonts w:ascii="Arial" w:hAnsi="Arial" w:cs="Arial"/>
          <w:sz w:val="24"/>
          <w:szCs w:val="24"/>
        </w:rPr>
        <w:t>organicen la adm</w:t>
      </w:r>
      <w:r>
        <w:rPr>
          <w:rFonts w:ascii="Arial" w:hAnsi="Arial" w:cs="Arial"/>
          <w:sz w:val="24"/>
          <w:szCs w:val="24"/>
        </w:rPr>
        <w:t xml:space="preserve">inistración pública municipal, regulen </w:t>
      </w:r>
      <w:r w:rsidRPr="00527326">
        <w:rPr>
          <w:rFonts w:ascii="Arial" w:hAnsi="Arial" w:cs="Arial"/>
          <w:sz w:val="24"/>
          <w:szCs w:val="24"/>
        </w:rPr>
        <w:t>las materias, procedimiento</w:t>
      </w:r>
      <w:r>
        <w:rPr>
          <w:rFonts w:ascii="Arial" w:hAnsi="Arial" w:cs="Arial"/>
          <w:sz w:val="24"/>
          <w:szCs w:val="24"/>
        </w:rPr>
        <w:t xml:space="preserve">s, funciones y </w:t>
      </w:r>
      <w:r w:rsidRPr="00527326">
        <w:rPr>
          <w:rFonts w:ascii="Arial" w:hAnsi="Arial" w:cs="Arial"/>
          <w:sz w:val="24"/>
          <w:szCs w:val="24"/>
        </w:rPr>
        <w:t>servicios públicos de su competencia y aseguren  la participación ciudadana y vecinal.</w:t>
      </w:r>
    </w:p>
    <w:p w:rsidR="00BF452E" w:rsidRPr="00527326" w:rsidRDefault="00BF452E" w:rsidP="00BF452E">
      <w:pPr>
        <w:pStyle w:val="Sinespaciado"/>
        <w:ind w:left="709" w:hanging="709"/>
        <w:jc w:val="both"/>
        <w:rPr>
          <w:rFonts w:ascii="Arial" w:hAnsi="Arial" w:cs="Arial"/>
          <w:sz w:val="24"/>
          <w:szCs w:val="24"/>
        </w:rPr>
      </w:pPr>
    </w:p>
    <w:p w:rsidR="00BF452E" w:rsidRPr="00527326" w:rsidRDefault="00BF452E" w:rsidP="00BF452E">
      <w:pPr>
        <w:pStyle w:val="Sinespaciado"/>
        <w:ind w:left="709" w:hanging="709"/>
        <w:jc w:val="both"/>
        <w:rPr>
          <w:rFonts w:ascii="Arial" w:hAnsi="Arial" w:cs="Arial"/>
          <w:sz w:val="24"/>
          <w:szCs w:val="24"/>
        </w:rPr>
      </w:pPr>
      <w:r>
        <w:rPr>
          <w:rFonts w:ascii="Arial" w:hAnsi="Arial" w:cs="Arial"/>
          <w:sz w:val="24"/>
          <w:szCs w:val="24"/>
        </w:rPr>
        <w:t xml:space="preserve">II.       </w:t>
      </w:r>
      <w:r w:rsidRPr="00527326">
        <w:rPr>
          <w:rFonts w:ascii="Arial" w:hAnsi="Arial" w:cs="Arial"/>
          <w:sz w:val="24"/>
          <w:szCs w:val="24"/>
        </w:rPr>
        <w:t>El artículo 115 de la Constitución Política de los Estados Unid</w:t>
      </w:r>
      <w:r>
        <w:rPr>
          <w:rFonts w:ascii="Arial" w:hAnsi="Arial" w:cs="Arial"/>
          <w:sz w:val="24"/>
          <w:szCs w:val="24"/>
        </w:rPr>
        <w:t xml:space="preserve">os Mexicanos, dispone que los </w:t>
      </w:r>
      <w:r w:rsidRPr="00527326">
        <w:rPr>
          <w:rFonts w:ascii="Arial" w:hAnsi="Arial" w:cs="Arial"/>
          <w:sz w:val="24"/>
          <w:szCs w:val="24"/>
        </w:rPr>
        <w:t xml:space="preserve">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   </w:t>
      </w:r>
    </w:p>
    <w:p w:rsidR="00BF452E" w:rsidRPr="00527326" w:rsidRDefault="00BF452E" w:rsidP="00BF452E">
      <w:pPr>
        <w:pStyle w:val="Sinespaciado"/>
        <w:ind w:left="709" w:hanging="709"/>
        <w:jc w:val="both"/>
        <w:rPr>
          <w:rFonts w:ascii="Arial" w:hAnsi="Arial" w:cs="Arial"/>
          <w:sz w:val="24"/>
          <w:szCs w:val="24"/>
        </w:rPr>
      </w:pPr>
    </w:p>
    <w:p w:rsidR="00BF452E" w:rsidRDefault="00BF452E" w:rsidP="00BF452E">
      <w:pPr>
        <w:pStyle w:val="Sinespaciado"/>
        <w:ind w:left="709" w:hanging="709"/>
        <w:jc w:val="both"/>
        <w:rPr>
          <w:rFonts w:ascii="Arial" w:hAnsi="Arial" w:cs="Arial"/>
          <w:sz w:val="24"/>
          <w:szCs w:val="24"/>
        </w:rPr>
      </w:pPr>
    </w:p>
    <w:p w:rsidR="00BF452E" w:rsidRDefault="00BF452E" w:rsidP="00BF452E">
      <w:pPr>
        <w:pStyle w:val="Sinespaciado"/>
        <w:ind w:left="709" w:hanging="709"/>
        <w:jc w:val="both"/>
        <w:rPr>
          <w:rFonts w:ascii="Arial" w:hAnsi="Arial" w:cs="Arial"/>
          <w:sz w:val="24"/>
          <w:szCs w:val="24"/>
        </w:rPr>
      </w:pPr>
    </w:p>
    <w:p w:rsidR="00BF452E" w:rsidRDefault="00BF452E" w:rsidP="00BF452E">
      <w:pPr>
        <w:pStyle w:val="Sinespaciado"/>
        <w:ind w:left="709" w:hanging="709"/>
        <w:jc w:val="both"/>
        <w:rPr>
          <w:rFonts w:ascii="Arial" w:hAnsi="Arial" w:cs="Arial"/>
          <w:sz w:val="24"/>
          <w:szCs w:val="24"/>
        </w:rPr>
      </w:pPr>
    </w:p>
    <w:p w:rsidR="00BF452E" w:rsidRDefault="00BF452E" w:rsidP="00BF452E">
      <w:pPr>
        <w:pStyle w:val="Sinespaciado"/>
        <w:ind w:left="709" w:hanging="709"/>
        <w:jc w:val="both"/>
        <w:rPr>
          <w:rFonts w:ascii="Arial" w:hAnsi="Arial" w:cs="Arial"/>
          <w:sz w:val="24"/>
          <w:szCs w:val="24"/>
        </w:rPr>
      </w:pPr>
    </w:p>
    <w:p w:rsidR="00BF452E" w:rsidRPr="00527326" w:rsidRDefault="00BF452E" w:rsidP="00BF452E">
      <w:pPr>
        <w:pStyle w:val="Sinespaciado"/>
        <w:ind w:left="709" w:hanging="709"/>
        <w:jc w:val="both"/>
        <w:rPr>
          <w:rFonts w:ascii="Arial" w:hAnsi="Arial" w:cs="Arial"/>
          <w:sz w:val="24"/>
          <w:szCs w:val="24"/>
        </w:rPr>
      </w:pPr>
      <w:r>
        <w:rPr>
          <w:rFonts w:ascii="Arial" w:hAnsi="Arial" w:cs="Arial"/>
          <w:sz w:val="24"/>
          <w:szCs w:val="24"/>
        </w:rPr>
        <w:t>III.     La Ley de Movilidad y Transporte del Estado de Jalisco, en su numeral 6, establece que el ordenamiento y regularización de la movilidad y transporte tiene como principal finalidad la satisfacción de las necesidades sociales, garantizando la integridad y el respeto a la persona, a su movilidad, a sus bienes, a los del Estado y Municipio, así como al medio ambiente y al patrimonio cultural del Estado</w:t>
      </w:r>
      <w:r w:rsidRPr="00527326">
        <w:rPr>
          <w:rFonts w:ascii="Arial" w:hAnsi="Arial" w:cs="Arial"/>
          <w:sz w:val="24"/>
          <w:szCs w:val="24"/>
        </w:rPr>
        <w:t>.</w:t>
      </w:r>
    </w:p>
    <w:p w:rsidR="00BF452E" w:rsidRPr="00527326" w:rsidRDefault="00BF452E" w:rsidP="00BF452E">
      <w:pPr>
        <w:pStyle w:val="Sinespaciado"/>
        <w:ind w:left="709" w:hanging="709"/>
        <w:jc w:val="both"/>
        <w:rPr>
          <w:rFonts w:ascii="Arial" w:hAnsi="Arial" w:cs="Arial"/>
          <w:sz w:val="24"/>
          <w:szCs w:val="24"/>
        </w:rPr>
      </w:pPr>
    </w:p>
    <w:p w:rsidR="00BF452E" w:rsidRPr="00527326" w:rsidRDefault="00BF452E" w:rsidP="00BF452E">
      <w:pPr>
        <w:pStyle w:val="Sinespaciado"/>
        <w:ind w:left="709" w:hanging="709"/>
        <w:jc w:val="both"/>
        <w:rPr>
          <w:rFonts w:ascii="Arial" w:hAnsi="Arial" w:cs="Arial"/>
          <w:i/>
          <w:sz w:val="24"/>
          <w:szCs w:val="24"/>
          <w:u w:val="single"/>
        </w:rPr>
      </w:pPr>
      <w:r>
        <w:rPr>
          <w:rFonts w:ascii="Arial" w:hAnsi="Arial" w:cs="Arial"/>
          <w:sz w:val="24"/>
          <w:szCs w:val="24"/>
        </w:rPr>
        <w:t xml:space="preserve">IV.    Asimismo, la Ley de Movilidad y Transporte del Estado de Jalisco, en su numeral 10 fracción </w:t>
      </w:r>
      <w:proofErr w:type="spellStart"/>
      <w:r>
        <w:rPr>
          <w:rFonts w:ascii="Arial" w:hAnsi="Arial" w:cs="Arial"/>
          <w:sz w:val="24"/>
          <w:szCs w:val="24"/>
        </w:rPr>
        <w:t>Vll</w:t>
      </w:r>
      <w:proofErr w:type="spellEnd"/>
      <w:r>
        <w:rPr>
          <w:rFonts w:ascii="Arial" w:hAnsi="Arial" w:cs="Arial"/>
          <w:sz w:val="24"/>
          <w:szCs w:val="24"/>
        </w:rPr>
        <w:t>, establece que la Secretaria de Movilidad del Estado, en el ámbito de su competencia podrá tomar en cuenta la opinión del ayuntamiento correspondiente y podrá en cualquier momento establecer la instalación, autorización o retiro de topes fijos o móviles, reductores de velocidad o señalamiento viales.</w:t>
      </w:r>
      <w:r w:rsidRPr="00527326">
        <w:rPr>
          <w:rFonts w:ascii="Arial" w:hAnsi="Arial" w:cs="Arial"/>
          <w:i/>
          <w:sz w:val="24"/>
          <w:szCs w:val="24"/>
          <w:u w:val="single"/>
        </w:rPr>
        <w:t xml:space="preserve"> </w:t>
      </w:r>
    </w:p>
    <w:p w:rsidR="00BF452E" w:rsidRPr="00527326" w:rsidRDefault="00BF452E" w:rsidP="00BF452E">
      <w:pPr>
        <w:pStyle w:val="Sinespaciado"/>
        <w:ind w:left="709" w:hanging="709"/>
        <w:jc w:val="both"/>
        <w:rPr>
          <w:rFonts w:ascii="Arial" w:hAnsi="Arial" w:cs="Arial"/>
          <w:i/>
          <w:sz w:val="24"/>
          <w:szCs w:val="24"/>
          <w:u w:val="single"/>
        </w:rPr>
      </w:pPr>
    </w:p>
    <w:p w:rsidR="00BF452E" w:rsidRDefault="00BF452E" w:rsidP="00BF452E">
      <w:pPr>
        <w:pStyle w:val="Sinespaciado"/>
        <w:ind w:left="709" w:hanging="709"/>
        <w:jc w:val="both"/>
        <w:rPr>
          <w:rFonts w:ascii="Arial" w:hAnsi="Arial" w:cs="Arial"/>
          <w:sz w:val="24"/>
          <w:szCs w:val="24"/>
        </w:rPr>
      </w:pPr>
      <w:r>
        <w:rPr>
          <w:rFonts w:ascii="Arial" w:hAnsi="Arial" w:cs="Arial"/>
          <w:sz w:val="24"/>
          <w:szCs w:val="24"/>
        </w:rPr>
        <w:t>V.      De conformidad al Reglamento Orgánico de la Administración Pública Municipal de Zapotlán el Grande, Jalisco, en su numeral 43, fracción XVI y XIX, compete a la Dirección de Tránsito y Movilidad el diseñar, operar y administrar el sistema de semáforos para agilizar el tránsito vehicular y la seguridad peatonal, así como ejecutar en coordinación con las áreas municipales competentes, las tareas de ingeniería de movilidad y señalamiento de la vialidad.</w:t>
      </w:r>
    </w:p>
    <w:p w:rsidR="00BF452E" w:rsidRDefault="00BF452E" w:rsidP="00BF452E">
      <w:pPr>
        <w:pStyle w:val="Sinespaciado"/>
        <w:ind w:left="709" w:hanging="709"/>
        <w:jc w:val="both"/>
        <w:rPr>
          <w:rFonts w:ascii="Arial" w:hAnsi="Arial" w:cs="Arial"/>
          <w:sz w:val="24"/>
          <w:szCs w:val="24"/>
        </w:rPr>
      </w:pPr>
    </w:p>
    <w:p w:rsidR="00BF452E" w:rsidRDefault="00BF452E" w:rsidP="00BF452E">
      <w:pPr>
        <w:pStyle w:val="Sinespaciado"/>
        <w:ind w:left="709" w:hanging="709"/>
        <w:jc w:val="both"/>
        <w:rPr>
          <w:rFonts w:ascii="Arial" w:hAnsi="Arial" w:cs="Arial"/>
          <w:sz w:val="24"/>
          <w:szCs w:val="24"/>
        </w:rPr>
      </w:pPr>
      <w:r>
        <w:rPr>
          <w:rFonts w:ascii="Arial" w:hAnsi="Arial" w:cs="Arial"/>
          <w:sz w:val="24"/>
          <w:szCs w:val="24"/>
        </w:rPr>
        <w:t>VI.     De igual forma, en el mencionado reglamento orgánico, en su artículo 154 fracción XVI, establece que es atribución de la Coordinación General de Gestión de la Ciudad, el impulsar acciones en materia de infraestructura en intersecciones, reducción de la velocidad y sensibilización del uso de las vías.</w:t>
      </w:r>
    </w:p>
    <w:p w:rsidR="00BF452E" w:rsidRDefault="00BF452E" w:rsidP="00BF452E">
      <w:pPr>
        <w:pStyle w:val="Sinespaciado"/>
        <w:ind w:left="709" w:hanging="709"/>
        <w:jc w:val="both"/>
        <w:rPr>
          <w:rFonts w:ascii="Arial" w:hAnsi="Arial" w:cs="Arial"/>
          <w:sz w:val="24"/>
          <w:szCs w:val="24"/>
        </w:rPr>
      </w:pPr>
    </w:p>
    <w:p w:rsidR="00BF452E" w:rsidRDefault="00BF452E" w:rsidP="00BF452E">
      <w:pPr>
        <w:pStyle w:val="Sinespaciado"/>
        <w:ind w:left="709" w:hanging="709"/>
        <w:jc w:val="both"/>
        <w:rPr>
          <w:rFonts w:ascii="Arial" w:hAnsi="Arial" w:cs="Arial"/>
          <w:sz w:val="24"/>
          <w:szCs w:val="24"/>
        </w:rPr>
      </w:pPr>
      <w:r>
        <w:rPr>
          <w:rFonts w:ascii="Arial" w:hAnsi="Arial" w:cs="Arial"/>
          <w:sz w:val="24"/>
          <w:szCs w:val="24"/>
        </w:rPr>
        <w:t xml:space="preserve">VII.     De acuerdo a la fundamentación jurídica que antecede, me permito referir la problemática de los habitantes de los fraccionamientos </w:t>
      </w:r>
      <w:proofErr w:type="spellStart"/>
      <w:r w:rsidRPr="00CD381C">
        <w:rPr>
          <w:rFonts w:ascii="Arial" w:hAnsi="Arial" w:cs="Arial"/>
          <w:sz w:val="24"/>
          <w:szCs w:val="24"/>
        </w:rPr>
        <w:t>Camichines</w:t>
      </w:r>
      <w:proofErr w:type="spellEnd"/>
      <w:r w:rsidRPr="00CD381C">
        <w:rPr>
          <w:rFonts w:ascii="Arial" w:hAnsi="Arial" w:cs="Arial"/>
          <w:sz w:val="24"/>
          <w:szCs w:val="24"/>
        </w:rPr>
        <w:t>, Haciendas, los Pinos, la Morita, colonia el Triángulo y colonia Jalisco, también conocida como Provipo</w:t>
      </w:r>
      <w:r>
        <w:rPr>
          <w:rFonts w:ascii="Arial" w:hAnsi="Arial" w:cs="Arial"/>
          <w:sz w:val="24"/>
          <w:szCs w:val="24"/>
        </w:rPr>
        <w:t>, toda vez que en la calle Nicolás Bravo esquina José Vasconcelos, que comprenden estos sectores de la población, el cual ha sido  escenario de diversos accidentes de tránsito, en los cuales se han visto involucrados vehículos de automotores, motociclistas, bicicletas y peatones.</w:t>
      </w:r>
    </w:p>
    <w:p w:rsidR="00BF452E" w:rsidRDefault="00BF452E" w:rsidP="00BF452E">
      <w:pPr>
        <w:pStyle w:val="Sinespaciado"/>
        <w:ind w:left="709" w:hanging="709"/>
        <w:jc w:val="both"/>
        <w:rPr>
          <w:rFonts w:ascii="Arial" w:hAnsi="Arial" w:cs="Arial"/>
          <w:sz w:val="24"/>
          <w:szCs w:val="24"/>
        </w:rPr>
      </w:pPr>
    </w:p>
    <w:p w:rsidR="00BF452E" w:rsidRDefault="00BF452E" w:rsidP="00BF452E">
      <w:pPr>
        <w:pStyle w:val="Sinespaciado"/>
        <w:ind w:left="709" w:hanging="709"/>
        <w:jc w:val="both"/>
        <w:rPr>
          <w:rFonts w:ascii="Arial" w:hAnsi="Arial" w:cs="Arial"/>
          <w:sz w:val="24"/>
          <w:szCs w:val="24"/>
        </w:rPr>
      </w:pPr>
      <w:r>
        <w:rPr>
          <w:rFonts w:ascii="Arial" w:hAnsi="Arial" w:cs="Arial"/>
          <w:sz w:val="24"/>
          <w:szCs w:val="24"/>
        </w:rPr>
        <w:t xml:space="preserve">           Algunos accidentes han sido provocados por el exceso de velocidad, toda vez que es una calle asfáltica y no cuenta con ningún tipo de reductor de velocidad, o en su defecto no se cuenta con señalamientos que pudieran reducir la velocidad y administrar la movilidad, en las citadas calles. El mencionado cruce, es la entrada y salida a las colonias mencionadas, además de ser la confluencia de la calle Nicolás Bravo y José Vasconcelos, entre otras calles.</w:t>
      </w:r>
    </w:p>
    <w:p w:rsidR="00BF452E" w:rsidRDefault="00BF452E" w:rsidP="00BF452E">
      <w:pPr>
        <w:pStyle w:val="Sinespaciado"/>
        <w:ind w:left="709" w:hanging="709"/>
        <w:jc w:val="both"/>
        <w:rPr>
          <w:rFonts w:ascii="Arial" w:hAnsi="Arial" w:cs="Arial"/>
          <w:sz w:val="24"/>
          <w:szCs w:val="24"/>
        </w:rPr>
      </w:pPr>
    </w:p>
    <w:p w:rsidR="00BF452E" w:rsidRDefault="00BF452E" w:rsidP="00BF452E">
      <w:pPr>
        <w:pStyle w:val="Sinespaciado"/>
        <w:ind w:left="709" w:hanging="709"/>
        <w:jc w:val="both"/>
        <w:rPr>
          <w:rFonts w:ascii="Arial" w:hAnsi="Arial" w:cs="Arial"/>
          <w:sz w:val="24"/>
          <w:szCs w:val="24"/>
        </w:rPr>
      </w:pPr>
      <w:r>
        <w:rPr>
          <w:rFonts w:ascii="Arial" w:hAnsi="Arial" w:cs="Arial"/>
          <w:sz w:val="24"/>
          <w:szCs w:val="24"/>
        </w:rPr>
        <w:lastRenderedPageBreak/>
        <w:t>VIII.    La administración pública debe impulsar acciones que agilicen y coordinen la movilidad a la par de la seguridad de los peatones y así lograr contrarrestar la incidencia de accidentes que se han venido generando por crecimiento de la población y el aumento de los vehículos de motor.</w:t>
      </w:r>
    </w:p>
    <w:p w:rsidR="00BF452E" w:rsidRDefault="00BF452E" w:rsidP="00BF452E">
      <w:pPr>
        <w:pStyle w:val="Sinespaciado"/>
        <w:ind w:left="709" w:hanging="709"/>
        <w:jc w:val="both"/>
        <w:rPr>
          <w:rFonts w:ascii="Arial" w:hAnsi="Arial" w:cs="Arial"/>
          <w:sz w:val="24"/>
          <w:szCs w:val="24"/>
        </w:rPr>
      </w:pPr>
    </w:p>
    <w:p w:rsidR="00BF452E" w:rsidRPr="00CD381C" w:rsidRDefault="00BF452E" w:rsidP="00BF452E">
      <w:pPr>
        <w:pStyle w:val="Sinespaciado"/>
        <w:ind w:left="709" w:hanging="709"/>
        <w:jc w:val="both"/>
        <w:rPr>
          <w:rFonts w:ascii="Arial" w:hAnsi="Arial" w:cs="Arial"/>
          <w:sz w:val="24"/>
          <w:szCs w:val="24"/>
        </w:rPr>
      </w:pPr>
      <w:r>
        <w:rPr>
          <w:rFonts w:ascii="Arial" w:hAnsi="Arial" w:cs="Arial"/>
          <w:sz w:val="24"/>
          <w:szCs w:val="24"/>
        </w:rPr>
        <w:t>IX.      En este sentido, me permito señalar que de conformidad a las disposiciones legales aplicables, corresponde al ayuntamiento la regulación de la prestación de los servicios públicos.</w:t>
      </w:r>
    </w:p>
    <w:p w:rsidR="00BF452E" w:rsidRDefault="00BF452E" w:rsidP="00BF452E">
      <w:pPr>
        <w:pStyle w:val="Sinespaciado"/>
        <w:jc w:val="both"/>
        <w:rPr>
          <w:rFonts w:ascii="Arial" w:hAnsi="Arial" w:cs="Arial"/>
          <w:sz w:val="24"/>
          <w:szCs w:val="24"/>
        </w:rPr>
      </w:pPr>
    </w:p>
    <w:p w:rsidR="00BF452E" w:rsidRPr="00527326" w:rsidRDefault="00BF452E" w:rsidP="00BF452E">
      <w:pPr>
        <w:pStyle w:val="Sinespaciado"/>
        <w:ind w:left="709" w:hanging="709"/>
        <w:jc w:val="both"/>
        <w:rPr>
          <w:rFonts w:ascii="Arial" w:hAnsi="Arial" w:cs="Arial"/>
          <w:sz w:val="24"/>
          <w:szCs w:val="24"/>
        </w:rPr>
      </w:pPr>
      <w:r>
        <w:rPr>
          <w:rFonts w:ascii="Arial" w:hAnsi="Arial" w:cs="Arial"/>
          <w:sz w:val="24"/>
          <w:szCs w:val="24"/>
        </w:rPr>
        <w:t xml:space="preserve">           </w:t>
      </w:r>
    </w:p>
    <w:p w:rsidR="00BF452E" w:rsidRPr="00527326" w:rsidRDefault="00BF452E" w:rsidP="00BF452E">
      <w:pPr>
        <w:pStyle w:val="Sinespaciado"/>
        <w:jc w:val="both"/>
        <w:rPr>
          <w:rFonts w:ascii="Arial" w:hAnsi="Arial" w:cs="Arial"/>
          <w:sz w:val="24"/>
          <w:szCs w:val="24"/>
        </w:rPr>
      </w:pPr>
      <w:r>
        <w:rPr>
          <w:rFonts w:ascii="Arial" w:hAnsi="Arial" w:cs="Arial"/>
          <w:sz w:val="24"/>
          <w:szCs w:val="24"/>
        </w:rPr>
        <w:t xml:space="preserve">                 Por lo anteriormente expuesto propongo y someto a consideración, el siguiente:</w:t>
      </w:r>
      <w:r w:rsidRPr="00527326">
        <w:rPr>
          <w:rFonts w:ascii="Arial" w:hAnsi="Arial" w:cs="Arial"/>
          <w:sz w:val="24"/>
          <w:szCs w:val="24"/>
        </w:rPr>
        <w:t xml:space="preserve">  </w:t>
      </w:r>
    </w:p>
    <w:p w:rsidR="00BF452E" w:rsidRDefault="00BF452E" w:rsidP="00BF452E">
      <w:pPr>
        <w:pStyle w:val="Sinespaciado"/>
        <w:rPr>
          <w:rFonts w:ascii="Arial" w:hAnsi="Arial" w:cs="Arial"/>
          <w:b/>
          <w:sz w:val="24"/>
          <w:szCs w:val="24"/>
        </w:rPr>
      </w:pPr>
    </w:p>
    <w:p w:rsidR="00BF452E" w:rsidRDefault="00BF452E" w:rsidP="00BF452E">
      <w:pPr>
        <w:pStyle w:val="Sinespaciado"/>
        <w:jc w:val="center"/>
        <w:rPr>
          <w:rFonts w:ascii="Arial" w:hAnsi="Arial" w:cs="Arial"/>
          <w:b/>
          <w:sz w:val="24"/>
          <w:szCs w:val="24"/>
        </w:rPr>
      </w:pPr>
      <w:r>
        <w:rPr>
          <w:rFonts w:ascii="Arial" w:hAnsi="Arial" w:cs="Arial"/>
          <w:b/>
          <w:sz w:val="24"/>
          <w:szCs w:val="24"/>
        </w:rPr>
        <w:t xml:space="preserve">PUNTO DE </w:t>
      </w:r>
      <w:r w:rsidRPr="00527326">
        <w:rPr>
          <w:rFonts w:ascii="Arial" w:hAnsi="Arial" w:cs="Arial"/>
          <w:b/>
          <w:sz w:val="24"/>
          <w:szCs w:val="24"/>
        </w:rPr>
        <w:t xml:space="preserve">ACUERDO:  </w:t>
      </w:r>
    </w:p>
    <w:p w:rsidR="00BF452E" w:rsidRPr="00527326" w:rsidRDefault="00BF452E" w:rsidP="00BF452E">
      <w:pPr>
        <w:pStyle w:val="Sinespaciado"/>
        <w:jc w:val="center"/>
        <w:rPr>
          <w:rFonts w:ascii="Arial" w:hAnsi="Arial" w:cs="Arial"/>
          <w:b/>
          <w:sz w:val="24"/>
          <w:szCs w:val="24"/>
        </w:rPr>
      </w:pPr>
    </w:p>
    <w:p w:rsidR="00BF452E" w:rsidRPr="00527326" w:rsidRDefault="00BF452E" w:rsidP="00BF452E">
      <w:pPr>
        <w:pStyle w:val="Sinespaciado"/>
        <w:jc w:val="both"/>
        <w:rPr>
          <w:rFonts w:ascii="Arial" w:hAnsi="Arial" w:cs="Arial"/>
          <w:sz w:val="24"/>
          <w:szCs w:val="24"/>
        </w:rPr>
      </w:pPr>
    </w:p>
    <w:p w:rsidR="00BF452E" w:rsidRPr="00527326" w:rsidRDefault="00BF452E" w:rsidP="00BF452E">
      <w:pPr>
        <w:pStyle w:val="Sinespaciado"/>
        <w:ind w:firstLine="1191"/>
        <w:jc w:val="both"/>
        <w:rPr>
          <w:rFonts w:ascii="Arial" w:hAnsi="Arial" w:cs="Arial"/>
          <w:b/>
          <w:sz w:val="24"/>
          <w:szCs w:val="24"/>
        </w:rPr>
      </w:pPr>
      <w:r w:rsidRPr="00527326">
        <w:rPr>
          <w:rFonts w:ascii="Arial" w:hAnsi="Arial" w:cs="Arial"/>
          <w:b/>
          <w:sz w:val="24"/>
          <w:szCs w:val="24"/>
        </w:rPr>
        <w:t>PRIMERO</w:t>
      </w:r>
      <w:r>
        <w:rPr>
          <w:rFonts w:ascii="Arial" w:hAnsi="Arial" w:cs="Arial"/>
          <w:b/>
          <w:sz w:val="24"/>
          <w:szCs w:val="24"/>
        </w:rPr>
        <w:t>.-</w:t>
      </w:r>
      <w:r w:rsidRPr="00527326">
        <w:rPr>
          <w:rFonts w:ascii="Arial" w:hAnsi="Arial" w:cs="Arial"/>
          <w:sz w:val="24"/>
          <w:szCs w:val="24"/>
        </w:rPr>
        <w:t xml:space="preserve"> </w:t>
      </w:r>
      <w:r>
        <w:rPr>
          <w:rFonts w:ascii="Arial" w:hAnsi="Arial" w:cs="Arial"/>
          <w:sz w:val="24"/>
          <w:szCs w:val="24"/>
        </w:rPr>
        <w:t xml:space="preserve">Se gire atento exhorto a la Dirección de Tránsito y Movilidad y a la Coordinación de Gestión de la Ciudad ambas del H. Ayuntamiento de Zapotlán el Grande, Jalisco, para que a la brevedad posible se estudie y se actué en la instalación de reductores de velocidad y balizamiento en la </w:t>
      </w:r>
      <w:r>
        <w:rPr>
          <w:rFonts w:ascii="Arial" w:hAnsi="Arial" w:cs="Arial"/>
          <w:b/>
          <w:sz w:val="24"/>
          <w:szCs w:val="24"/>
        </w:rPr>
        <w:t xml:space="preserve">EN LA CALLES </w:t>
      </w:r>
      <w:r w:rsidR="00AC23D6">
        <w:rPr>
          <w:rFonts w:ascii="Arial" w:hAnsi="Arial" w:cs="Arial"/>
          <w:b/>
          <w:sz w:val="24"/>
          <w:szCs w:val="24"/>
        </w:rPr>
        <w:t xml:space="preserve">NICOLAS </w:t>
      </w:r>
      <w:r w:rsidRPr="00FE3967">
        <w:rPr>
          <w:rFonts w:ascii="Arial" w:hAnsi="Arial" w:cs="Arial"/>
          <w:b/>
          <w:sz w:val="24"/>
          <w:szCs w:val="24"/>
        </w:rPr>
        <w:t>BRAVO, ESQUINA JOSE VASCONCELOS, MISMA</w:t>
      </w:r>
      <w:r>
        <w:rPr>
          <w:rFonts w:ascii="Arial" w:hAnsi="Arial" w:cs="Arial"/>
          <w:b/>
          <w:sz w:val="24"/>
          <w:szCs w:val="24"/>
        </w:rPr>
        <w:t>,</w:t>
      </w:r>
      <w:r w:rsidRPr="00FE3967">
        <w:rPr>
          <w:rFonts w:ascii="Arial" w:hAnsi="Arial" w:cs="Arial"/>
          <w:b/>
          <w:sz w:val="24"/>
          <w:szCs w:val="24"/>
        </w:rPr>
        <w:t xml:space="preserve"> QUE COMPRE</w:t>
      </w:r>
      <w:r>
        <w:rPr>
          <w:rFonts w:ascii="Arial" w:hAnsi="Arial" w:cs="Arial"/>
          <w:b/>
          <w:sz w:val="24"/>
          <w:szCs w:val="24"/>
        </w:rPr>
        <w:t>N</w:t>
      </w:r>
      <w:r w:rsidRPr="00FE3967">
        <w:rPr>
          <w:rFonts w:ascii="Arial" w:hAnsi="Arial" w:cs="Arial"/>
          <w:b/>
          <w:sz w:val="24"/>
          <w:szCs w:val="24"/>
        </w:rPr>
        <w:t xml:space="preserve">DE LOS FRACCIONAMIENTOS CAMICHINES, HACIENDAS, LOS PINOS, LA MORITA, COLONIA EL TRIANGULO Y COLONIA JALISCO, TAMBIEN CONOCIDA COMO “PROVIPO”, </w:t>
      </w:r>
      <w:r w:rsidRPr="000D2D88">
        <w:rPr>
          <w:rFonts w:ascii="Arial" w:hAnsi="Arial" w:cs="Arial"/>
          <w:sz w:val="24"/>
          <w:szCs w:val="24"/>
        </w:rPr>
        <w:t>todas de esta Ciudad</w:t>
      </w:r>
      <w:r>
        <w:rPr>
          <w:rFonts w:ascii="Arial" w:hAnsi="Arial" w:cs="Arial"/>
          <w:b/>
          <w:sz w:val="24"/>
          <w:szCs w:val="24"/>
        </w:rPr>
        <w:t>.</w:t>
      </w:r>
    </w:p>
    <w:p w:rsidR="00BF452E" w:rsidRDefault="00BF452E" w:rsidP="00BF452E">
      <w:pPr>
        <w:pStyle w:val="Sinespaciado"/>
        <w:rPr>
          <w:rFonts w:ascii="Arial" w:hAnsi="Arial" w:cs="Arial"/>
          <w:b/>
          <w:sz w:val="24"/>
          <w:szCs w:val="24"/>
        </w:rPr>
      </w:pPr>
    </w:p>
    <w:p w:rsidR="00BF452E" w:rsidRDefault="00BF452E" w:rsidP="00BF452E">
      <w:pPr>
        <w:pStyle w:val="Sinespaciado"/>
        <w:rPr>
          <w:rFonts w:ascii="Arial" w:hAnsi="Arial" w:cs="Arial"/>
          <w:b/>
          <w:sz w:val="24"/>
          <w:szCs w:val="24"/>
        </w:rPr>
      </w:pPr>
    </w:p>
    <w:p w:rsidR="00BF452E" w:rsidRDefault="00BF452E" w:rsidP="00BF452E">
      <w:pPr>
        <w:tabs>
          <w:tab w:val="center" w:pos="5380"/>
        </w:tabs>
        <w:spacing w:after="0" w:line="240" w:lineRule="auto"/>
        <w:contextualSpacing/>
        <w:jc w:val="center"/>
        <w:rPr>
          <w:rFonts w:ascii="Arial" w:eastAsia="Arial Unicode MS" w:hAnsi="Arial" w:cs="Arial"/>
          <w:b/>
          <w:sz w:val="24"/>
          <w:szCs w:val="24"/>
          <w:lang w:val="es-MX"/>
        </w:rPr>
      </w:pPr>
      <w:r w:rsidRPr="00A26517">
        <w:rPr>
          <w:rFonts w:ascii="Arial" w:eastAsia="Arial Unicode MS" w:hAnsi="Arial" w:cs="Arial"/>
          <w:b/>
          <w:sz w:val="24"/>
          <w:szCs w:val="24"/>
          <w:lang w:val="es-MX"/>
        </w:rPr>
        <w:t>A T E N T A  M E N T E</w:t>
      </w:r>
    </w:p>
    <w:p w:rsidR="00BF452E" w:rsidRPr="00A26517" w:rsidRDefault="00BF452E" w:rsidP="00BF452E">
      <w:pPr>
        <w:tabs>
          <w:tab w:val="center" w:pos="5380"/>
        </w:tabs>
        <w:spacing w:after="0" w:line="240" w:lineRule="auto"/>
        <w:contextualSpacing/>
        <w:jc w:val="center"/>
        <w:rPr>
          <w:rFonts w:ascii="Arial" w:eastAsia="Arial Unicode MS" w:hAnsi="Arial" w:cs="Arial"/>
          <w:b/>
          <w:sz w:val="24"/>
          <w:szCs w:val="24"/>
          <w:lang w:val="es-MX"/>
        </w:rPr>
      </w:pPr>
      <w:r w:rsidRPr="009206FC">
        <w:rPr>
          <w:rFonts w:ascii="Arial" w:eastAsia="Arial Unicode MS" w:hAnsi="Arial" w:cs="Arial"/>
          <w:b/>
          <w:i/>
        </w:rPr>
        <w:t xml:space="preserve">“2018, CENTENARIO DE LA CREACIÓN DEL MUNICIPIO DE PUERTO VALLARTA Y DEL XXX ANIVERSARIO DEL NUEVO HOSPITAL CIVIL DE GUADALAJARA”     </w:t>
      </w:r>
    </w:p>
    <w:p w:rsidR="00BF452E" w:rsidRPr="00A26517" w:rsidRDefault="00BF452E" w:rsidP="00BF452E">
      <w:pPr>
        <w:tabs>
          <w:tab w:val="center" w:pos="5380"/>
        </w:tabs>
        <w:spacing w:after="0" w:line="240" w:lineRule="auto"/>
        <w:contextualSpacing/>
        <w:jc w:val="center"/>
        <w:rPr>
          <w:rFonts w:ascii="Arial" w:eastAsia="Arial Unicode MS" w:hAnsi="Arial" w:cs="Arial"/>
          <w:b/>
          <w:i/>
          <w:sz w:val="24"/>
          <w:szCs w:val="24"/>
          <w:lang w:val="es-MX"/>
        </w:rPr>
      </w:pPr>
      <w:r w:rsidRPr="00A26517">
        <w:rPr>
          <w:rFonts w:ascii="Arial" w:eastAsia="Arial Unicode MS" w:hAnsi="Arial" w:cs="Arial"/>
          <w:b/>
          <w:i/>
          <w:sz w:val="24"/>
          <w:szCs w:val="24"/>
          <w:lang w:val="es-MX"/>
        </w:rPr>
        <w:t>“</w:t>
      </w:r>
      <w:r>
        <w:rPr>
          <w:rFonts w:ascii="Arial" w:eastAsia="Arial Unicode MS" w:hAnsi="Arial" w:cs="Arial"/>
          <w:b/>
          <w:i/>
          <w:sz w:val="24"/>
          <w:szCs w:val="24"/>
          <w:lang w:val="es-MX"/>
        </w:rPr>
        <w:t>2018, AÑO DEL CENTENARIO DEL NATALICIO DEL ESCRITOR UNIVERSAL ZAPOTLENSE JUAN JOSE ARREOLA ZUÑIGA</w:t>
      </w:r>
      <w:r w:rsidRPr="00A26517">
        <w:rPr>
          <w:rFonts w:ascii="Arial" w:eastAsia="Arial Unicode MS" w:hAnsi="Arial" w:cs="Arial"/>
          <w:b/>
          <w:i/>
          <w:sz w:val="24"/>
          <w:szCs w:val="24"/>
          <w:lang w:val="es-MX"/>
        </w:rPr>
        <w:t>”</w:t>
      </w:r>
    </w:p>
    <w:p w:rsidR="00BF452E" w:rsidRPr="00A26517" w:rsidRDefault="00BF452E" w:rsidP="00BF452E">
      <w:pPr>
        <w:tabs>
          <w:tab w:val="center" w:pos="5380"/>
        </w:tabs>
        <w:spacing w:after="0" w:line="240" w:lineRule="auto"/>
        <w:contextualSpacing/>
        <w:jc w:val="center"/>
        <w:rPr>
          <w:rFonts w:ascii="Arial" w:eastAsia="Arial Unicode MS" w:hAnsi="Arial" w:cs="Arial"/>
          <w:sz w:val="24"/>
          <w:szCs w:val="24"/>
          <w:lang w:val="es-MX"/>
        </w:rPr>
      </w:pPr>
      <w:r w:rsidRPr="00A26517">
        <w:rPr>
          <w:rFonts w:ascii="Arial" w:eastAsia="Arial Unicode MS" w:hAnsi="Arial" w:cs="Arial"/>
          <w:sz w:val="24"/>
          <w:szCs w:val="24"/>
          <w:lang w:val="es-MX"/>
        </w:rPr>
        <w:t>Ciudad Guzmán, Municipio de Z</w:t>
      </w:r>
      <w:r w:rsidR="00AC23D6">
        <w:rPr>
          <w:rFonts w:ascii="Arial" w:eastAsia="Arial Unicode MS" w:hAnsi="Arial" w:cs="Arial"/>
          <w:sz w:val="24"/>
          <w:szCs w:val="24"/>
          <w:lang w:val="es-MX"/>
        </w:rPr>
        <w:t xml:space="preserve">apotlán el Grande, Jalisco, a 01 de agosto </w:t>
      </w:r>
      <w:r>
        <w:rPr>
          <w:rFonts w:ascii="Arial" w:eastAsia="Arial Unicode MS" w:hAnsi="Arial" w:cs="Arial"/>
          <w:sz w:val="24"/>
          <w:szCs w:val="24"/>
          <w:lang w:val="es-MX"/>
        </w:rPr>
        <w:t>del 2018.</w:t>
      </w:r>
    </w:p>
    <w:p w:rsidR="00BF452E" w:rsidRPr="003D3003" w:rsidRDefault="00BF452E" w:rsidP="00BF452E">
      <w:pPr>
        <w:tabs>
          <w:tab w:val="center" w:pos="5380"/>
        </w:tabs>
        <w:spacing w:after="0" w:line="240" w:lineRule="auto"/>
        <w:contextualSpacing/>
        <w:rPr>
          <w:rFonts w:ascii="Arial" w:eastAsia="Arial Unicode MS" w:hAnsi="Arial" w:cs="Arial"/>
          <w:b/>
          <w:sz w:val="24"/>
          <w:szCs w:val="24"/>
          <w:lang w:val="es-MX"/>
        </w:rPr>
      </w:pPr>
    </w:p>
    <w:p w:rsidR="00BF452E" w:rsidRDefault="00BF452E" w:rsidP="00BF452E">
      <w:pPr>
        <w:tabs>
          <w:tab w:val="center" w:pos="5380"/>
        </w:tabs>
        <w:spacing w:after="0" w:line="240" w:lineRule="auto"/>
        <w:contextualSpacing/>
        <w:rPr>
          <w:rFonts w:ascii="Arial" w:eastAsia="Arial Unicode MS" w:hAnsi="Arial" w:cs="Arial"/>
          <w:b/>
          <w:sz w:val="24"/>
          <w:szCs w:val="24"/>
          <w:lang w:val="es-MX"/>
        </w:rPr>
      </w:pPr>
    </w:p>
    <w:p w:rsidR="00BF452E" w:rsidRDefault="00BF452E" w:rsidP="00BF452E">
      <w:pPr>
        <w:tabs>
          <w:tab w:val="center" w:pos="5380"/>
        </w:tabs>
        <w:spacing w:after="0" w:line="240" w:lineRule="auto"/>
        <w:contextualSpacing/>
        <w:rPr>
          <w:rFonts w:ascii="Arial" w:eastAsia="Arial Unicode MS" w:hAnsi="Arial" w:cs="Arial"/>
          <w:b/>
          <w:sz w:val="24"/>
          <w:szCs w:val="24"/>
          <w:lang w:val="es-MX"/>
        </w:rPr>
      </w:pPr>
    </w:p>
    <w:p w:rsidR="00BF452E" w:rsidRDefault="00BF452E" w:rsidP="00BF452E">
      <w:pPr>
        <w:spacing w:after="0" w:line="240" w:lineRule="auto"/>
        <w:contextualSpacing/>
        <w:rPr>
          <w:rFonts w:ascii="Arial" w:hAnsi="Arial" w:cs="Arial"/>
          <w:b/>
          <w:sz w:val="24"/>
          <w:szCs w:val="24"/>
          <w:lang w:val="es-MX"/>
        </w:rPr>
      </w:pPr>
    </w:p>
    <w:p w:rsidR="00BF452E" w:rsidRDefault="00BF452E" w:rsidP="00BF452E">
      <w:pPr>
        <w:spacing w:after="0" w:line="240" w:lineRule="auto"/>
        <w:contextualSpacing/>
        <w:jc w:val="center"/>
        <w:rPr>
          <w:rFonts w:ascii="Arial" w:hAnsi="Arial" w:cs="Arial"/>
          <w:b/>
          <w:sz w:val="24"/>
          <w:szCs w:val="24"/>
          <w:lang w:val="es-MX"/>
        </w:rPr>
      </w:pPr>
      <w:r w:rsidRPr="003D3003">
        <w:rPr>
          <w:rFonts w:ascii="Arial" w:hAnsi="Arial" w:cs="Arial"/>
          <w:b/>
          <w:sz w:val="24"/>
          <w:szCs w:val="24"/>
          <w:lang w:val="es-MX"/>
        </w:rPr>
        <w:t xml:space="preserve"> </w:t>
      </w:r>
    </w:p>
    <w:p w:rsidR="00BF452E" w:rsidRDefault="00BF452E" w:rsidP="00BF452E">
      <w:pPr>
        <w:spacing w:after="0" w:line="240" w:lineRule="auto"/>
        <w:contextualSpacing/>
        <w:jc w:val="center"/>
        <w:rPr>
          <w:rFonts w:ascii="Arial" w:hAnsi="Arial" w:cs="Arial"/>
          <w:b/>
          <w:sz w:val="24"/>
          <w:szCs w:val="24"/>
          <w:lang w:val="es-MX"/>
        </w:rPr>
      </w:pPr>
      <w:r>
        <w:rPr>
          <w:rFonts w:ascii="Arial" w:hAnsi="Arial" w:cs="Arial"/>
          <w:b/>
          <w:sz w:val="24"/>
          <w:szCs w:val="24"/>
          <w:lang w:val="es-MX"/>
        </w:rPr>
        <w:t xml:space="preserve">LIC. </w:t>
      </w:r>
      <w:r w:rsidR="003D2DA4">
        <w:rPr>
          <w:rFonts w:ascii="Arial" w:hAnsi="Arial" w:cs="Arial"/>
          <w:b/>
          <w:sz w:val="24"/>
          <w:szCs w:val="24"/>
          <w:lang w:val="es-MX"/>
        </w:rPr>
        <w:t xml:space="preserve">MARÍA </w:t>
      </w:r>
      <w:r>
        <w:rPr>
          <w:rFonts w:ascii="Arial" w:hAnsi="Arial" w:cs="Arial"/>
          <w:b/>
          <w:sz w:val="24"/>
          <w:szCs w:val="24"/>
          <w:lang w:val="es-MX"/>
        </w:rPr>
        <w:t>LUIS JUAN MORALES</w:t>
      </w:r>
    </w:p>
    <w:p w:rsidR="00BF452E" w:rsidRPr="00F15C43" w:rsidRDefault="00BF452E" w:rsidP="00BF452E">
      <w:pPr>
        <w:spacing w:line="240" w:lineRule="auto"/>
        <w:contextualSpacing/>
        <w:jc w:val="center"/>
        <w:rPr>
          <w:rFonts w:ascii="Arial" w:hAnsi="Arial" w:cs="Arial"/>
          <w:b/>
          <w:sz w:val="24"/>
          <w:szCs w:val="24"/>
        </w:rPr>
      </w:pPr>
      <w:r>
        <w:rPr>
          <w:rFonts w:ascii="Arial" w:hAnsi="Arial" w:cs="Arial"/>
          <w:b/>
          <w:sz w:val="24"/>
          <w:szCs w:val="24"/>
          <w:lang w:val="es-MX"/>
        </w:rPr>
        <w:t xml:space="preserve">REGIDOR  </w:t>
      </w:r>
      <w:r>
        <w:rPr>
          <w:rFonts w:ascii="Arial" w:hAnsi="Arial" w:cs="Arial"/>
          <w:b/>
          <w:sz w:val="24"/>
          <w:szCs w:val="24"/>
        </w:rPr>
        <w:t>DEL</w:t>
      </w:r>
      <w:r>
        <w:rPr>
          <w:rFonts w:ascii="Arial" w:hAnsi="Arial" w:cs="Arial"/>
          <w:b/>
          <w:sz w:val="24"/>
          <w:szCs w:val="24"/>
          <w:lang w:val="es-MX"/>
        </w:rPr>
        <w:t xml:space="preserve"> </w:t>
      </w:r>
      <w:r>
        <w:rPr>
          <w:rFonts w:ascii="Arial" w:hAnsi="Arial" w:cs="Arial"/>
          <w:b/>
          <w:sz w:val="24"/>
          <w:szCs w:val="24"/>
        </w:rPr>
        <w:t>H. AYUNTAMIENTO DE ZAPOTLÁN EL GRANDE, JALISCO, ADMINISTRACIÓN PÚBLICA 2015-2018</w:t>
      </w:r>
      <w:r>
        <w:rPr>
          <w:rFonts w:ascii="Arial" w:hAnsi="Arial" w:cs="Arial"/>
          <w:b/>
          <w:sz w:val="24"/>
          <w:szCs w:val="24"/>
          <w:lang w:val="es-MX"/>
        </w:rPr>
        <w:t>.</w:t>
      </w:r>
    </w:p>
    <w:p w:rsidR="00BF452E" w:rsidRDefault="00BF452E" w:rsidP="00BF452E">
      <w:pPr>
        <w:spacing w:after="0" w:line="240" w:lineRule="auto"/>
        <w:contextualSpacing/>
        <w:jc w:val="center"/>
        <w:rPr>
          <w:rFonts w:ascii="Arial" w:hAnsi="Arial" w:cs="Arial"/>
          <w:b/>
          <w:sz w:val="24"/>
          <w:szCs w:val="24"/>
          <w:lang w:val="es-MX"/>
        </w:rPr>
      </w:pPr>
    </w:p>
    <w:p w:rsidR="00BF452E" w:rsidRDefault="00BF452E" w:rsidP="00BF452E">
      <w:pPr>
        <w:spacing w:after="0" w:line="240" w:lineRule="auto"/>
        <w:contextualSpacing/>
        <w:rPr>
          <w:rFonts w:ascii="Arial" w:hAnsi="Arial" w:cs="Arial"/>
          <w:b/>
          <w:sz w:val="24"/>
          <w:szCs w:val="24"/>
          <w:lang w:val="es-MX"/>
        </w:rPr>
      </w:pPr>
    </w:p>
    <w:p w:rsidR="00BF452E" w:rsidRPr="00E6789D" w:rsidRDefault="00BF452E" w:rsidP="00BF452E">
      <w:pPr>
        <w:spacing w:after="0" w:line="240" w:lineRule="auto"/>
        <w:contextualSpacing/>
        <w:rPr>
          <w:rFonts w:ascii="Arial" w:hAnsi="Arial" w:cs="Arial"/>
          <w:b/>
          <w:sz w:val="16"/>
          <w:szCs w:val="16"/>
          <w:lang w:val="en-US"/>
        </w:rPr>
      </w:pPr>
    </w:p>
    <w:p w:rsidR="00BF452E" w:rsidRPr="00E6789D" w:rsidRDefault="00BF452E" w:rsidP="00BF452E">
      <w:pPr>
        <w:spacing w:after="0" w:line="240" w:lineRule="auto"/>
        <w:contextualSpacing/>
        <w:rPr>
          <w:rFonts w:ascii="Arial" w:hAnsi="Arial" w:cs="Arial"/>
          <w:b/>
          <w:sz w:val="16"/>
          <w:szCs w:val="16"/>
          <w:lang w:val="en-US"/>
        </w:rPr>
      </w:pPr>
      <w:r>
        <w:rPr>
          <w:rFonts w:ascii="Arial" w:hAnsi="Arial" w:cs="Arial"/>
          <w:b/>
          <w:sz w:val="16"/>
          <w:szCs w:val="16"/>
          <w:lang w:val="en-US"/>
        </w:rPr>
        <w:t>MLM</w:t>
      </w:r>
      <w:r w:rsidRPr="00E6789D">
        <w:rPr>
          <w:rFonts w:ascii="Arial" w:hAnsi="Arial" w:cs="Arial"/>
          <w:b/>
          <w:sz w:val="16"/>
          <w:szCs w:val="16"/>
          <w:lang w:val="en-US"/>
        </w:rPr>
        <w:t>/</w:t>
      </w:r>
      <w:proofErr w:type="spellStart"/>
      <w:r w:rsidRPr="00E6789D">
        <w:rPr>
          <w:rFonts w:ascii="Arial" w:hAnsi="Arial" w:cs="Arial"/>
          <w:b/>
          <w:sz w:val="16"/>
          <w:szCs w:val="16"/>
          <w:lang w:val="en-US"/>
        </w:rPr>
        <w:t>hmrm</w:t>
      </w:r>
      <w:proofErr w:type="spellEnd"/>
    </w:p>
    <w:p w:rsidR="00BF452E" w:rsidRPr="000D2D88" w:rsidRDefault="00BF452E" w:rsidP="00BF452E">
      <w:pPr>
        <w:spacing w:after="0" w:line="240" w:lineRule="auto"/>
        <w:contextualSpacing/>
        <w:rPr>
          <w:rFonts w:ascii="Arial" w:hAnsi="Arial" w:cs="Arial"/>
          <w:b/>
          <w:sz w:val="16"/>
          <w:szCs w:val="16"/>
        </w:rPr>
      </w:pPr>
      <w:proofErr w:type="spellStart"/>
      <w:r w:rsidRPr="00E6789D">
        <w:rPr>
          <w:rFonts w:ascii="Arial" w:hAnsi="Arial" w:cs="Arial"/>
          <w:b/>
          <w:sz w:val="16"/>
          <w:szCs w:val="16"/>
        </w:rPr>
        <w:t>c.c.p</w:t>
      </w:r>
      <w:proofErr w:type="spellEnd"/>
      <w:r w:rsidRPr="00E6789D">
        <w:rPr>
          <w:rFonts w:ascii="Arial" w:hAnsi="Arial" w:cs="Arial"/>
          <w:b/>
          <w:sz w:val="16"/>
          <w:szCs w:val="16"/>
        </w:rPr>
        <w:t>. Archivo.</w:t>
      </w:r>
    </w:p>
    <w:bookmarkEnd w:id="0"/>
    <w:p w:rsidR="007D799C" w:rsidRDefault="007D799C"/>
    <w:sectPr w:rsidR="007D79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2E"/>
    <w:rsid w:val="003D2DA4"/>
    <w:rsid w:val="00793B01"/>
    <w:rsid w:val="007D799C"/>
    <w:rsid w:val="00AC23D6"/>
    <w:rsid w:val="00BF4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AF285-CC77-4CE8-98E7-27FB6B9E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52E"/>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4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1074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Hector Manuel Rolon Murillo</cp:lastModifiedBy>
  <cp:revision>2</cp:revision>
  <dcterms:created xsi:type="dcterms:W3CDTF">2018-07-31T18:35:00Z</dcterms:created>
  <dcterms:modified xsi:type="dcterms:W3CDTF">2018-08-01T20:00:00Z</dcterms:modified>
</cp:coreProperties>
</file>