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6631" w:tblpY="1756"/>
        <w:tblW w:w="0" w:type="auto"/>
        <w:tblLook w:val="04A0" w:firstRow="1" w:lastRow="0" w:firstColumn="1" w:lastColumn="0" w:noHBand="0" w:noVBand="1"/>
      </w:tblPr>
      <w:tblGrid>
        <w:gridCol w:w="2043"/>
        <w:gridCol w:w="2630"/>
      </w:tblGrid>
      <w:tr w:rsidR="00E00B45" w:rsidRPr="00742400" w14:paraId="713D493A" w14:textId="77777777" w:rsidTr="00E00B45">
        <w:tc>
          <w:tcPr>
            <w:tcW w:w="2043" w:type="dxa"/>
          </w:tcPr>
          <w:p w14:paraId="439B2BD9" w14:textId="77777777" w:rsidR="00E00B45" w:rsidRPr="00E00B45" w:rsidRDefault="00E00B45" w:rsidP="00E00B45">
            <w:pPr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00B45">
              <w:rPr>
                <w:rFonts w:ascii="Arial" w:hAnsi="Arial" w:cs="Arial"/>
                <w:b/>
                <w:bCs/>
                <w:sz w:val="20"/>
                <w:szCs w:val="18"/>
              </w:rPr>
              <w:t>DEPENDENCIA:</w:t>
            </w:r>
          </w:p>
        </w:tc>
        <w:tc>
          <w:tcPr>
            <w:tcW w:w="2630" w:type="dxa"/>
          </w:tcPr>
          <w:p w14:paraId="32EE0B89" w14:textId="667D1BA0" w:rsidR="00E00B45" w:rsidRPr="00E00B45" w:rsidRDefault="00E00B45" w:rsidP="00E00B4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00B45">
              <w:rPr>
                <w:rFonts w:ascii="Arial" w:hAnsi="Arial" w:cs="Arial"/>
                <w:sz w:val="20"/>
                <w:szCs w:val="18"/>
              </w:rPr>
              <w:t>REGIDORES</w:t>
            </w:r>
          </w:p>
        </w:tc>
      </w:tr>
      <w:tr w:rsidR="00E00B45" w:rsidRPr="00742400" w14:paraId="6B71FF1F" w14:textId="77777777" w:rsidTr="00E00B45">
        <w:tc>
          <w:tcPr>
            <w:tcW w:w="2043" w:type="dxa"/>
          </w:tcPr>
          <w:p w14:paraId="572F3AB1" w14:textId="77777777" w:rsidR="00E00B45" w:rsidRPr="00E00B45" w:rsidRDefault="00E00B45" w:rsidP="00E00B45">
            <w:pPr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00B45">
              <w:rPr>
                <w:rFonts w:ascii="Arial" w:hAnsi="Arial" w:cs="Arial"/>
                <w:b/>
                <w:bCs/>
                <w:sz w:val="20"/>
                <w:szCs w:val="18"/>
              </w:rPr>
              <w:t>OFICIO NO.</w:t>
            </w:r>
          </w:p>
        </w:tc>
        <w:tc>
          <w:tcPr>
            <w:tcW w:w="2630" w:type="dxa"/>
          </w:tcPr>
          <w:p w14:paraId="49EB859F" w14:textId="1A9E8374" w:rsidR="00E00B45" w:rsidRPr="00E00B45" w:rsidRDefault="00E00B45" w:rsidP="00E00B4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00B45">
              <w:rPr>
                <w:rFonts w:ascii="Arial" w:hAnsi="Arial" w:cs="Arial"/>
                <w:sz w:val="20"/>
                <w:szCs w:val="18"/>
              </w:rPr>
              <w:t>10</w:t>
            </w:r>
            <w:r w:rsidRPr="00E00B45">
              <w:rPr>
                <w:rFonts w:ascii="Arial" w:hAnsi="Arial" w:cs="Arial"/>
                <w:sz w:val="20"/>
                <w:szCs w:val="18"/>
              </w:rPr>
              <w:t>24</w:t>
            </w:r>
            <w:r w:rsidRPr="00E00B45">
              <w:rPr>
                <w:rFonts w:ascii="Arial" w:hAnsi="Arial" w:cs="Arial"/>
                <w:sz w:val="20"/>
                <w:szCs w:val="18"/>
              </w:rPr>
              <w:t>/202</w:t>
            </w:r>
            <w:r w:rsidRPr="00E00B45">
              <w:rPr>
                <w:rFonts w:ascii="Arial" w:hAnsi="Arial" w:cs="Arial"/>
                <w:sz w:val="20"/>
                <w:szCs w:val="18"/>
              </w:rPr>
              <w:t>3</w:t>
            </w:r>
          </w:p>
        </w:tc>
      </w:tr>
      <w:tr w:rsidR="00E00B45" w:rsidRPr="00742400" w14:paraId="265695E6" w14:textId="77777777" w:rsidTr="00E00B45">
        <w:tc>
          <w:tcPr>
            <w:tcW w:w="2043" w:type="dxa"/>
          </w:tcPr>
          <w:p w14:paraId="0F554AB7" w14:textId="77777777" w:rsidR="00E00B45" w:rsidRPr="00E00B45" w:rsidRDefault="00E00B45" w:rsidP="00E00B45">
            <w:pPr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00B45">
              <w:rPr>
                <w:rFonts w:ascii="Arial" w:hAnsi="Arial" w:cs="Arial"/>
                <w:b/>
                <w:bCs/>
                <w:sz w:val="20"/>
                <w:szCs w:val="18"/>
              </w:rPr>
              <w:t>ASUNTO:</w:t>
            </w:r>
          </w:p>
        </w:tc>
        <w:tc>
          <w:tcPr>
            <w:tcW w:w="2630" w:type="dxa"/>
          </w:tcPr>
          <w:p w14:paraId="56200B19" w14:textId="77777777" w:rsidR="00E00B45" w:rsidRPr="00E00B45" w:rsidRDefault="00E00B45" w:rsidP="00E00B4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00B45">
              <w:rPr>
                <w:rFonts w:ascii="Arial" w:hAnsi="Arial" w:cs="Arial"/>
                <w:sz w:val="20"/>
                <w:szCs w:val="18"/>
              </w:rPr>
              <w:t>SE CONVOCA</w:t>
            </w:r>
          </w:p>
        </w:tc>
      </w:tr>
    </w:tbl>
    <w:p w14:paraId="31A1E620" w14:textId="77777777" w:rsidR="00E00B45" w:rsidRDefault="00E00B45" w:rsidP="00C54F63">
      <w:pPr>
        <w:spacing w:after="0"/>
        <w:jc w:val="both"/>
        <w:rPr>
          <w:rFonts w:ascii="Arial" w:hAnsi="Arial" w:cs="Arial"/>
          <w:b/>
          <w:bCs/>
        </w:rPr>
      </w:pPr>
    </w:p>
    <w:p w14:paraId="5BF80711" w14:textId="2B061DBD" w:rsidR="00D553E0" w:rsidRPr="00E00B45" w:rsidRDefault="00C54F63" w:rsidP="00C54F63">
      <w:pPr>
        <w:spacing w:after="0"/>
        <w:jc w:val="both"/>
        <w:rPr>
          <w:rFonts w:ascii="Arial" w:hAnsi="Arial" w:cs="Arial"/>
          <w:b/>
          <w:bCs/>
        </w:rPr>
      </w:pPr>
      <w:r w:rsidRPr="00E00B45">
        <w:rPr>
          <w:rFonts w:ascii="Arial" w:hAnsi="Arial" w:cs="Arial"/>
          <w:b/>
          <w:bCs/>
        </w:rPr>
        <w:t xml:space="preserve">L.A.E EDGAR JOEL SALVADOR BAUTISTA </w:t>
      </w:r>
    </w:p>
    <w:p w14:paraId="10A85DEE" w14:textId="1D2E324D" w:rsidR="00C54F63" w:rsidRPr="00E00B45" w:rsidRDefault="00C54F63" w:rsidP="00C54F63">
      <w:pPr>
        <w:spacing w:after="0"/>
        <w:jc w:val="both"/>
        <w:rPr>
          <w:rFonts w:ascii="Arial" w:hAnsi="Arial" w:cs="Arial"/>
          <w:b/>
          <w:bCs/>
        </w:rPr>
      </w:pPr>
      <w:r w:rsidRPr="00E00B45">
        <w:rPr>
          <w:rFonts w:ascii="Arial" w:hAnsi="Arial" w:cs="Arial"/>
          <w:b/>
          <w:bCs/>
        </w:rPr>
        <w:t>LIC. EVA MARÍA DE JESÚS BARRETO</w:t>
      </w:r>
    </w:p>
    <w:p w14:paraId="5E20D8D6" w14:textId="674785E6" w:rsidR="00C54F63" w:rsidRPr="00E00B45" w:rsidRDefault="00C54F63" w:rsidP="00C54F63">
      <w:pPr>
        <w:spacing w:after="0"/>
        <w:jc w:val="both"/>
        <w:rPr>
          <w:rFonts w:ascii="Arial" w:hAnsi="Arial" w:cs="Arial"/>
          <w:b/>
          <w:bCs/>
        </w:rPr>
      </w:pPr>
      <w:r w:rsidRPr="00E00B45">
        <w:rPr>
          <w:rFonts w:ascii="Arial" w:hAnsi="Arial" w:cs="Arial"/>
          <w:b/>
          <w:bCs/>
        </w:rPr>
        <w:t>LIC. JORGE DE JESÚS JUÁREZ PARRA</w:t>
      </w:r>
    </w:p>
    <w:p w14:paraId="4A4A548D" w14:textId="746DD50E" w:rsidR="00C54F63" w:rsidRPr="00E00B45" w:rsidRDefault="00C54F63" w:rsidP="00C54F63">
      <w:pPr>
        <w:spacing w:after="0"/>
        <w:jc w:val="both"/>
        <w:rPr>
          <w:rFonts w:ascii="Arial" w:hAnsi="Arial" w:cs="Arial"/>
          <w:b/>
          <w:bCs/>
        </w:rPr>
      </w:pPr>
      <w:r w:rsidRPr="00E00B45">
        <w:rPr>
          <w:rFonts w:ascii="Arial" w:hAnsi="Arial" w:cs="Arial"/>
          <w:b/>
          <w:bCs/>
        </w:rPr>
        <w:t xml:space="preserve">REGIDORES INTEGRANTES DE LA COMISIÓN EDILICIA DE RASTRO </w:t>
      </w:r>
    </w:p>
    <w:p w14:paraId="18BBBB26" w14:textId="2EC4B16E" w:rsidR="00C54F63" w:rsidRPr="00E00B45" w:rsidRDefault="00C54F63" w:rsidP="00C54F63">
      <w:pPr>
        <w:spacing w:after="0"/>
        <w:jc w:val="both"/>
        <w:rPr>
          <w:rFonts w:ascii="Arial" w:hAnsi="Arial" w:cs="Arial"/>
          <w:b/>
          <w:bCs/>
        </w:rPr>
      </w:pPr>
      <w:r w:rsidRPr="00E00B45">
        <w:rPr>
          <w:rFonts w:ascii="Arial" w:hAnsi="Arial" w:cs="Arial"/>
          <w:b/>
          <w:bCs/>
        </w:rPr>
        <w:t>PRESENTE</w:t>
      </w:r>
    </w:p>
    <w:p w14:paraId="4A5A2901" w14:textId="77777777" w:rsidR="00C54F63" w:rsidRDefault="00C54F63" w:rsidP="00C54F63">
      <w:pPr>
        <w:spacing w:after="0"/>
        <w:jc w:val="both"/>
        <w:rPr>
          <w:rFonts w:ascii="Arial" w:hAnsi="Arial" w:cs="Arial"/>
          <w:b/>
          <w:bCs/>
        </w:rPr>
      </w:pPr>
    </w:p>
    <w:p w14:paraId="629547D0" w14:textId="77777777" w:rsidR="00C54F63" w:rsidRDefault="00C54F63" w:rsidP="00C54F63">
      <w:pPr>
        <w:spacing w:after="0"/>
        <w:jc w:val="both"/>
        <w:rPr>
          <w:rFonts w:ascii="Arial" w:hAnsi="Arial" w:cs="Arial"/>
          <w:b/>
          <w:bCs/>
        </w:rPr>
      </w:pPr>
    </w:p>
    <w:p w14:paraId="1D0C9C54" w14:textId="79138E27" w:rsidR="00C54F63" w:rsidRDefault="00C54F63" w:rsidP="00C54F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le envío un cordial saludo y a la vez aprovecho la ocasión para invitarlos a que nos acompañe a la </w:t>
      </w:r>
      <w:r w:rsidRPr="00C54F63">
        <w:rPr>
          <w:rFonts w:ascii="Arial" w:hAnsi="Arial" w:cs="Arial"/>
          <w:b/>
          <w:bCs/>
        </w:rPr>
        <w:t>Sesión Ordinaria No. 5 de la Comisión Edilicia Permanente de Rastro</w:t>
      </w:r>
      <w:r>
        <w:rPr>
          <w:rFonts w:ascii="Arial" w:hAnsi="Arial" w:cs="Arial"/>
        </w:rPr>
        <w:t xml:space="preserve">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misma que se desarrollará el día </w:t>
      </w:r>
      <w:r w:rsidRPr="00C54F63">
        <w:rPr>
          <w:rFonts w:ascii="Arial" w:hAnsi="Arial" w:cs="Arial"/>
          <w:b/>
          <w:bCs/>
          <w:u w:val="single"/>
        </w:rPr>
        <w:t>jueves 13 de julio del presente año</w:t>
      </w:r>
      <w:r w:rsidRPr="00C54F63">
        <w:rPr>
          <w:rFonts w:ascii="Arial" w:hAnsi="Arial" w:cs="Arial"/>
          <w:b/>
          <w:bCs/>
        </w:rPr>
        <w:t xml:space="preserve"> a las 11:30 horas en la Sala Rocío Elizondo ubicada en la planta alta del Palacio Municipal</w:t>
      </w:r>
      <w:r>
        <w:rPr>
          <w:rFonts w:ascii="Arial" w:hAnsi="Arial" w:cs="Arial"/>
        </w:rPr>
        <w:t>, misma que se desarrollara bajo el siguiente orden del día:</w:t>
      </w:r>
    </w:p>
    <w:p w14:paraId="637EB7CC" w14:textId="77777777" w:rsidR="00C54F63" w:rsidRDefault="00C54F63" w:rsidP="00C54F63">
      <w:pPr>
        <w:spacing w:after="0"/>
        <w:jc w:val="both"/>
        <w:rPr>
          <w:rFonts w:ascii="Arial" w:hAnsi="Arial" w:cs="Arial"/>
        </w:rPr>
      </w:pPr>
    </w:p>
    <w:p w14:paraId="2107433A" w14:textId="3242625A" w:rsidR="00C54F63" w:rsidRDefault="00C54F63" w:rsidP="00C54F63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PRIMERO.-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Lista de Asistencia y verificación de quórum e instalación de la Sesión.</w:t>
      </w:r>
    </w:p>
    <w:p w14:paraId="717F99FE" w14:textId="708025E9" w:rsidR="00C54F63" w:rsidRDefault="00C54F63" w:rsidP="00C54F63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SEGUNDO.-</w:t>
      </w:r>
      <w:proofErr w:type="gramEnd"/>
      <w:r>
        <w:rPr>
          <w:rFonts w:ascii="Arial" w:hAnsi="Arial" w:cs="Arial"/>
        </w:rPr>
        <w:t>Lectura y aprobación del orden del día.</w:t>
      </w:r>
    </w:p>
    <w:p w14:paraId="207685A7" w14:textId="611CC5C0" w:rsidR="00C54F63" w:rsidRDefault="00C54F63" w:rsidP="00C54F63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TERCERO.-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Toma de protesta a nuevos integrantes de la comisión conforme a lo Publicado en la Gaceta Municipal de Zapotlán Número 394 de fecha 8 de junio de 2023.</w:t>
      </w:r>
    </w:p>
    <w:p w14:paraId="2247FB79" w14:textId="33A5B34D" w:rsidR="00C54F63" w:rsidRDefault="00C54F63" w:rsidP="00C54F63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CUARTO.-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Asuntos Varios.</w:t>
      </w:r>
    </w:p>
    <w:p w14:paraId="00456763" w14:textId="5209489F" w:rsidR="00C54F63" w:rsidRDefault="00C54F63" w:rsidP="00C54F63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QUINTO.-</w:t>
      </w:r>
      <w:proofErr w:type="gramEnd"/>
      <w:r>
        <w:rPr>
          <w:rFonts w:ascii="Arial" w:hAnsi="Arial" w:cs="Arial"/>
        </w:rPr>
        <w:t xml:space="preserve"> Clausura</w:t>
      </w:r>
    </w:p>
    <w:p w14:paraId="35A2FF15" w14:textId="77777777" w:rsidR="00B87E4D" w:rsidRDefault="00B87E4D" w:rsidP="00C54F63">
      <w:pPr>
        <w:spacing w:after="0"/>
        <w:jc w:val="both"/>
        <w:rPr>
          <w:rFonts w:ascii="Arial" w:hAnsi="Arial" w:cs="Arial"/>
        </w:rPr>
      </w:pPr>
    </w:p>
    <w:p w14:paraId="7FD57780" w14:textId="39B73B83" w:rsidR="00B87E4D" w:rsidRDefault="00B87E4D" w:rsidP="00C54F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Sin más por el momento me despido de usted, quedando a sus órdenes para cualquier duda o aclaración al respecto.</w:t>
      </w:r>
    </w:p>
    <w:p w14:paraId="65EE603E" w14:textId="77777777" w:rsidR="00B87E4D" w:rsidRDefault="00B87E4D" w:rsidP="00C54F63">
      <w:pPr>
        <w:spacing w:after="0"/>
        <w:jc w:val="both"/>
        <w:rPr>
          <w:rFonts w:ascii="Arial" w:hAnsi="Arial" w:cs="Arial"/>
        </w:rPr>
      </w:pPr>
    </w:p>
    <w:p w14:paraId="61B507E0" w14:textId="77777777" w:rsidR="00B87E4D" w:rsidRDefault="00B87E4D" w:rsidP="00C54F63">
      <w:pPr>
        <w:spacing w:after="0"/>
        <w:jc w:val="both"/>
        <w:rPr>
          <w:rFonts w:ascii="Arial" w:hAnsi="Arial" w:cs="Arial"/>
        </w:rPr>
      </w:pPr>
    </w:p>
    <w:p w14:paraId="7934DEB4" w14:textId="6C05552F" w:rsidR="00B87E4D" w:rsidRDefault="00B87E4D" w:rsidP="00B87E4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 E N T A M E N T E</w:t>
      </w:r>
    </w:p>
    <w:p w14:paraId="5347A470" w14:textId="1149F4F6" w:rsidR="00B87E4D" w:rsidRPr="00B87E4D" w:rsidRDefault="00B87E4D" w:rsidP="00B87E4D">
      <w:pPr>
        <w:spacing w:after="0"/>
        <w:jc w:val="center"/>
        <w:rPr>
          <w:rFonts w:ascii="Arial Narrow" w:hAnsi="Arial Narrow" w:cs="Arial"/>
          <w:b/>
          <w:bCs/>
        </w:rPr>
      </w:pPr>
      <w:r w:rsidRPr="00B87E4D">
        <w:rPr>
          <w:rFonts w:ascii="Arial Narrow" w:hAnsi="Arial Narrow" w:cs="Arial"/>
          <w:b/>
          <w:bCs/>
        </w:rPr>
        <w:t>“2023, AÑO DEL BICENTENARIO DEL NACIMIENTO DEL ESTADO LIBRE Y SOBERANO DE JALISCO”</w:t>
      </w:r>
    </w:p>
    <w:p w14:paraId="10D9E799" w14:textId="5E7230EA" w:rsidR="00B87E4D" w:rsidRPr="00B87E4D" w:rsidRDefault="00B87E4D" w:rsidP="00B87E4D">
      <w:pPr>
        <w:spacing w:after="0"/>
        <w:jc w:val="center"/>
        <w:rPr>
          <w:rFonts w:ascii="Arial Narrow" w:hAnsi="Arial Narrow" w:cs="Arial"/>
          <w:b/>
          <w:bCs/>
        </w:rPr>
      </w:pPr>
      <w:r w:rsidRPr="00B87E4D">
        <w:rPr>
          <w:rFonts w:ascii="Arial Narrow" w:hAnsi="Arial Narrow" w:cs="Arial"/>
          <w:b/>
          <w:bCs/>
        </w:rPr>
        <w:t>“2023, AÑO DEL 140 ANIVERSARIO DEL NATALICIO DE JOSÉ CLEMENTE OROZCO”</w:t>
      </w:r>
    </w:p>
    <w:p w14:paraId="61401C46" w14:textId="3E779F55" w:rsidR="00B87E4D" w:rsidRPr="00B87E4D" w:rsidRDefault="00B87E4D" w:rsidP="00B87E4D">
      <w:pPr>
        <w:spacing w:after="0"/>
        <w:jc w:val="center"/>
        <w:rPr>
          <w:rFonts w:ascii="Arial Narrow" w:hAnsi="Arial Narrow" w:cs="Arial"/>
          <w:b/>
          <w:bCs/>
        </w:rPr>
      </w:pPr>
      <w:r w:rsidRPr="00B87E4D">
        <w:rPr>
          <w:rFonts w:ascii="Arial Narrow" w:hAnsi="Arial Narrow" w:cs="Arial"/>
          <w:b/>
          <w:bCs/>
        </w:rPr>
        <w:t>CD. GUZMÁN MUNICIPIO DE ZAPOTLÁN EL GRANDE, JALISCO.</w:t>
      </w:r>
    </w:p>
    <w:p w14:paraId="39C51F05" w14:textId="00C9552B" w:rsidR="00B87E4D" w:rsidRPr="00B87E4D" w:rsidRDefault="00B87E4D" w:rsidP="00B87E4D">
      <w:pPr>
        <w:spacing w:after="0"/>
        <w:jc w:val="center"/>
        <w:rPr>
          <w:rFonts w:ascii="Arial Narrow" w:hAnsi="Arial Narrow" w:cs="Arial"/>
          <w:b/>
          <w:bCs/>
        </w:rPr>
      </w:pPr>
      <w:r w:rsidRPr="00B87E4D">
        <w:rPr>
          <w:rFonts w:ascii="Arial Narrow" w:hAnsi="Arial Narrow" w:cs="Arial"/>
          <w:b/>
          <w:bCs/>
        </w:rPr>
        <w:t>A 10 DE JULIO DE 2023</w:t>
      </w:r>
    </w:p>
    <w:p w14:paraId="2CB0213B" w14:textId="77777777" w:rsidR="00C54F63" w:rsidRDefault="00C54F63" w:rsidP="00C54F63">
      <w:pPr>
        <w:spacing w:after="0"/>
        <w:jc w:val="both"/>
        <w:rPr>
          <w:rFonts w:ascii="Arial" w:hAnsi="Arial" w:cs="Arial"/>
        </w:rPr>
      </w:pPr>
    </w:p>
    <w:p w14:paraId="1262FA9D" w14:textId="77777777" w:rsidR="00B87E4D" w:rsidRDefault="00B87E4D" w:rsidP="00C54F63">
      <w:pPr>
        <w:spacing w:after="0"/>
        <w:jc w:val="both"/>
        <w:rPr>
          <w:rFonts w:ascii="Arial" w:hAnsi="Arial" w:cs="Arial"/>
        </w:rPr>
      </w:pPr>
    </w:p>
    <w:p w14:paraId="6280D47D" w14:textId="77777777" w:rsidR="00B87E4D" w:rsidRDefault="00B87E4D" w:rsidP="00C54F63">
      <w:pPr>
        <w:spacing w:after="0"/>
        <w:jc w:val="both"/>
        <w:rPr>
          <w:rFonts w:ascii="Arial" w:hAnsi="Arial" w:cs="Arial"/>
        </w:rPr>
      </w:pPr>
    </w:p>
    <w:p w14:paraId="49AD8C00" w14:textId="77777777" w:rsidR="00B87E4D" w:rsidRDefault="00B87E4D" w:rsidP="00B87E4D">
      <w:pPr>
        <w:spacing w:after="0"/>
        <w:jc w:val="center"/>
        <w:rPr>
          <w:rFonts w:ascii="Arial" w:hAnsi="Arial" w:cs="Arial"/>
        </w:rPr>
      </w:pPr>
    </w:p>
    <w:p w14:paraId="75B9B723" w14:textId="095CD48E" w:rsidR="00B87E4D" w:rsidRDefault="00B87E4D" w:rsidP="00B87E4D">
      <w:pPr>
        <w:spacing w:after="0"/>
        <w:rPr>
          <w:rFonts w:ascii="Arial" w:hAnsi="Arial" w:cs="Arial"/>
        </w:rPr>
      </w:pPr>
    </w:p>
    <w:p w14:paraId="0FD93CF2" w14:textId="583507D2" w:rsidR="00B87E4D" w:rsidRDefault="00B87E4D" w:rsidP="00B87E4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C. RAÚL CHÁVEZ GARCÍA </w:t>
      </w:r>
    </w:p>
    <w:p w14:paraId="306CBDEB" w14:textId="3E8F291E" w:rsidR="00B87E4D" w:rsidRDefault="00B87E4D" w:rsidP="00B87E4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REGIDOR PRESIDENTE DE LA COMISIÓN EDILICIA DE RASTRO</w:t>
      </w:r>
    </w:p>
    <w:p w14:paraId="67B9E9C8" w14:textId="77777777" w:rsidR="00B87E4D" w:rsidRDefault="00B87E4D" w:rsidP="00B87E4D">
      <w:pPr>
        <w:spacing w:after="0"/>
        <w:jc w:val="center"/>
        <w:rPr>
          <w:rFonts w:ascii="Arial" w:hAnsi="Arial" w:cs="Arial"/>
          <w:b/>
          <w:bCs/>
        </w:rPr>
      </w:pPr>
    </w:p>
    <w:p w14:paraId="61692BAE" w14:textId="77777777" w:rsidR="00B87E4D" w:rsidRDefault="00B87E4D" w:rsidP="00B87E4D">
      <w:pPr>
        <w:spacing w:after="0"/>
        <w:jc w:val="center"/>
        <w:rPr>
          <w:rFonts w:ascii="Arial" w:hAnsi="Arial" w:cs="Arial"/>
          <w:b/>
          <w:bCs/>
        </w:rPr>
      </w:pPr>
    </w:p>
    <w:p w14:paraId="7975698F" w14:textId="429084D9" w:rsidR="00B87E4D" w:rsidRPr="00B87E4D" w:rsidRDefault="00B87E4D" w:rsidP="00B87E4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RCG/</w:t>
      </w:r>
      <w:proofErr w:type="spellStart"/>
      <w:r>
        <w:rPr>
          <w:rFonts w:ascii="Arial" w:hAnsi="Arial" w:cs="Arial"/>
          <w:sz w:val="18"/>
          <w:szCs w:val="18"/>
        </w:rPr>
        <w:t>krag</w:t>
      </w:r>
      <w:proofErr w:type="spellEnd"/>
    </w:p>
    <w:sectPr w:rsidR="00B87E4D" w:rsidRPr="00B87E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6F4C" w14:textId="77777777" w:rsidR="00C67E7F" w:rsidRDefault="00C67E7F" w:rsidP="00C54F63">
      <w:pPr>
        <w:spacing w:after="0" w:line="240" w:lineRule="auto"/>
      </w:pPr>
      <w:r>
        <w:separator/>
      </w:r>
    </w:p>
  </w:endnote>
  <w:endnote w:type="continuationSeparator" w:id="0">
    <w:p w14:paraId="0D12C947" w14:textId="77777777" w:rsidR="00C67E7F" w:rsidRDefault="00C67E7F" w:rsidP="00C5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E5A1" w14:textId="17711CD3" w:rsidR="00C54F63" w:rsidRDefault="00C54F63">
    <w:pPr>
      <w:pStyle w:val="Piedepgina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115.9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5BDC" w14:textId="77777777" w:rsidR="00C67E7F" w:rsidRDefault="00C67E7F" w:rsidP="00C54F63">
      <w:pPr>
        <w:spacing w:after="0" w:line="240" w:lineRule="auto"/>
      </w:pPr>
      <w:r>
        <w:separator/>
      </w:r>
    </w:p>
  </w:footnote>
  <w:footnote w:type="continuationSeparator" w:id="0">
    <w:p w14:paraId="04106FB0" w14:textId="77777777" w:rsidR="00C67E7F" w:rsidRDefault="00C67E7F" w:rsidP="00C5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6149" w14:textId="039CD82D" w:rsidR="00C54F63" w:rsidRDefault="00C54F63">
    <w:pPr>
      <w:pStyle w:val="Encabezado"/>
    </w:pPr>
    <w:r w:rsidRPr="006655C1">
      <w:rPr>
        <w:rFonts w:ascii="Calibri" w:eastAsia="Times New Roman" w:hAnsi="Calibri" w:cs="Times New Roman"/>
        <w:noProof/>
        <w:kern w:val="0"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59264" behindDoc="1" locked="0" layoutInCell="1" allowOverlap="1" wp14:anchorId="331DF537" wp14:editId="3DEAD331">
          <wp:simplePos x="0" y="0"/>
          <wp:positionH relativeFrom="page">
            <wp:posOffset>127635</wp:posOffset>
          </wp:positionH>
          <wp:positionV relativeFrom="paragraph">
            <wp:posOffset>-381635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730174926" name="Imagen 1730174926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63"/>
    <w:rsid w:val="004820A5"/>
    <w:rsid w:val="00B87E4D"/>
    <w:rsid w:val="00C54F63"/>
    <w:rsid w:val="00C67E7F"/>
    <w:rsid w:val="00D553E0"/>
    <w:rsid w:val="00E0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E69EAF"/>
  <w15:chartTrackingRefBased/>
  <w15:docId w15:val="{5ACBC432-A247-449C-A930-BF4FAAC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F63"/>
  </w:style>
  <w:style w:type="paragraph" w:styleId="Piedepgina">
    <w:name w:val="footer"/>
    <w:basedOn w:val="Normal"/>
    <w:link w:val="PiedepginaCar"/>
    <w:uiPriority w:val="99"/>
    <w:unhideWhenUsed/>
    <w:rsid w:val="00C54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F63"/>
  </w:style>
  <w:style w:type="table" w:styleId="Tablaconcuadrcula">
    <w:name w:val="Table Grid"/>
    <w:basedOn w:val="Tablanormal"/>
    <w:uiPriority w:val="59"/>
    <w:rsid w:val="00E00B45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dcterms:created xsi:type="dcterms:W3CDTF">2024-04-16T16:55:00Z</dcterms:created>
  <dcterms:modified xsi:type="dcterms:W3CDTF">2024-04-16T17:14:00Z</dcterms:modified>
</cp:coreProperties>
</file>