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DB0F" w14:textId="7C09C360" w:rsidR="00DA226D" w:rsidRPr="000E35C2" w:rsidRDefault="00DA226D" w:rsidP="000E35C2">
      <w:pPr>
        <w:pStyle w:val="Sinespaciado"/>
        <w:pBdr>
          <w:top w:val="single" w:sz="4" w:space="1" w:color="auto"/>
          <w:left w:val="single" w:sz="4" w:space="0" w:color="auto"/>
          <w:bottom w:val="single" w:sz="4" w:space="1" w:color="auto"/>
          <w:right w:val="single" w:sz="4" w:space="4" w:color="auto"/>
          <w:between w:val="single" w:sz="4" w:space="1" w:color="auto"/>
          <w:bar w:val="single" w:sz="4" w:color="auto"/>
        </w:pBdr>
        <w:spacing w:before="240" w:line="276" w:lineRule="auto"/>
        <w:jc w:val="center"/>
        <w:rPr>
          <w:rFonts w:ascii="Arial Narrow" w:hAnsi="Arial Narrow"/>
          <w:b/>
          <w:spacing w:val="20"/>
          <w:sz w:val="32"/>
          <w:szCs w:val="26"/>
        </w:rPr>
      </w:pPr>
      <w:r w:rsidRPr="000E35C2">
        <w:rPr>
          <w:rFonts w:ascii="Arial Narrow" w:hAnsi="Arial Narrow"/>
          <w:b/>
          <w:color w:val="000000" w:themeColor="text1"/>
          <w:spacing w:val="20"/>
          <w:sz w:val="32"/>
          <w:szCs w:val="26"/>
        </w:rPr>
        <w:t>ACTA CIRCUNSTANCIADA</w:t>
      </w:r>
      <w:r w:rsidRPr="000E35C2">
        <w:rPr>
          <w:rFonts w:ascii="Arial Narrow" w:hAnsi="Arial Narrow"/>
          <w:b/>
          <w:spacing w:val="20"/>
          <w:sz w:val="32"/>
          <w:szCs w:val="26"/>
        </w:rPr>
        <w:t xml:space="preserve"> DE LA SESIÓN ORDINARIA DE NÚMERO 0</w:t>
      </w:r>
      <w:r w:rsidR="00CB51F8">
        <w:rPr>
          <w:rFonts w:ascii="Arial Narrow" w:hAnsi="Arial Narrow"/>
          <w:b/>
          <w:spacing w:val="20"/>
          <w:sz w:val="32"/>
          <w:szCs w:val="26"/>
        </w:rPr>
        <w:t>4</w:t>
      </w:r>
      <w:r w:rsidRPr="000E35C2">
        <w:rPr>
          <w:rFonts w:ascii="Arial Narrow" w:hAnsi="Arial Narrow"/>
          <w:b/>
          <w:spacing w:val="20"/>
          <w:sz w:val="32"/>
          <w:szCs w:val="26"/>
        </w:rPr>
        <w:t xml:space="preserve"> DE LA </w:t>
      </w:r>
      <w:r w:rsidRPr="000E35C2">
        <w:rPr>
          <w:rFonts w:ascii="Arial Narrow" w:hAnsi="Arial Narrow"/>
          <w:b/>
          <w:color w:val="000000" w:themeColor="text1"/>
          <w:spacing w:val="20"/>
          <w:sz w:val="32"/>
          <w:szCs w:val="26"/>
        </w:rPr>
        <w:t xml:space="preserve">COMISIÓN EDILICIA DE </w:t>
      </w:r>
      <w:r w:rsidR="00CB51F8">
        <w:rPr>
          <w:rFonts w:ascii="Arial Narrow" w:hAnsi="Arial Narrow"/>
          <w:b/>
          <w:color w:val="000000" w:themeColor="text1"/>
          <w:spacing w:val="20"/>
          <w:sz w:val="32"/>
          <w:szCs w:val="26"/>
        </w:rPr>
        <w:t>RASTRO</w:t>
      </w:r>
      <w:r w:rsidRPr="000E35C2">
        <w:rPr>
          <w:rFonts w:ascii="Arial Narrow" w:hAnsi="Arial Narrow"/>
          <w:b/>
          <w:spacing w:val="20"/>
          <w:sz w:val="32"/>
          <w:szCs w:val="26"/>
        </w:rPr>
        <w:t>.</w:t>
      </w:r>
      <w:r w:rsidR="00CB51F8">
        <w:rPr>
          <w:rFonts w:ascii="Arial Narrow" w:hAnsi="Arial Narrow"/>
          <w:b/>
          <w:spacing w:val="20"/>
          <w:sz w:val="32"/>
          <w:szCs w:val="26"/>
        </w:rPr>
        <w:t xml:space="preserve"> (DICIEMBRE 18 DE 2023).</w:t>
      </w:r>
    </w:p>
    <w:p w14:paraId="42696AD4" w14:textId="77777777" w:rsidR="00380D6C" w:rsidRPr="00380D6C" w:rsidRDefault="00380D6C" w:rsidP="00DA226D">
      <w:pPr>
        <w:pStyle w:val="Sinespaciado"/>
        <w:jc w:val="both"/>
        <w:rPr>
          <w:rFonts w:ascii="Arial Narrow" w:hAnsi="Arial Narrow" w:cs="Arial"/>
          <w:color w:val="000000" w:themeColor="text1"/>
          <w:sz w:val="28"/>
          <w:szCs w:val="28"/>
        </w:rPr>
      </w:pPr>
    </w:p>
    <w:p w14:paraId="65D97527" w14:textId="4DEE44A9" w:rsidR="004B7F7D" w:rsidRPr="00380D6C" w:rsidRDefault="00DA226D" w:rsidP="000F2BA7">
      <w:pPr>
        <w:spacing w:line="276" w:lineRule="auto"/>
        <w:jc w:val="both"/>
        <w:rPr>
          <w:rFonts w:ascii="Arial" w:hAnsi="Arial" w:cs="Arial"/>
          <w:color w:val="000000" w:themeColor="text1"/>
          <w:sz w:val="28"/>
          <w:szCs w:val="28"/>
        </w:rPr>
      </w:pPr>
      <w:r w:rsidRPr="00380D6C">
        <w:rPr>
          <w:rFonts w:ascii="Arial" w:hAnsi="Arial" w:cs="Arial"/>
          <w:color w:val="000000" w:themeColor="text1"/>
          <w:sz w:val="28"/>
          <w:szCs w:val="28"/>
        </w:rPr>
        <w:t>E</w:t>
      </w:r>
      <w:r w:rsidR="004B7F7D" w:rsidRPr="00380D6C">
        <w:rPr>
          <w:rFonts w:ascii="Arial" w:hAnsi="Arial" w:cs="Arial"/>
          <w:color w:val="000000" w:themeColor="text1"/>
          <w:sz w:val="28"/>
          <w:szCs w:val="28"/>
        </w:rPr>
        <w:t xml:space="preserve">n Zapotlán el Grande, Jalisco; a </w:t>
      </w:r>
      <w:r w:rsidR="00CB51F8" w:rsidRPr="00380D6C">
        <w:rPr>
          <w:rFonts w:ascii="Arial" w:hAnsi="Arial" w:cs="Arial"/>
          <w:color w:val="000000" w:themeColor="text1"/>
          <w:sz w:val="28"/>
          <w:szCs w:val="28"/>
        </w:rPr>
        <w:t>18</w:t>
      </w:r>
      <w:r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 xml:space="preserve">de </w:t>
      </w:r>
      <w:r w:rsidR="007121AF">
        <w:rPr>
          <w:rFonts w:ascii="Arial" w:hAnsi="Arial" w:cs="Arial"/>
          <w:color w:val="000000" w:themeColor="text1"/>
          <w:sz w:val="28"/>
          <w:szCs w:val="28"/>
        </w:rPr>
        <w:t>Diciembre</w:t>
      </w:r>
      <w:r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del 202</w:t>
      </w:r>
      <w:r w:rsidR="00741B67" w:rsidRPr="00380D6C">
        <w:rPr>
          <w:rFonts w:ascii="Arial" w:hAnsi="Arial" w:cs="Arial"/>
          <w:color w:val="000000" w:themeColor="text1"/>
          <w:sz w:val="28"/>
          <w:szCs w:val="28"/>
        </w:rPr>
        <w:t>3</w:t>
      </w:r>
      <w:r w:rsidR="004B7F7D" w:rsidRPr="00380D6C">
        <w:rPr>
          <w:rFonts w:ascii="Arial" w:hAnsi="Arial" w:cs="Arial"/>
          <w:color w:val="000000" w:themeColor="text1"/>
          <w:sz w:val="28"/>
          <w:szCs w:val="28"/>
        </w:rPr>
        <w:t xml:space="preserve">, siendo las </w:t>
      </w:r>
      <w:r w:rsidR="003F1819" w:rsidRPr="00380D6C">
        <w:rPr>
          <w:rFonts w:ascii="Arial" w:hAnsi="Arial" w:cs="Arial"/>
          <w:color w:val="000000" w:themeColor="text1"/>
          <w:sz w:val="28"/>
          <w:szCs w:val="28"/>
        </w:rPr>
        <w:t>10</w:t>
      </w:r>
      <w:r w:rsidR="004B7F7D" w:rsidRPr="00380D6C">
        <w:rPr>
          <w:rFonts w:ascii="Arial" w:hAnsi="Arial" w:cs="Arial"/>
          <w:color w:val="000000" w:themeColor="text1"/>
          <w:sz w:val="28"/>
          <w:szCs w:val="28"/>
        </w:rPr>
        <w:t xml:space="preserve"> </w:t>
      </w:r>
      <w:r w:rsidRPr="00380D6C">
        <w:rPr>
          <w:rFonts w:ascii="Arial" w:hAnsi="Arial" w:cs="Arial"/>
          <w:color w:val="000000" w:themeColor="text1"/>
          <w:sz w:val="28"/>
          <w:szCs w:val="28"/>
        </w:rPr>
        <w:t xml:space="preserve">diez </w:t>
      </w:r>
      <w:r w:rsidR="004B7F7D" w:rsidRPr="00380D6C">
        <w:rPr>
          <w:rFonts w:ascii="Arial" w:hAnsi="Arial" w:cs="Arial"/>
          <w:color w:val="000000" w:themeColor="text1"/>
          <w:sz w:val="28"/>
          <w:szCs w:val="28"/>
        </w:rPr>
        <w:t xml:space="preserve">horas con </w:t>
      </w:r>
      <w:r w:rsidR="00CB51F8" w:rsidRPr="00380D6C">
        <w:rPr>
          <w:rFonts w:ascii="Arial" w:hAnsi="Arial" w:cs="Arial"/>
          <w:color w:val="000000" w:themeColor="text1"/>
          <w:sz w:val="28"/>
          <w:szCs w:val="28"/>
        </w:rPr>
        <w:t>18</w:t>
      </w:r>
      <w:r w:rsidR="003F1819" w:rsidRPr="00380D6C">
        <w:rPr>
          <w:rFonts w:ascii="Arial" w:hAnsi="Arial" w:cs="Arial"/>
          <w:color w:val="000000" w:themeColor="text1"/>
          <w:sz w:val="28"/>
          <w:szCs w:val="28"/>
        </w:rPr>
        <w:t xml:space="preserve"> </w:t>
      </w:r>
      <w:r w:rsidR="00CB51F8" w:rsidRPr="00380D6C">
        <w:rPr>
          <w:rFonts w:ascii="Arial" w:hAnsi="Arial" w:cs="Arial"/>
          <w:color w:val="000000" w:themeColor="text1"/>
          <w:sz w:val="28"/>
          <w:szCs w:val="28"/>
        </w:rPr>
        <w:t>dieciocho</w:t>
      </w:r>
      <w:r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 xml:space="preserve">minutos reunidos en el lugar que ocupa la Sala </w:t>
      </w:r>
      <w:r w:rsidR="00CB51F8" w:rsidRPr="00380D6C">
        <w:rPr>
          <w:rFonts w:ascii="Arial" w:hAnsi="Arial" w:cs="Arial"/>
          <w:color w:val="000000" w:themeColor="text1"/>
          <w:sz w:val="28"/>
          <w:szCs w:val="28"/>
        </w:rPr>
        <w:t>Rocío Elizondo</w:t>
      </w:r>
      <w:r w:rsidR="004B7F7D" w:rsidRPr="00380D6C">
        <w:rPr>
          <w:rFonts w:ascii="Arial" w:hAnsi="Arial" w:cs="Arial"/>
          <w:color w:val="000000" w:themeColor="text1"/>
          <w:sz w:val="28"/>
          <w:szCs w:val="28"/>
        </w:rPr>
        <w:t xml:space="preserve"> localizada en la Planta alta de las instalaciones de la Presidencia Municipal, ubicada en la calle Colón No. 62 de Ciudad Guzmán municipio de Zapotlán el Grande, Jalisco previamente convocados los CC. </w:t>
      </w:r>
      <w:r w:rsidR="00CB51F8" w:rsidRPr="00380D6C">
        <w:rPr>
          <w:rFonts w:ascii="Arial" w:hAnsi="Arial" w:cs="Arial"/>
          <w:color w:val="000000" w:themeColor="text1"/>
          <w:sz w:val="28"/>
          <w:szCs w:val="28"/>
        </w:rPr>
        <w:t xml:space="preserve">Raúl Chávez García, Eva María de Jesús Barreto, Edgar Joel Salvador Bautista, Jorge de Jesús Juárez Parra Regidores integrantes de la Comisión Edilicia Permanente de Rastro como comisión convocante; Magali Casillas Contreras, Jesús Ramírez Sánchez y Jorge de Jesús Juárez Parra Regidores Integrantes de la Comisión Edilicia Permanente de Reglamentos y Gobernación; como coadyuvantes y como invitados </w:t>
      </w:r>
      <w:r w:rsidR="00380D6C" w:rsidRPr="00380D6C">
        <w:rPr>
          <w:rFonts w:ascii="Arial" w:hAnsi="Arial" w:cs="Arial"/>
          <w:color w:val="000000" w:themeColor="text1"/>
          <w:sz w:val="28"/>
          <w:szCs w:val="28"/>
        </w:rPr>
        <w:t xml:space="preserve">la M.V.Z. Mayra </w:t>
      </w:r>
      <w:proofErr w:type="spellStart"/>
      <w:r w:rsidR="00380D6C" w:rsidRPr="00380D6C">
        <w:rPr>
          <w:rFonts w:ascii="Arial" w:hAnsi="Arial" w:cs="Arial"/>
          <w:color w:val="000000" w:themeColor="text1"/>
          <w:sz w:val="28"/>
          <w:szCs w:val="28"/>
        </w:rPr>
        <w:t>Nataly</w:t>
      </w:r>
      <w:proofErr w:type="spellEnd"/>
      <w:r w:rsidR="00380D6C" w:rsidRPr="00380D6C">
        <w:rPr>
          <w:rFonts w:ascii="Arial" w:hAnsi="Arial" w:cs="Arial"/>
          <w:color w:val="000000" w:themeColor="text1"/>
          <w:sz w:val="28"/>
          <w:szCs w:val="28"/>
        </w:rPr>
        <w:t xml:space="preserve"> Cortés Montes, Je</w:t>
      </w:r>
      <w:r w:rsidR="000151A0">
        <w:rPr>
          <w:rFonts w:ascii="Arial" w:hAnsi="Arial" w:cs="Arial"/>
          <w:color w:val="000000" w:themeColor="text1"/>
          <w:sz w:val="28"/>
          <w:szCs w:val="28"/>
        </w:rPr>
        <w:t>fa del Rastro Municipal</w:t>
      </w:r>
      <w:r w:rsidR="00380D6C" w:rsidRPr="00380D6C">
        <w:rPr>
          <w:rFonts w:ascii="Arial" w:hAnsi="Arial" w:cs="Arial"/>
          <w:color w:val="000000" w:themeColor="text1"/>
          <w:sz w:val="28"/>
          <w:szCs w:val="28"/>
        </w:rPr>
        <w:t xml:space="preserve"> y M.V.Z. Luis Ochoa López inspector del Rastro Municipal</w:t>
      </w:r>
      <w:r w:rsidR="008258BF" w:rsidRPr="00380D6C">
        <w:rPr>
          <w:rFonts w:ascii="Arial" w:hAnsi="Arial" w:cs="Arial"/>
          <w:color w:val="000000" w:themeColor="text1"/>
          <w:sz w:val="28"/>
          <w:szCs w:val="28"/>
        </w:rPr>
        <w:t xml:space="preserve">; </w:t>
      </w:r>
      <w:r w:rsidR="004B7F7D" w:rsidRPr="00380D6C">
        <w:rPr>
          <w:rFonts w:ascii="Arial" w:hAnsi="Arial" w:cs="Arial"/>
          <w:color w:val="000000" w:themeColor="text1"/>
          <w:sz w:val="28"/>
          <w:szCs w:val="28"/>
        </w:rPr>
        <w:t>conforme a lo establecido por los artículos 27 de la ley de Gobierno y la Administración Publica para el Estado de Jalisco y sus Municipios y 40 al 48, 6</w:t>
      </w:r>
      <w:r w:rsidR="00CB51F8" w:rsidRPr="00380D6C">
        <w:rPr>
          <w:rFonts w:ascii="Arial" w:hAnsi="Arial" w:cs="Arial"/>
          <w:color w:val="000000" w:themeColor="text1"/>
          <w:sz w:val="28"/>
          <w:szCs w:val="28"/>
        </w:rPr>
        <w:t>8</w:t>
      </w:r>
      <w:r w:rsidR="004B7F7D" w:rsidRPr="00380D6C">
        <w:rPr>
          <w:rFonts w:ascii="Arial" w:hAnsi="Arial" w:cs="Arial"/>
          <w:color w:val="000000" w:themeColor="text1"/>
          <w:sz w:val="28"/>
          <w:szCs w:val="28"/>
        </w:rPr>
        <w:t xml:space="preserve"> y demás relativos del Reglamento interior del Ayuntamiento de Zapotlán el Grande, Jalisco. </w:t>
      </w:r>
    </w:p>
    <w:p w14:paraId="627041FE" w14:textId="77777777" w:rsidR="00637A83" w:rsidRPr="00380D6C" w:rsidRDefault="00637A83" w:rsidP="000F2BA7">
      <w:pPr>
        <w:pStyle w:val="Sinespaciado"/>
        <w:spacing w:line="276" w:lineRule="auto"/>
        <w:jc w:val="both"/>
        <w:rPr>
          <w:rFonts w:ascii="Arial" w:hAnsi="Arial" w:cs="Arial"/>
          <w:color w:val="000000" w:themeColor="text1"/>
          <w:sz w:val="28"/>
          <w:szCs w:val="28"/>
        </w:rPr>
      </w:pPr>
    </w:p>
    <w:p w14:paraId="632FAE76" w14:textId="31020495" w:rsidR="00A6415F" w:rsidRPr="00380D6C" w:rsidRDefault="00637A83" w:rsidP="000F2BA7">
      <w:pPr>
        <w:pStyle w:val="Sinespaciado"/>
        <w:spacing w:line="276" w:lineRule="auto"/>
        <w:jc w:val="both"/>
        <w:rPr>
          <w:rFonts w:ascii="Arial" w:hAnsi="Arial" w:cs="Arial"/>
          <w:color w:val="000000" w:themeColor="text1"/>
          <w:sz w:val="28"/>
          <w:szCs w:val="28"/>
        </w:rPr>
      </w:pPr>
      <w:r w:rsidRPr="00380D6C">
        <w:rPr>
          <w:rFonts w:ascii="Arial" w:hAnsi="Arial" w:cs="Arial"/>
          <w:color w:val="000000" w:themeColor="text1"/>
          <w:sz w:val="28"/>
          <w:szCs w:val="28"/>
        </w:rPr>
        <w:t>E</w:t>
      </w:r>
      <w:r w:rsidR="00DA226D" w:rsidRPr="00380D6C">
        <w:rPr>
          <w:rFonts w:ascii="Arial" w:hAnsi="Arial" w:cs="Arial"/>
          <w:color w:val="000000" w:themeColor="text1"/>
          <w:sz w:val="28"/>
          <w:szCs w:val="28"/>
        </w:rPr>
        <w:t xml:space="preserve">n virtud de que previamente </w:t>
      </w:r>
      <w:r w:rsidR="00946142" w:rsidRPr="00380D6C">
        <w:rPr>
          <w:rFonts w:ascii="Arial" w:hAnsi="Arial" w:cs="Arial"/>
          <w:color w:val="000000" w:themeColor="text1"/>
          <w:sz w:val="28"/>
          <w:szCs w:val="28"/>
        </w:rPr>
        <w:t>se emitió convocatoria</w:t>
      </w:r>
      <w:r w:rsidR="00DA226D" w:rsidRPr="00380D6C">
        <w:rPr>
          <w:rFonts w:ascii="Arial" w:hAnsi="Arial" w:cs="Arial"/>
          <w:color w:val="000000" w:themeColor="text1"/>
          <w:sz w:val="28"/>
          <w:szCs w:val="28"/>
        </w:rPr>
        <w:t xml:space="preserve"> el día </w:t>
      </w:r>
      <w:r w:rsidR="008258BF" w:rsidRPr="00380D6C">
        <w:rPr>
          <w:rFonts w:ascii="Arial" w:hAnsi="Arial" w:cs="Arial"/>
          <w:color w:val="000000" w:themeColor="text1"/>
          <w:sz w:val="28"/>
          <w:szCs w:val="28"/>
        </w:rPr>
        <w:t>1</w:t>
      </w:r>
      <w:r w:rsidR="00CB51F8" w:rsidRPr="00380D6C">
        <w:rPr>
          <w:rFonts w:ascii="Arial" w:hAnsi="Arial" w:cs="Arial"/>
          <w:color w:val="000000" w:themeColor="text1"/>
          <w:sz w:val="28"/>
          <w:szCs w:val="28"/>
        </w:rPr>
        <w:t>2</w:t>
      </w:r>
      <w:r w:rsidR="00DA226D" w:rsidRPr="00380D6C">
        <w:rPr>
          <w:rFonts w:ascii="Arial" w:hAnsi="Arial" w:cs="Arial"/>
          <w:color w:val="000000" w:themeColor="text1"/>
          <w:sz w:val="28"/>
          <w:szCs w:val="28"/>
        </w:rPr>
        <w:t xml:space="preserve"> de </w:t>
      </w:r>
      <w:r w:rsidR="00CB51F8" w:rsidRPr="00380D6C">
        <w:rPr>
          <w:rFonts w:ascii="Arial" w:hAnsi="Arial" w:cs="Arial"/>
          <w:color w:val="000000" w:themeColor="text1"/>
          <w:sz w:val="28"/>
          <w:szCs w:val="28"/>
        </w:rPr>
        <w:t>diciembre</w:t>
      </w:r>
      <w:r w:rsidR="00DA226D" w:rsidRPr="00380D6C">
        <w:rPr>
          <w:rFonts w:ascii="Arial" w:hAnsi="Arial" w:cs="Arial"/>
          <w:color w:val="000000" w:themeColor="text1"/>
          <w:sz w:val="28"/>
          <w:szCs w:val="28"/>
        </w:rPr>
        <w:t xml:space="preserve"> del 202</w:t>
      </w:r>
      <w:r w:rsidR="008258BF" w:rsidRPr="00380D6C">
        <w:rPr>
          <w:rFonts w:ascii="Arial" w:hAnsi="Arial" w:cs="Arial"/>
          <w:color w:val="000000" w:themeColor="text1"/>
          <w:sz w:val="28"/>
          <w:szCs w:val="28"/>
        </w:rPr>
        <w:t>3</w:t>
      </w:r>
      <w:r w:rsidR="00DA226D" w:rsidRPr="00380D6C">
        <w:rPr>
          <w:rFonts w:ascii="Arial" w:hAnsi="Arial" w:cs="Arial"/>
          <w:color w:val="000000" w:themeColor="text1"/>
          <w:sz w:val="28"/>
          <w:szCs w:val="28"/>
        </w:rPr>
        <w:t xml:space="preserve"> para desahogar la sesión ordinaria número 0</w:t>
      </w:r>
      <w:r w:rsidR="00CB51F8" w:rsidRPr="00380D6C">
        <w:rPr>
          <w:rFonts w:ascii="Arial" w:hAnsi="Arial" w:cs="Arial"/>
          <w:color w:val="000000" w:themeColor="text1"/>
          <w:sz w:val="28"/>
          <w:szCs w:val="28"/>
        </w:rPr>
        <w:t>4</w:t>
      </w:r>
      <w:r w:rsidR="00DA226D" w:rsidRPr="00380D6C">
        <w:rPr>
          <w:rFonts w:ascii="Arial" w:hAnsi="Arial" w:cs="Arial"/>
          <w:color w:val="000000" w:themeColor="text1"/>
          <w:sz w:val="28"/>
          <w:szCs w:val="28"/>
        </w:rPr>
        <w:t xml:space="preserve"> de la </w:t>
      </w:r>
      <w:r w:rsidR="000F2BA7" w:rsidRPr="00380D6C">
        <w:rPr>
          <w:rFonts w:ascii="Arial" w:hAnsi="Arial" w:cs="Arial"/>
          <w:color w:val="000000" w:themeColor="text1"/>
          <w:sz w:val="28"/>
          <w:szCs w:val="28"/>
        </w:rPr>
        <w:t xml:space="preserve">Comisión Edilicia Permanente de </w:t>
      </w:r>
      <w:r w:rsidR="00CB51F8" w:rsidRPr="00380D6C">
        <w:rPr>
          <w:rFonts w:ascii="Arial" w:hAnsi="Arial" w:cs="Arial"/>
          <w:color w:val="000000" w:themeColor="text1"/>
          <w:sz w:val="28"/>
          <w:szCs w:val="28"/>
        </w:rPr>
        <w:t>Rastro (continuación de la iniciada el 31 de marzo de 2023)</w:t>
      </w:r>
      <w:r w:rsidR="00DA226D" w:rsidRPr="00380D6C">
        <w:rPr>
          <w:rFonts w:ascii="Arial" w:hAnsi="Arial" w:cs="Arial"/>
          <w:color w:val="000000" w:themeColor="text1"/>
          <w:sz w:val="28"/>
          <w:szCs w:val="28"/>
        </w:rPr>
        <w:t>, 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6</w:t>
      </w:r>
      <w:r w:rsidR="00CB51F8" w:rsidRPr="00380D6C">
        <w:rPr>
          <w:rFonts w:ascii="Arial" w:hAnsi="Arial" w:cs="Arial"/>
          <w:color w:val="000000" w:themeColor="text1"/>
          <w:sz w:val="28"/>
          <w:szCs w:val="28"/>
        </w:rPr>
        <w:t>8</w:t>
      </w:r>
      <w:r w:rsidR="00DA226D" w:rsidRPr="00380D6C">
        <w:rPr>
          <w:rFonts w:ascii="Arial" w:hAnsi="Arial" w:cs="Arial"/>
          <w:color w:val="000000" w:themeColor="text1"/>
          <w:sz w:val="28"/>
          <w:szCs w:val="28"/>
        </w:rPr>
        <w:t xml:space="preserve"> y demás relativos y aplicables del Reglamento Interior del Ayuntamiento de Zapotlán el </w:t>
      </w:r>
      <w:r w:rsidR="00DA226D" w:rsidRPr="00380D6C">
        <w:rPr>
          <w:rFonts w:ascii="Arial" w:hAnsi="Arial" w:cs="Arial"/>
          <w:color w:val="000000" w:themeColor="text1"/>
          <w:sz w:val="28"/>
          <w:szCs w:val="28"/>
        </w:rPr>
        <w:lastRenderedPageBreak/>
        <w:t>Grande,</w:t>
      </w:r>
      <w:r w:rsidR="003D5534" w:rsidRPr="00380D6C">
        <w:rPr>
          <w:rFonts w:ascii="Arial" w:hAnsi="Arial" w:cs="Arial"/>
          <w:color w:val="000000" w:themeColor="text1"/>
          <w:sz w:val="28"/>
          <w:szCs w:val="28"/>
        </w:rPr>
        <w:t xml:space="preserve"> </w:t>
      </w:r>
      <w:r w:rsidR="000F2BA7" w:rsidRPr="00380D6C">
        <w:rPr>
          <w:rFonts w:ascii="Arial" w:hAnsi="Arial" w:cs="Arial"/>
          <w:color w:val="000000" w:themeColor="text1"/>
          <w:sz w:val="28"/>
          <w:szCs w:val="28"/>
        </w:rPr>
        <w:t xml:space="preserve">y al </w:t>
      </w:r>
      <w:r w:rsidR="00A6415F" w:rsidRPr="00380D6C">
        <w:rPr>
          <w:rFonts w:ascii="Arial" w:hAnsi="Arial" w:cs="Arial"/>
          <w:color w:val="000000" w:themeColor="text1"/>
          <w:sz w:val="28"/>
          <w:szCs w:val="28"/>
        </w:rPr>
        <w:t xml:space="preserve">contar con la presencia solamente de los regidores Raúl Chávez García, Eva María de Jesús Barreto, Edgar Joel Salvador Bautista por la Comisión del Rastro y del Regidor Jesús Ramírez Sánchez por Comisión Edilicia Permanente de Reglamentos y Gobernación; y al no presentarse la Sindico Magali Casillas Contreras y el Regidor Jorge de Jesús Juárez Parra por la Comisión de Reglamentos y Gobernación, </w:t>
      </w:r>
      <w:r w:rsidR="00A6415F" w:rsidRPr="00380D6C">
        <w:rPr>
          <w:rFonts w:ascii="Arial" w:hAnsi="Arial" w:cs="Arial"/>
          <w:b/>
          <w:color w:val="000000" w:themeColor="text1"/>
          <w:sz w:val="28"/>
          <w:szCs w:val="28"/>
        </w:rPr>
        <w:t>no existió quórum para sesionar</w:t>
      </w:r>
      <w:r w:rsidR="00A6415F" w:rsidRPr="00380D6C">
        <w:rPr>
          <w:rFonts w:ascii="Arial" w:hAnsi="Arial" w:cs="Arial"/>
          <w:color w:val="000000" w:themeColor="text1"/>
          <w:sz w:val="28"/>
          <w:szCs w:val="28"/>
        </w:rPr>
        <w:t>.</w:t>
      </w:r>
    </w:p>
    <w:p w14:paraId="681AA076" w14:textId="77777777" w:rsidR="00A6415F" w:rsidRPr="00380D6C" w:rsidRDefault="00A6415F" w:rsidP="000F2BA7">
      <w:pPr>
        <w:pStyle w:val="Sinespaciado"/>
        <w:spacing w:line="276" w:lineRule="auto"/>
        <w:jc w:val="both"/>
        <w:rPr>
          <w:rFonts w:ascii="Arial" w:hAnsi="Arial" w:cs="Arial"/>
          <w:color w:val="000000" w:themeColor="text1"/>
          <w:sz w:val="28"/>
          <w:szCs w:val="28"/>
        </w:rPr>
      </w:pPr>
    </w:p>
    <w:p w14:paraId="21F0EB26" w14:textId="147C1A36" w:rsidR="001320AD" w:rsidRDefault="001320AD" w:rsidP="000F2BA7">
      <w:pPr>
        <w:pStyle w:val="Sinespaciado"/>
        <w:spacing w:line="276" w:lineRule="auto"/>
        <w:jc w:val="both"/>
        <w:rPr>
          <w:rFonts w:ascii="Arial" w:hAnsi="Arial" w:cs="Arial"/>
          <w:color w:val="000000" w:themeColor="text1"/>
          <w:sz w:val="28"/>
          <w:szCs w:val="28"/>
        </w:rPr>
      </w:pPr>
      <w:r w:rsidRPr="00380D6C">
        <w:rPr>
          <w:rFonts w:ascii="Arial" w:hAnsi="Arial" w:cs="Arial"/>
          <w:color w:val="000000" w:themeColor="text1"/>
          <w:sz w:val="28"/>
          <w:szCs w:val="28"/>
        </w:rPr>
        <w:t xml:space="preserve">Por lo anteriormente señalado y de conformidad con los artículos 138 y 159 del Reglamento Interior del Ayuntamiento de Zapotlán el Grande y el artículo 35 del Reglamento de la Ley Orgánica del Poder Legislativo del Estado de Jalisco se levanta la presente acta y se da cuenta de que </w:t>
      </w:r>
      <w:r w:rsidR="00F806DF" w:rsidRPr="00380D6C">
        <w:rPr>
          <w:rFonts w:ascii="Arial" w:hAnsi="Arial" w:cs="Arial"/>
          <w:b/>
          <w:color w:val="000000" w:themeColor="text1"/>
          <w:sz w:val="28"/>
          <w:szCs w:val="28"/>
        </w:rPr>
        <w:t>NO</w:t>
      </w:r>
      <w:r w:rsidR="00F806DF" w:rsidRPr="00380D6C">
        <w:rPr>
          <w:rFonts w:ascii="Arial" w:hAnsi="Arial" w:cs="Arial"/>
          <w:color w:val="000000" w:themeColor="text1"/>
          <w:sz w:val="28"/>
          <w:szCs w:val="28"/>
        </w:rPr>
        <w:t xml:space="preserve"> </w:t>
      </w:r>
      <w:r w:rsidR="00F806DF" w:rsidRPr="00380D6C">
        <w:rPr>
          <w:rFonts w:ascii="Arial" w:hAnsi="Arial" w:cs="Arial"/>
          <w:b/>
          <w:color w:val="000000" w:themeColor="text1"/>
          <w:sz w:val="28"/>
          <w:szCs w:val="28"/>
        </w:rPr>
        <w:t xml:space="preserve">SE REGISTRÓ </w:t>
      </w:r>
      <w:r w:rsidR="00783E20" w:rsidRPr="00380D6C">
        <w:rPr>
          <w:rFonts w:ascii="Arial" w:hAnsi="Arial" w:cs="Arial"/>
          <w:b/>
          <w:color w:val="000000" w:themeColor="text1"/>
          <w:sz w:val="28"/>
          <w:szCs w:val="28"/>
        </w:rPr>
        <w:t>QUÓRUM LEGAL PARA SESIONAR</w:t>
      </w:r>
      <w:r w:rsidRPr="00380D6C">
        <w:rPr>
          <w:rFonts w:ascii="Arial" w:hAnsi="Arial" w:cs="Arial"/>
          <w:color w:val="000000" w:themeColor="text1"/>
          <w:sz w:val="28"/>
          <w:szCs w:val="28"/>
        </w:rPr>
        <w:t xml:space="preserve">; esto para los efectos legales y administrativos a que haya lugar, por lo que se pospone para nueva convocatoria </w:t>
      </w:r>
      <w:r w:rsidR="000F2BA7" w:rsidRPr="00380D6C">
        <w:rPr>
          <w:rFonts w:ascii="Arial" w:hAnsi="Arial" w:cs="Arial"/>
          <w:color w:val="000000" w:themeColor="text1"/>
          <w:sz w:val="28"/>
          <w:szCs w:val="28"/>
        </w:rPr>
        <w:t xml:space="preserve">el desahogo de </w:t>
      </w:r>
      <w:r w:rsidRPr="00380D6C">
        <w:rPr>
          <w:rFonts w:ascii="Arial" w:hAnsi="Arial" w:cs="Arial"/>
          <w:color w:val="000000" w:themeColor="text1"/>
          <w:sz w:val="28"/>
          <w:szCs w:val="28"/>
        </w:rPr>
        <w:t xml:space="preserve">la </w:t>
      </w:r>
      <w:r w:rsidR="00A6415F" w:rsidRPr="00380D6C">
        <w:rPr>
          <w:rFonts w:ascii="Arial" w:hAnsi="Arial" w:cs="Arial"/>
          <w:color w:val="000000" w:themeColor="text1"/>
          <w:sz w:val="28"/>
          <w:szCs w:val="28"/>
        </w:rPr>
        <w:t xml:space="preserve">continuación de la </w:t>
      </w:r>
      <w:r w:rsidRPr="00380D6C">
        <w:rPr>
          <w:rFonts w:ascii="Arial" w:hAnsi="Arial" w:cs="Arial"/>
          <w:color w:val="000000" w:themeColor="text1"/>
          <w:sz w:val="28"/>
          <w:szCs w:val="28"/>
        </w:rPr>
        <w:t xml:space="preserve">Sesión Ordinaria número </w:t>
      </w:r>
      <w:r w:rsidR="00A6415F" w:rsidRPr="00380D6C">
        <w:rPr>
          <w:rFonts w:ascii="Arial" w:hAnsi="Arial" w:cs="Arial"/>
          <w:color w:val="000000" w:themeColor="text1"/>
          <w:sz w:val="28"/>
          <w:szCs w:val="28"/>
        </w:rPr>
        <w:t>4</w:t>
      </w:r>
      <w:r w:rsidRPr="00380D6C">
        <w:rPr>
          <w:rFonts w:ascii="Arial" w:hAnsi="Arial" w:cs="Arial"/>
          <w:color w:val="000000" w:themeColor="text1"/>
          <w:sz w:val="28"/>
          <w:szCs w:val="28"/>
        </w:rPr>
        <w:t xml:space="preserve"> de la </w:t>
      </w:r>
      <w:r w:rsidR="000F2BA7" w:rsidRPr="00380D6C">
        <w:rPr>
          <w:rFonts w:ascii="Arial" w:hAnsi="Arial" w:cs="Arial"/>
          <w:color w:val="000000" w:themeColor="text1"/>
          <w:sz w:val="28"/>
          <w:szCs w:val="28"/>
        </w:rPr>
        <w:t xml:space="preserve">Comisión Edilicia Permanente de </w:t>
      </w:r>
      <w:r w:rsidR="00A6415F" w:rsidRPr="00380D6C">
        <w:rPr>
          <w:rFonts w:ascii="Arial" w:hAnsi="Arial" w:cs="Arial"/>
          <w:color w:val="000000" w:themeColor="text1"/>
          <w:sz w:val="28"/>
          <w:szCs w:val="28"/>
        </w:rPr>
        <w:t>Rastro</w:t>
      </w:r>
      <w:r w:rsidRPr="00380D6C">
        <w:rPr>
          <w:rFonts w:ascii="Arial" w:hAnsi="Arial" w:cs="Arial"/>
          <w:color w:val="000000" w:themeColor="text1"/>
          <w:sz w:val="28"/>
          <w:szCs w:val="28"/>
        </w:rPr>
        <w:t>, como convocante y la</w:t>
      </w:r>
      <w:r w:rsidR="000F2BA7" w:rsidRPr="00380D6C">
        <w:rPr>
          <w:rFonts w:ascii="Arial" w:hAnsi="Arial" w:cs="Arial"/>
          <w:color w:val="000000" w:themeColor="text1"/>
          <w:sz w:val="28"/>
          <w:szCs w:val="28"/>
        </w:rPr>
        <w:t>s</w:t>
      </w:r>
      <w:r w:rsidRPr="00380D6C">
        <w:rPr>
          <w:rFonts w:ascii="Arial" w:hAnsi="Arial" w:cs="Arial"/>
          <w:color w:val="000000" w:themeColor="text1"/>
          <w:sz w:val="28"/>
          <w:szCs w:val="28"/>
        </w:rPr>
        <w:t xml:space="preserve"> </w:t>
      </w:r>
      <w:r w:rsidR="000F2BA7" w:rsidRPr="00380D6C">
        <w:rPr>
          <w:rFonts w:ascii="Arial" w:hAnsi="Arial" w:cs="Arial"/>
          <w:color w:val="000000" w:themeColor="text1"/>
          <w:sz w:val="28"/>
          <w:szCs w:val="28"/>
        </w:rPr>
        <w:t>Comisiones de Reglamentos y Gobernación</w:t>
      </w:r>
      <w:r w:rsidR="00A6415F" w:rsidRPr="00380D6C">
        <w:rPr>
          <w:rFonts w:ascii="Arial" w:hAnsi="Arial" w:cs="Arial"/>
          <w:color w:val="000000" w:themeColor="text1"/>
          <w:sz w:val="28"/>
          <w:szCs w:val="28"/>
        </w:rPr>
        <w:t xml:space="preserve"> </w:t>
      </w:r>
      <w:r w:rsidRPr="00380D6C">
        <w:rPr>
          <w:rFonts w:ascii="Arial" w:hAnsi="Arial" w:cs="Arial"/>
          <w:color w:val="000000" w:themeColor="text1"/>
          <w:sz w:val="28"/>
          <w:szCs w:val="28"/>
        </w:rPr>
        <w:t>como coadyuvante</w:t>
      </w:r>
      <w:r w:rsidR="000F2BA7" w:rsidRPr="00380D6C">
        <w:rPr>
          <w:rFonts w:ascii="Arial" w:hAnsi="Arial" w:cs="Arial"/>
          <w:color w:val="000000" w:themeColor="text1"/>
          <w:sz w:val="28"/>
          <w:szCs w:val="28"/>
        </w:rPr>
        <w:t>s</w:t>
      </w:r>
      <w:r w:rsidRPr="00380D6C">
        <w:rPr>
          <w:rFonts w:ascii="Arial" w:hAnsi="Arial" w:cs="Arial"/>
          <w:color w:val="000000" w:themeColor="text1"/>
          <w:sz w:val="28"/>
          <w:szCs w:val="28"/>
        </w:rPr>
        <w:t xml:space="preserve">. </w:t>
      </w:r>
    </w:p>
    <w:p w14:paraId="56BFFD6C" w14:textId="77777777" w:rsidR="00977BC1" w:rsidRDefault="00977BC1" w:rsidP="000F2BA7">
      <w:pPr>
        <w:pStyle w:val="Sinespaciado"/>
        <w:spacing w:line="276" w:lineRule="auto"/>
        <w:jc w:val="both"/>
        <w:rPr>
          <w:rFonts w:ascii="Arial" w:hAnsi="Arial" w:cs="Arial"/>
          <w:color w:val="000000" w:themeColor="text1"/>
          <w:sz w:val="28"/>
          <w:szCs w:val="28"/>
        </w:rPr>
      </w:pPr>
    </w:p>
    <w:p w14:paraId="2786855A" w14:textId="77777777" w:rsidR="00977BC1" w:rsidRPr="00977BC1" w:rsidRDefault="00977BC1" w:rsidP="00977BC1">
      <w:pPr>
        <w:ind w:left="-5"/>
        <w:jc w:val="both"/>
        <w:rPr>
          <w:rFonts w:ascii="Arial" w:eastAsiaTheme="minorHAnsi" w:hAnsi="Arial" w:cs="Arial"/>
          <w:color w:val="000000" w:themeColor="text1"/>
          <w:sz w:val="28"/>
          <w:szCs w:val="28"/>
          <w:lang w:val="es-ES" w:eastAsia="en-US"/>
        </w:rPr>
      </w:pPr>
      <w:r w:rsidRPr="00977BC1">
        <w:rPr>
          <w:rFonts w:ascii="Arial" w:eastAsiaTheme="minorHAnsi" w:hAnsi="Arial" w:cs="Arial"/>
          <w:color w:val="000000" w:themeColor="text1"/>
          <w:sz w:val="28"/>
          <w:szCs w:val="28"/>
          <w:lang w:val="es-ES" w:eastAsia="en-US"/>
        </w:rPr>
        <w:t>Lo que se asienta en la presente acta, firmando los que en ella intervienen.</w:t>
      </w:r>
    </w:p>
    <w:p w14:paraId="616A3538" w14:textId="77777777" w:rsidR="00977BC1" w:rsidRPr="00380D6C" w:rsidRDefault="00977BC1" w:rsidP="000F2BA7">
      <w:pPr>
        <w:pStyle w:val="Sinespaciado"/>
        <w:spacing w:line="276" w:lineRule="auto"/>
        <w:jc w:val="both"/>
        <w:rPr>
          <w:rFonts w:ascii="Arial" w:hAnsi="Arial" w:cs="Arial"/>
          <w:color w:val="000000" w:themeColor="text1"/>
          <w:sz w:val="28"/>
          <w:szCs w:val="28"/>
        </w:rPr>
      </w:pPr>
    </w:p>
    <w:p w14:paraId="457E2BBC" w14:textId="77777777" w:rsidR="00CC095B" w:rsidRPr="00380D6C" w:rsidRDefault="00CC095B" w:rsidP="000F2BA7">
      <w:pPr>
        <w:pStyle w:val="Sinespaciado"/>
        <w:spacing w:line="276" w:lineRule="auto"/>
        <w:jc w:val="center"/>
        <w:rPr>
          <w:rFonts w:ascii="Arial Narrow" w:hAnsi="Arial Narrow" w:cs="Arial"/>
          <w:color w:val="000000" w:themeColor="text1"/>
          <w:sz w:val="28"/>
          <w:szCs w:val="28"/>
        </w:rPr>
      </w:pPr>
    </w:p>
    <w:p w14:paraId="1460A5E3" w14:textId="77777777" w:rsidR="00D140D6" w:rsidRPr="00D140D6" w:rsidRDefault="00D140D6" w:rsidP="000F2BA7">
      <w:pPr>
        <w:pStyle w:val="Sinespaciado"/>
        <w:spacing w:line="276" w:lineRule="auto"/>
        <w:jc w:val="center"/>
        <w:rPr>
          <w:rFonts w:ascii="Arial Narrow" w:hAnsi="Arial Narrow" w:cs="Arial"/>
          <w:color w:val="000000" w:themeColor="text1"/>
          <w:sz w:val="24"/>
          <w:szCs w:val="24"/>
        </w:rPr>
      </w:pPr>
    </w:p>
    <w:p w14:paraId="1DE7EF50" w14:textId="521CF7F4" w:rsidR="004B7F7D" w:rsidRPr="00D140D6" w:rsidRDefault="004B7F7D" w:rsidP="00637A83">
      <w:pPr>
        <w:pStyle w:val="Sinespaciado"/>
        <w:jc w:val="center"/>
        <w:rPr>
          <w:rFonts w:ascii="Arial Narrow" w:hAnsi="Arial Narrow" w:cs="Arial"/>
          <w:b/>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1"/>
      </w:tblGrid>
      <w:tr w:rsidR="00380D6C" w14:paraId="7AD4115A" w14:textId="77777777" w:rsidTr="003F75BE">
        <w:tc>
          <w:tcPr>
            <w:tcW w:w="4673" w:type="dxa"/>
          </w:tcPr>
          <w:p w14:paraId="51BCCFAD" w14:textId="77777777" w:rsidR="00380D6C" w:rsidRPr="00D140D6" w:rsidRDefault="00380D6C" w:rsidP="00380D6C">
            <w:pPr>
              <w:pStyle w:val="Sinespaciado"/>
              <w:jc w:val="center"/>
              <w:rPr>
                <w:rFonts w:ascii="Arial Narrow" w:hAnsi="Arial Narrow" w:cs="Arial"/>
                <w:b/>
                <w:color w:val="000000" w:themeColor="text1"/>
              </w:rPr>
            </w:pPr>
            <w:r>
              <w:rPr>
                <w:rFonts w:ascii="Arial Narrow" w:hAnsi="Arial Narrow" w:cs="Arial"/>
                <w:b/>
                <w:color w:val="000000" w:themeColor="text1"/>
              </w:rPr>
              <w:t>C. RAÚL CHÁVEZ GARCÍA</w:t>
            </w:r>
          </w:p>
          <w:p w14:paraId="34DC0744" w14:textId="32F0BE06" w:rsidR="00380D6C" w:rsidRDefault="00380D6C" w:rsidP="00380D6C">
            <w:pPr>
              <w:pStyle w:val="Sinespaciado"/>
              <w:jc w:val="center"/>
              <w:rPr>
                <w:rFonts w:ascii="Arial Narrow" w:hAnsi="Arial Narrow" w:cs="Arial"/>
                <w:b/>
                <w:lang w:val="es-ES"/>
              </w:rPr>
            </w:pPr>
            <w:r w:rsidRPr="00D140D6">
              <w:rPr>
                <w:rFonts w:ascii="Arial Narrow" w:hAnsi="Arial Narrow" w:cs="Arial"/>
                <w:b/>
                <w:color w:val="000000" w:themeColor="text1"/>
              </w:rPr>
              <w:t xml:space="preserve">REGIDOR PRESIDENTE DE LA COMISIÓN EDILICIA DE </w:t>
            </w:r>
            <w:r>
              <w:rPr>
                <w:rFonts w:ascii="Arial Narrow" w:hAnsi="Arial Narrow" w:cs="Arial"/>
                <w:b/>
                <w:color w:val="000000" w:themeColor="text1"/>
              </w:rPr>
              <w:t>RASTRO</w:t>
            </w:r>
          </w:p>
        </w:tc>
        <w:tc>
          <w:tcPr>
            <w:tcW w:w="4531" w:type="dxa"/>
          </w:tcPr>
          <w:p w14:paraId="780F95FD" w14:textId="58332426" w:rsidR="00380D6C" w:rsidRPr="00D140D6" w:rsidRDefault="00380D6C" w:rsidP="003F75BE">
            <w:pPr>
              <w:jc w:val="center"/>
              <w:rPr>
                <w:rFonts w:ascii="Arial Narrow" w:hAnsi="Arial Narrow" w:cs="Arial"/>
                <w:b/>
                <w:lang w:val="es-ES"/>
              </w:rPr>
            </w:pPr>
            <w:r>
              <w:rPr>
                <w:rFonts w:ascii="Arial Narrow" w:hAnsi="Arial Narrow" w:cs="Arial"/>
                <w:b/>
                <w:lang w:val="es-ES"/>
              </w:rPr>
              <w:t>L.A.E. EDGAR JOEL SALVADOR BAUTISTA</w:t>
            </w:r>
          </w:p>
          <w:p w14:paraId="08FA0665" w14:textId="661898B5" w:rsidR="00380D6C" w:rsidRDefault="00380D6C" w:rsidP="003F75BE">
            <w:pPr>
              <w:jc w:val="center"/>
              <w:rPr>
                <w:rFonts w:ascii="Arial Narrow" w:hAnsi="Arial Narrow" w:cs="Arial"/>
                <w:b/>
                <w:lang w:val="es-ES"/>
              </w:rPr>
            </w:pPr>
            <w:r w:rsidRPr="00D140D6">
              <w:rPr>
                <w:rFonts w:ascii="Arial Narrow" w:hAnsi="Arial Narrow" w:cs="Arial"/>
                <w:b/>
                <w:lang w:val="es-ES"/>
              </w:rPr>
              <w:t xml:space="preserve">REGIDOR </w:t>
            </w:r>
            <w:r>
              <w:rPr>
                <w:rFonts w:ascii="Arial Narrow" w:hAnsi="Arial Narrow" w:cs="Arial"/>
                <w:b/>
                <w:lang w:val="es-ES"/>
              </w:rPr>
              <w:t>VOCAL</w:t>
            </w:r>
            <w:r w:rsidRPr="00D140D6">
              <w:rPr>
                <w:rFonts w:ascii="Arial Narrow" w:hAnsi="Arial Narrow" w:cs="Arial"/>
                <w:b/>
                <w:lang w:val="es-ES"/>
              </w:rPr>
              <w:t xml:space="preserve"> DE LA COMISIÓN </w:t>
            </w:r>
            <w:r w:rsidR="00D0475D">
              <w:rPr>
                <w:rFonts w:ascii="Arial Narrow" w:hAnsi="Arial Narrow" w:cs="Arial"/>
                <w:b/>
                <w:lang w:val="es-ES"/>
              </w:rPr>
              <w:t xml:space="preserve">EDILICIA </w:t>
            </w:r>
            <w:r w:rsidRPr="00D140D6">
              <w:rPr>
                <w:rFonts w:ascii="Arial Narrow" w:hAnsi="Arial Narrow" w:cs="Arial"/>
                <w:b/>
              </w:rPr>
              <w:t xml:space="preserve">DE </w:t>
            </w:r>
            <w:r>
              <w:rPr>
                <w:rFonts w:ascii="Arial Narrow" w:hAnsi="Arial Narrow" w:cs="Arial"/>
                <w:b/>
              </w:rPr>
              <w:t>RASTRO</w:t>
            </w:r>
          </w:p>
        </w:tc>
      </w:tr>
    </w:tbl>
    <w:p w14:paraId="65D49EF6" w14:textId="77777777" w:rsidR="00CC095B" w:rsidRPr="00D140D6" w:rsidRDefault="00CC095B" w:rsidP="00637A83">
      <w:pPr>
        <w:pStyle w:val="Sinespaciado"/>
        <w:jc w:val="center"/>
        <w:rPr>
          <w:rFonts w:ascii="Arial Narrow" w:hAnsi="Arial Narrow" w:cs="Arial"/>
          <w:b/>
          <w:color w:val="000000" w:themeColor="text1"/>
          <w:sz w:val="24"/>
          <w:szCs w:val="24"/>
        </w:rPr>
      </w:pPr>
    </w:p>
    <w:p w14:paraId="77057D6A" w14:textId="77777777" w:rsidR="00380D6C" w:rsidRPr="00D140D6" w:rsidRDefault="00380D6C" w:rsidP="00637A83">
      <w:pPr>
        <w:pStyle w:val="Sinespaciado"/>
        <w:jc w:val="center"/>
        <w:rPr>
          <w:rFonts w:ascii="Arial Narrow" w:hAnsi="Arial Narrow" w:cs="Arial"/>
          <w:b/>
          <w:color w:val="000000" w:themeColor="text1"/>
          <w:sz w:val="24"/>
          <w:szCs w:val="24"/>
        </w:rPr>
      </w:pPr>
    </w:p>
    <w:p w14:paraId="2D6E1A36" w14:textId="24228262" w:rsidR="000F2BA7" w:rsidRDefault="000F2BA7" w:rsidP="00637A83">
      <w:pPr>
        <w:pStyle w:val="Sinespaciado"/>
        <w:jc w:val="center"/>
        <w:rPr>
          <w:rFonts w:ascii="Arial Narrow" w:hAnsi="Arial Narrow" w:cs="Arial"/>
          <w:b/>
          <w:color w:val="000000" w:themeColor="text1"/>
          <w:sz w:val="24"/>
          <w:szCs w:val="24"/>
        </w:rPr>
      </w:pPr>
    </w:p>
    <w:p w14:paraId="5AF0A22C" w14:textId="77777777" w:rsidR="003F1819" w:rsidRPr="00D140D6" w:rsidRDefault="003F1819" w:rsidP="00637A83">
      <w:pPr>
        <w:pStyle w:val="Sinespaciado"/>
        <w:jc w:val="center"/>
        <w:rPr>
          <w:rFonts w:ascii="Arial Narrow" w:hAnsi="Arial Narrow" w:cs="Arial"/>
          <w:b/>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1"/>
      </w:tblGrid>
      <w:tr w:rsidR="003F1819" w14:paraId="610C7613" w14:textId="77777777" w:rsidTr="003F1819">
        <w:tc>
          <w:tcPr>
            <w:tcW w:w="4673" w:type="dxa"/>
          </w:tcPr>
          <w:p w14:paraId="4D59C422" w14:textId="5D093581" w:rsidR="003F1819" w:rsidRPr="00D140D6" w:rsidRDefault="00A6415F" w:rsidP="003F1819">
            <w:pPr>
              <w:jc w:val="center"/>
              <w:rPr>
                <w:rFonts w:ascii="Arial Narrow" w:hAnsi="Arial Narrow" w:cs="Arial"/>
                <w:b/>
                <w:lang w:val="es-ES"/>
              </w:rPr>
            </w:pPr>
            <w:r>
              <w:rPr>
                <w:rFonts w:ascii="Arial Narrow" w:hAnsi="Arial Narrow" w:cs="Arial"/>
                <w:b/>
                <w:lang w:val="es-ES"/>
              </w:rPr>
              <w:t xml:space="preserve">LIC. EVA MARIA DE </w:t>
            </w:r>
            <w:r w:rsidR="00380D6C">
              <w:rPr>
                <w:rFonts w:ascii="Arial Narrow" w:hAnsi="Arial Narrow" w:cs="Arial"/>
                <w:b/>
                <w:lang w:val="es-ES"/>
              </w:rPr>
              <w:t xml:space="preserve">JESUS BARRETO </w:t>
            </w:r>
          </w:p>
          <w:p w14:paraId="67BF4AE5" w14:textId="5452ABFC" w:rsidR="003F1819" w:rsidRDefault="003F1819" w:rsidP="003F1819">
            <w:pPr>
              <w:jc w:val="center"/>
              <w:rPr>
                <w:rFonts w:ascii="Arial Narrow" w:hAnsi="Arial Narrow" w:cs="Arial"/>
                <w:b/>
                <w:lang w:val="es-ES"/>
              </w:rPr>
            </w:pPr>
            <w:r w:rsidRPr="00D140D6">
              <w:rPr>
                <w:rFonts w:ascii="Arial Narrow" w:hAnsi="Arial Narrow" w:cs="Arial"/>
                <w:b/>
                <w:lang w:val="es-ES"/>
              </w:rPr>
              <w:t xml:space="preserve">REGIDORA </w:t>
            </w:r>
            <w:r>
              <w:rPr>
                <w:rFonts w:ascii="Arial Narrow" w:hAnsi="Arial Narrow" w:cs="Arial"/>
                <w:b/>
                <w:lang w:val="es-ES"/>
              </w:rPr>
              <w:t xml:space="preserve">VOCAL </w:t>
            </w:r>
            <w:r w:rsidRPr="00D140D6">
              <w:rPr>
                <w:rFonts w:ascii="Arial Narrow" w:hAnsi="Arial Narrow" w:cs="Arial"/>
                <w:b/>
                <w:lang w:val="es-ES"/>
              </w:rPr>
              <w:t>DE LA COMISIÓN</w:t>
            </w:r>
            <w:r>
              <w:rPr>
                <w:rFonts w:ascii="Arial Narrow" w:hAnsi="Arial Narrow" w:cs="Arial"/>
                <w:b/>
                <w:lang w:val="es-ES"/>
              </w:rPr>
              <w:t xml:space="preserve"> </w:t>
            </w:r>
            <w:r w:rsidR="00D0475D">
              <w:rPr>
                <w:rFonts w:ascii="Arial Narrow" w:hAnsi="Arial Narrow" w:cs="Arial"/>
                <w:b/>
                <w:lang w:val="es-ES"/>
              </w:rPr>
              <w:t xml:space="preserve">EDILICIA </w:t>
            </w:r>
            <w:r w:rsidRPr="00D140D6">
              <w:rPr>
                <w:rFonts w:ascii="Arial Narrow" w:hAnsi="Arial Narrow" w:cs="Arial"/>
                <w:b/>
                <w:lang w:val="es-ES"/>
              </w:rPr>
              <w:t xml:space="preserve">DE </w:t>
            </w:r>
            <w:r w:rsidR="00380D6C">
              <w:rPr>
                <w:rFonts w:ascii="Arial Narrow" w:hAnsi="Arial Narrow" w:cs="Arial"/>
                <w:b/>
                <w:lang w:val="es-ES"/>
              </w:rPr>
              <w:t>RASTRO</w:t>
            </w:r>
          </w:p>
        </w:tc>
        <w:tc>
          <w:tcPr>
            <w:tcW w:w="4531" w:type="dxa"/>
          </w:tcPr>
          <w:p w14:paraId="5754DDDB" w14:textId="77777777" w:rsidR="003F1819" w:rsidRPr="00D140D6" w:rsidRDefault="003F1819" w:rsidP="003F1819">
            <w:pPr>
              <w:jc w:val="center"/>
              <w:rPr>
                <w:rFonts w:ascii="Arial Narrow" w:hAnsi="Arial Narrow" w:cs="Arial"/>
                <w:b/>
                <w:lang w:val="es-ES"/>
              </w:rPr>
            </w:pPr>
            <w:r w:rsidRPr="00D140D6">
              <w:rPr>
                <w:rFonts w:ascii="Arial Narrow" w:hAnsi="Arial Narrow" w:cs="Arial"/>
                <w:b/>
                <w:lang w:val="es-ES"/>
              </w:rPr>
              <w:t>ING. JESÚS RAMÍREZ SÁNCHEZ</w:t>
            </w:r>
          </w:p>
          <w:p w14:paraId="30A91161" w14:textId="305852F4" w:rsidR="003F1819" w:rsidRDefault="003F1819" w:rsidP="003F1819">
            <w:pPr>
              <w:jc w:val="center"/>
              <w:rPr>
                <w:rFonts w:ascii="Arial Narrow" w:hAnsi="Arial Narrow" w:cs="Arial"/>
                <w:b/>
                <w:lang w:val="es-ES"/>
              </w:rPr>
            </w:pPr>
            <w:r w:rsidRPr="00D140D6">
              <w:rPr>
                <w:rFonts w:ascii="Arial Narrow" w:hAnsi="Arial Narrow" w:cs="Arial"/>
                <w:b/>
                <w:lang w:val="es-ES"/>
              </w:rPr>
              <w:t xml:space="preserve">REGIDOR </w:t>
            </w:r>
            <w:r>
              <w:rPr>
                <w:rFonts w:ascii="Arial Narrow" w:hAnsi="Arial Narrow" w:cs="Arial"/>
                <w:b/>
                <w:lang w:val="es-ES"/>
              </w:rPr>
              <w:t>VOCAL</w:t>
            </w:r>
            <w:r w:rsidRPr="00D140D6">
              <w:rPr>
                <w:rFonts w:ascii="Arial Narrow" w:hAnsi="Arial Narrow" w:cs="Arial"/>
                <w:b/>
                <w:lang w:val="es-ES"/>
              </w:rPr>
              <w:t xml:space="preserve"> DE LA COMISIÓN </w:t>
            </w:r>
            <w:r w:rsidRPr="00D140D6">
              <w:rPr>
                <w:rFonts w:ascii="Arial Narrow" w:hAnsi="Arial Narrow" w:cs="Arial"/>
                <w:b/>
              </w:rPr>
              <w:t xml:space="preserve">DE </w:t>
            </w:r>
            <w:r w:rsidR="00380D6C">
              <w:rPr>
                <w:rFonts w:ascii="Arial Narrow" w:hAnsi="Arial Narrow" w:cs="Arial"/>
                <w:b/>
              </w:rPr>
              <w:t>REGLAMENTOS Y GOBERNACIÓN</w:t>
            </w:r>
          </w:p>
        </w:tc>
      </w:tr>
    </w:tbl>
    <w:p w14:paraId="6F825AE1" w14:textId="77777777" w:rsidR="00D140D6" w:rsidRDefault="00D140D6" w:rsidP="00F806DF">
      <w:pPr>
        <w:pStyle w:val="Sinespaciado"/>
        <w:rPr>
          <w:rFonts w:ascii="Arial" w:hAnsi="Arial" w:cs="Arial"/>
          <w:color w:val="000000" w:themeColor="text1"/>
          <w:sz w:val="18"/>
          <w:szCs w:val="26"/>
        </w:rPr>
      </w:pPr>
    </w:p>
    <w:p w14:paraId="60B884E0" w14:textId="77777777" w:rsidR="00380D6C" w:rsidRDefault="00380D6C" w:rsidP="00F806DF">
      <w:pPr>
        <w:pStyle w:val="Sinespaciado"/>
        <w:rPr>
          <w:rFonts w:ascii="Arial" w:hAnsi="Arial" w:cs="Arial"/>
          <w:color w:val="000000" w:themeColor="text1"/>
          <w:sz w:val="18"/>
          <w:szCs w:val="26"/>
        </w:rPr>
      </w:pPr>
    </w:p>
    <w:p w14:paraId="42277A92" w14:textId="77777777" w:rsidR="00380D6C" w:rsidRDefault="00380D6C" w:rsidP="00F806DF">
      <w:pPr>
        <w:pStyle w:val="Sinespaciado"/>
        <w:rPr>
          <w:rFonts w:ascii="Arial" w:hAnsi="Arial" w:cs="Arial"/>
          <w:color w:val="000000" w:themeColor="text1"/>
          <w:sz w:val="18"/>
          <w:szCs w:val="26"/>
        </w:rPr>
      </w:pPr>
    </w:p>
    <w:p w14:paraId="76E56538" w14:textId="3CA0CC95" w:rsidR="00F73E14" w:rsidRDefault="00380D6C" w:rsidP="00D140D6">
      <w:pPr>
        <w:pStyle w:val="Sinespaciado"/>
        <w:rPr>
          <w:rFonts w:ascii="Arial" w:hAnsi="Arial" w:cs="Arial"/>
          <w:color w:val="000000" w:themeColor="text1"/>
          <w:sz w:val="18"/>
          <w:szCs w:val="26"/>
        </w:rPr>
      </w:pPr>
      <w:r>
        <w:rPr>
          <w:rFonts w:ascii="Arial" w:hAnsi="Arial" w:cs="Arial"/>
          <w:color w:val="000000" w:themeColor="text1"/>
          <w:sz w:val="18"/>
          <w:szCs w:val="26"/>
        </w:rPr>
        <w:t>RCG</w:t>
      </w:r>
      <w:r w:rsidR="00CC095B" w:rsidRPr="00787E85">
        <w:rPr>
          <w:rFonts w:ascii="Arial" w:hAnsi="Arial" w:cs="Arial"/>
          <w:color w:val="000000" w:themeColor="text1"/>
          <w:sz w:val="18"/>
          <w:szCs w:val="26"/>
        </w:rPr>
        <w:t>/</w:t>
      </w:r>
      <w:proofErr w:type="spellStart"/>
      <w:r w:rsidR="00CC095B" w:rsidRPr="00787E85">
        <w:rPr>
          <w:rFonts w:ascii="Arial" w:hAnsi="Arial" w:cs="Arial"/>
          <w:color w:val="000000" w:themeColor="text1"/>
          <w:sz w:val="18"/>
          <w:szCs w:val="26"/>
        </w:rPr>
        <w:t>krag</w:t>
      </w:r>
      <w:proofErr w:type="spellEnd"/>
    </w:p>
    <w:sectPr w:rsidR="00F73E14" w:rsidSect="00CE7782">
      <w:headerReference w:type="even" r:id="rId7"/>
      <w:headerReference w:type="default" r:id="rId8"/>
      <w:footerReference w:type="default" r:id="rId9"/>
      <w:headerReference w:type="first" r:id="rId10"/>
      <w:pgSz w:w="12240" w:h="15840"/>
      <w:pgMar w:top="2094" w:right="1325"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2008" w14:textId="77777777" w:rsidR="00CE7782" w:rsidRDefault="00CE7782">
      <w:r>
        <w:separator/>
      </w:r>
    </w:p>
  </w:endnote>
  <w:endnote w:type="continuationSeparator" w:id="0">
    <w:p w14:paraId="7F9CFA73" w14:textId="77777777" w:rsidR="00CE7782" w:rsidRDefault="00CE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5019"/>
      <w:docPartObj>
        <w:docPartGallery w:val="Page Numbers (Bottom of Page)"/>
        <w:docPartUnique/>
      </w:docPartObj>
    </w:sdtPr>
    <w:sdtContent>
      <w:p w14:paraId="6D318062" w14:textId="35F3D766" w:rsidR="007E4D38" w:rsidRDefault="00492428">
        <w:pPr>
          <w:pStyle w:val="Piedepgina"/>
          <w:jc w:val="right"/>
        </w:pPr>
        <w:r>
          <w:fldChar w:fldCharType="begin"/>
        </w:r>
        <w:r>
          <w:instrText>PAGE   \* MERGEFORMAT</w:instrText>
        </w:r>
        <w:r>
          <w:fldChar w:fldCharType="separate"/>
        </w:r>
        <w:r w:rsidR="003F1819" w:rsidRPr="003F1819">
          <w:rPr>
            <w:lang w:val="es-ES"/>
          </w:rPr>
          <w:t>3</w:t>
        </w:r>
        <w:r>
          <w:fldChar w:fldCharType="end"/>
        </w:r>
      </w:p>
    </w:sdtContent>
  </w:sdt>
  <w:p w14:paraId="1F172D1C" w14:textId="77777777" w:rsidR="007E4D38" w:rsidRDefault="007E4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F202" w14:textId="77777777" w:rsidR="00CE7782" w:rsidRDefault="00CE7782">
      <w:r>
        <w:separator/>
      </w:r>
    </w:p>
  </w:footnote>
  <w:footnote w:type="continuationSeparator" w:id="0">
    <w:p w14:paraId="5D921F61" w14:textId="77777777" w:rsidR="00CE7782" w:rsidRDefault="00CE7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A9D1" w14:textId="77777777" w:rsidR="007E4D38" w:rsidRDefault="00000000">
    <w:pPr>
      <w:pStyle w:val="Encabezado"/>
    </w:pPr>
    <w:r>
      <w:pict w14:anchorId="5131E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EE1" w14:textId="2B57BE57" w:rsidR="007E4D38" w:rsidRDefault="00000000" w:rsidP="009535FC">
    <w:pPr>
      <w:pStyle w:val="Encabezado"/>
      <w:ind w:right="-425"/>
      <w:jc w:val="right"/>
    </w:pPr>
    <w:r>
      <w:pict w14:anchorId="036F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left:0;text-align:left;margin-left:-88.8pt;margin-top:-108.3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9535FC">
      <w:drawing>
        <wp:inline distT="0" distB="0" distL="0" distR="0" wp14:anchorId="476151FD" wp14:editId="6259D546">
          <wp:extent cx="2737485" cy="956945"/>
          <wp:effectExtent l="0" t="0" r="5715" b="0"/>
          <wp:docPr id="1788690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276D" w14:textId="77777777" w:rsidR="007E4D38" w:rsidRDefault="00000000">
    <w:pPr>
      <w:pStyle w:val="Encabezado"/>
    </w:pPr>
    <w:r>
      <w:pict w14:anchorId="60781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63C"/>
    <w:multiLevelType w:val="hybridMultilevel"/>
    <w:tmpl w:val="98EE5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476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7D"/>
    <w:rsid w:val="000151A0"/>
    <w:rsid w:val="000341D2"/>
    <w:rsid w:val="000E35C2"/>
    <w:rsid w:val="000F2BA7"/>
    <w:rsid w:val="00117CF0"/>
    <w:rsid w:val="001320AD"/>
    <w:rsid w:val="001458EF"/>
    <w:rsid w:val="001960A3"/>
    <w:rsid w:val="001D4151"/>
    <w:rsid w:val="00203CA5"/>
    <w:rsid w:val="0023673F"/>
    <w:rsid w:val="002441E5"/>
    <w:rsid w:val="0025469D"/>
    <w:rsid w:val="00380D6C"/>
    <w:rsid w:val="003C5372"/>
    <w:rsid w:val="003D5534"/>
    <w:rsid w:val="003F1819"/>
    <w:rsid w:val="004660F4"/>
    <w:rsid w:val="00471F69"/>
    <w:rsid w:val="00492428"/>
    <w:rsid w:val="004B7F7D"/>
    <w:rsid w:val="00523D94"/>
    <w:rsid w:val="00583B5A"/>
    <w:rsid w:val="005F70C2"/>
    <w:rsid w:val="00637A83"/>
    <w:rsid w:val="00683927"/>
    <w:rsid w:val="006A152E"/>
    <w:rsid w:val="007121AF"/>
    <w:rsid w:val="00713F07"/>
    <w:rsid w:val="00741B67"/>
    <w:rsid w:val="00764835"/>
    <w:rsid w:val="00783E20"/>
    <w:rsid w:val="00787E85"/>
    <w:rsid w:val="00795BCC"/>
    <w:rsid w:val="007E4D38"/>
    <w:rsid w:val="008258BF"/>
    <w:rsid w:val="00860A15"/>
    <w:rsid w:val="00946142"/>
    <w:rsid w:val="009535FC"/>
    <w:rsid w:val="00960565"/>
    <w:rsid w:val="00965AA9"/>
    <w:rsid w:val="00977BC1"/>
    <w:rsid w:val="00A6415F"/>
    <w:rsid w:val="00A71102"/>
    <w:rsid w:val="00B11933"/>
    <w:rsid w:val="00BA3E31"/>
    <w:rsid w:val="00CB51F8"/>
    <w:rsid w:val="00CC095B"/>
    <w:rsid w:val="00CE7782"/>
    <w:rsid w:val="00D0475D"/>
    <w:rsid w:val="00D140D6"/>
    <w:rsid w:val="00DA226D"/>
    <w:rsid w:val="00DE3569"/>
    <w:rsid w:val="00E22FF6"/>
    <w:rsid w:val="00F655C3"/>
    <w:rsid w:val="00F73E14"/>
    <w:rsid w:val="00F80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20F1"/>
  <w15:chartTrackingRefBased/>
  <w15:docId w15:val="{172E0D16-AE75-440E-BAE2-FF86C2B0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67"/>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F7D"/>
    <w:pPr>
      <w:tabs>
        <w:tab w:val="center" w:pos="4252"/>
        <w:tab w:val="right" w:pos="8504"/>
      </w:tabs>
    </w:pPr>
    <w:rPr>
      <w:noProof/>
      <w:lang w:val="es-ES_tradnl"/>
    </w:rPr>
  </w:style>
  <w:style w:type="character" w:customStyle="1" w:styleId="EncabezadoCar">
    <w:name w:val="Encabezado Car"/>
    <w:basedOn w:val="Fuentedeprrafopredeter"/>
    <w:link w:val="Encabezado"/>
    <w:uiPriority w:val="99"/>
    <w:rsid w:val="004B7F7D"/>
    <w:rPr>
      <w:rFonts w:eastAsiaTheme="minorEastAsia"/>
      <w:noProof/>
      <w:sz w:val="24"/>
      <w:szCs w:val="24"/>
      <w:lang w:val="es-ES_tradnl" w:eastAsia="es-ES"/>
    </w:rPr>
  </w:style>
  <w:style w:type="paragraph" w:styleId="Piedepgina">
    <w:name w:val="footer"/>
    <w:basedOn w:val="Normal"/>
    <w:link w:val="PiedepginaCar"/>
    <w:uiPriority w:val="99"/>
    <w:unhideWhenUsed/>
    <w:rsid w:val="004B7F7D"/>
    <w:pPr>
      <w:tabs>
        <w:tab w:val="center" w:pos="4252"/>
        <w:tab w:val="right" w:pos="8504"/>
      </w:tabs>
    </w:pPr>
    <w:rPr>
      <w:noProof/>
      <w:lang w:val="es-ES_tradnl"/>
    </w:rPr>
  </w:style>
  <w:style w:type="character" w:customStyle="1" w:styleId="PiedepginaCar">
    <w:name w:val="Pie de página Car"/>
    <w:basedOn w:val="Fuentedeprrafopredeter"/>
    <w:link w:val="Piedepgina"/>
    <w:uiPriority w:val="99"/>
    <w:rsid w:val="004B7F7D"/>
    <w:rPr>
      <w:rFonts w:eastAsiaTheme="minorEastAsia"/>
      <w:noProof/>
      <w:sz w:val="24"/>
      <w:szCs w:val="24"/>
      <w:lang w:val="es-ES_tradnl" w:eastAsia="es-ES"/>
    </w:rPr>
  </w:style>
  <w:style w:type="paragraph" w:styleId="Sinespaciado">
    <w:name w:val="No Spacing"/>
    <w:uiPriority w:val="1"/>
    <w:qFormat/>
    <w:rsid w:val="004B7F7D"/>
    <w:pPr>
      <w:spacing w:after="0" w:line="240" w:lineRule="auto"/>
    </w:pPr>
  </w:style>
  <w:style w:type="table" w:styleId="Tablaconcuadrcula">
    <w:name w:val="Table Grid"/>
    <w:basedOn w:val="Tablanormal"/>
    <w:uiPriority w:val="59"/>
    <w:rsid w:val="004B7F7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F7D"/>
    <w:pPr>
      <w:spacing w:before="100" w:beforeAutospacing="1" w:after="100" w:afterAutospacing="1"/>
    </w:pPr>
    <w:rPr>
      <w:rFonts w:ascii="Times New Roman" w:hAnsi="Times New Roman" w:cs="Times New Roman"/>
      <w:lang w:val="es-ES_tradnl" w:eastAsia="es-ES_tradnl"/>
    </w:rPr>
  </w:style>
  <w:style w:type="paragraph" w:styleId="Textoindependiente">
    <w:name w:val="Body Text"/>
    <w:basedOn w:val="Normal"/>
    <w:link w:val="TextoindependienteCar"/>
    <w:uiPriority w:val="1"/>
    <w:qFormat/>
    <w:rsid w:val="004B7F7D"/>
    <w:pPr>
      <w:widowControl w:val="0"/>
      <w:autoSpaceDE w:val="0"/>
      <w:autoSpaceDN w:val="0"/>
    </w:pPr>
    <w:rPr>
      <w:rFonts w:ascii="Arial MT" w:eastAsia="Arial MT" w:hAnsi="Arial MT" w:cs="Arial MT"/>
      <w:sz w:val="31"/>
      <w:szCs w:val="31"/>
      <w:lang w:val="es-ES"/>
    </w:rPr>
  </w:style>
  <w:style w:type="character" w:customStyle="1" w:styleId="TextoindependienteCar">
    <w:name w:val="Texto independiente Car"/>
    <w:basedOn w:val="Fuentedeprrafopredeter"/>
    <w:link w:val="Textoindependiente"/>
    <w:uiPriority w:val="1"/>
    <w:rsid w:val="004B7F7D"/>
    <w:rPr>
      <w:rFonts w:ascii="Arial MT" w:eastAsia="Arial MT" w:hAnsi="Arial MT" w:cs="Arial MT"/>
      <w:sz w:val="31"/>
      <w:szCs w:val="31"/>
    </w:rPr>
  </w:style>
  <w:style w:type="paragraph" w:styleId="Textodeglobo">
    <w:name w:val="Balloon Text"/>
    <w:basedOn w:val="Normal"/>
    <w:link w:val="TextodegloboCar"/>
    <w:uiPriority w:val="99"/>
    <w:semiHidden/>
    <w:unhideWhenUsed/>
    <w:rsid w:val="00787E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E8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841">
      <w:bodyDiv w:val="1"/>
      <w:marLeft w:val="0"/>
      <w:marRight w:val="0"/>
      <w:marTop w:val="0"/>
      <w:marBottom w:val="0"/>
      <w:divBdr>
        <w:top w:val="none" w:sz="0" w:space="0" w:color="auto"/>
        <w:left w:val="none" w:sz="0" w:space="0" w:color="auto"/>
        <w:bottom w:val="none" w:sz="0" w:space="0" w:color="auto"/>
        <w:right w:val="none" w:sz="0" w:space="0" w:color="auto"/>
      </w:divBdr>
    </w:div>
    <w:div w:id="133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2</cp:revision>
  <cp:lastPrinted>2024-01-05T15:45:00Z</cp:lastPrinted>
  <dcterms:created xsi:type="dcterms:W3CDTF">2024-03-19T16:17:00Z</dcterms:created>
  <dcterms:modified xsi:type="dcterms:W3CDTF">2024-03-19T16:17:00Z</dcterms:modified>
</cp:coreProperties>
</file>