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-170"/>
        <w:tblW w:w="0" w:type="auto"/>
        <w:tblLook w:val="04A0" w:firstRow="1" w:lastRow="0" w:firstColumn="1" w:lastColumn="0" w:noHBand="0" w:noVBand="1"/>
      </w:tblPr>
      <w:tblGrid>
        <w:gridCol w:w="1717"/>
        <w:gridCol w:w="2676"/>
      </w:tblGrid>
      <w:tr w:rsidR="00C57364" w:rsidRPr="00427B07" w:rsidTr="00C57364">
        <w:tc>
          <w:tcPr>
            <w:tcW w:w="1717" w:type="dxa"/>
          </w:tcPr>
          <w:p w:rsidR="00C57364" w:rsidRPr="00427B07" w:rsidRDefault="00C57364" w:rsidP="00C57364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DEPENDENCIA:</w:t>
            </w:r>
          </w:p>
        </w:tc>
        <w:tc>
          <w:tcPr>
            <w:tcW w:w="2676" w:type="dxa"/>
          </w:tcPr>
          <w:p w:rsidR="00C57364" w:rsidRPr="00427B07" w:rsidRDefault="00C57364" w:rsidP="00C57364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SINDICATURA</w:t>
            </w:r>
          </w:p>
        </w:tc>
      </w:tr>
      <w:tr w:rsidR="00C57364" w:rsidRPr="00427B07" w:rsidTr="00C57364">
        <w:tc>
          <w:tcPr>
            <w:tcW w:w="1717" w:type="dxa"/>
          </w:tcPr>
          <w:p w:rsidR="00C57364" w:rsidRPr="00427B07" w:rsidRDefault="00C57364" w:rsidP="00C57364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NO. DE OFICIO:</w:t>
            </w:r>
          </w:p>
        </w:tc>
        <w:tc>
          <w:tcPr>
            <w:tcW w:w="2676" w:type="dxa"/>
          </w:tcPr>
          <w:p w:rsidR="00C57364" w:rsidRPr="00427B07" w:rsidRDefault="00CC6A0C" w:rsidP="00CC6A0C">
            <w:pPr>
              <w:rPr>
                <w:rFonts w:ascii="Arial Narrow" w:eastAsia="Calibri" w:hAnsi="Arial Narrow" w:cstheme="minorHAnsi"/>
                <w:b/>
              </w:rPr>
            </w:pPr>
            <w:r>
              <w:rPr>
                <w:rFonts w:ascii="Arial Narrow" w:eastAsia="Calibri" w:hAnsi="Arial Narrow" w:cstheme="minorHAnsi"/>
                <w:b/>
              </w:rPr>
              <w:t>765</w:t>
            </w:r>
            <w:r w:rsidR="00C57364" w:rsidRPr="00427B07">
              <w:rPr>
                <w:rFonts w:ascii="Arial Narrow" w:eastAsia="Calibri" w:hAnsi="Arial Narrow" w:cstheme="minorHAnsi"/>
                <w:b/>
              </w:rPr>
              <w:t>/2024</w:t>
            </w:r>
          </w:p>
        </w:tc>
      </w:tr>
      <w:tr w:rsidR="00C57364" w:rsidRPr="00427B07" w:rsidTr="00C57364">
        <w:tc>
          <w:tcPr>
            <w:tcW w:w="1717" w:type="dxa"/>
          </w:tcPr>
          <w:p w:rsidR="00C57364" w:rsidRPr="00427B07" w:rsidRDefault="00C57364" w:rsidP="00C57364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ASUNTO:</w:t>
            </w:r>
          </w:p>
        </w:tc>
        <w:tc>
          <w:tcPr>
            <w:tcW w:w="2676" w:type="dxa"/>
          </w:tcPr>
          <w:p w:rsidR="00C57364" w:rsidRPr="00427B07" w:rsidRDefault="00C57364" w:rsidP="00C57364">
            <w:pPr>
              <w:rPr>
                <w:rFonts w:ascii="Arial Narrow" w:eastAsia="Calibri" w:hAnsi="Arial Narrow" w:cstheme="minorHAnsi"/>
                <w:b/>
                <w:bCs/>
              </w:rPr>
            </w:pPr>
            <w:r w:rsidRPr="00427B07">
              <w:rPr>
                <w:rFonts w:ascii="Arial Narrow" w:hAnsi="Arial Narrow" w:cstheme="minorHAnsi"/>
                <w:b/>
                <w:bCs/>
              </w:rPr>
              <w:t>SE CONVOCA</w:t>
            </w:r>
          </w:p>
        </w:tc>
      </w:tr>
    </w:tbl>
    <w:p w:rsidR="00BB799D" w:rsidRPr="00427B07" w:rsidRDefault="00BB799D" w:rsidP="00BB799D">
      <w:pPr>
        <w:spacing w:line="276" w:lineRule="auto"/>
        <w:rPr>
          <w:rFonts w:eastAsia="Calibri" w:cstheme="minorHAnsi"/>
          <w:b/>
        </w:rPr>
      </w:pPr>
    </w:p>
    <w:p w:rsidR="00BB799D" w:rsidRPr="00427B07" w:rsidRDefault="00BB799D" w:rsidP="00BB799D">
      <w:pPr>
        <w:spacing w:line="276" w:lineRule="auto"/>
        <w:rPr>
          <w:rFonts w:eastAsia="Calibri" w:cstheme="minorHAnsi"/>
          <w:b/>
        </w:rPr>
      </w:pPr>
    </w:p>
    <w:p w:rsidR="00BB799D" w:rsidRPr="00427B07" w:rsidRDefault="00BB799D" w:rsidP="00BB799D">
      <w:pPr>
        <w:spacing w:line="276" w:lineRule="auto"/>
        <w:rPr>
          <w:rFonts w:eastAsia="Calibri" w:cstheme="minorHAnsi"/>
          <w:b/>
        </w:rPr>
      </w:pPr>
    </w:p>
    <w:p w:rsidR="00BB799D" w:rsidRPr="00427B07" w:rsidRDefault="00BB799D" w:rsidP="00C57364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 xml:space="preserve">REGIDOR ERNESTO SÁNCHEZ </w:t>
      </w:r>
      <w:proofErr w:type="spellStart"/>
      <w:r w:rsidRPr="00427B07">
        <w:rPr>
          <w:rFonts w:ascii="Arial Narrow" w:eastAsia="Calibri" w:hAnsi="Arial Narrow" w:cs="Arial"/>
          <w:b/>
        </w:rPr>
        <w:t>SÁNCHEZ</w:t>
      </w:r>
      <w:proofErr w:type="spellEnd"/>
    </w:p>
    <w:p w:rsidR="00BB799D" w:rsidRPr="00427B07" w:rsidRDefault="00BB799D" w:rsidP="00C57364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REGIDOR ADRIÁN BRISEÑO ESPARZA</w:t>
      </w:r>
    </w:p>
    <w:p w:rsidR="00BB799D" w:rsidRPr="00427B07" w:rsidRDefault="00BB799D" w:rsidP="00C57364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INTEGRANTES DE LA COMISIÓN EDILICIA PERMANENTE DE JUSTICIA DEL</w:t>
      </w:r>
    </w:p>
    <w:p w:rsidR="00BB799D" w:rsidRPr="00427B07" w:rsidRDefault="00BB799D" w:rsidP="00C57364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H. AYUNTAMIENTO DE ZAPOTLÁN EL GRANDE, JAL.</w:t>
      </w:r>
    </w:p>
    <w:p w:rsidR="00BB799D" w:rsidRPr="00427B07" w:rsidRDefault="00BB799D" w:rsidP="00C57364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PRESENTE</w:t>
      </w:r>
    </w:p>
    <w:p w:rsidR="00BB799D" w:rsidRPr="00427B07" w:rsidRDefault="00BB799D" w:rsidP="00C57364">
      <w:pPr>
        <w:rPr>
          <w:rFonts w:ascii="Arial" w:eastAsia="Calibri" w:hAnsi="Arial" w:cs="Arial"/>
          <w:b/>
        </w:rPr>
      </w:pPr>
    </w:p>
    <w:p w:rsidR="00BB799D" w:rsidRPr="00427B07" w:rsidRDefault="00BB799D" w:rsidP="00BB799D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sz w:val="24"/>
          <w:szCs w:val="24"/>
        </w:rPr>
        <w:t xml:space="preserve">Anteponiendo un cordial saludo, aprovecho la ocasión para convocar a la Sesión Ordinaria No. </w:t>
      </w:r>
      <w:r w:rsidR="00CF2289">
        <w:rPr>
          <w:rFonts w:ascii="Arial" w:hAnsi="Arial" w:cs="Arial"/>
          <w:sz w:val="24"/>
          <w:szCs w:val="24"/>
        </w:rPr>
        <w:t>3</w:t>
      </w:r>
      <w:r w:rsidRPr="00427B07">
        <w:rPr>
          <w:rFonts w:ascii="Arial" w:hAnsi="Arial" w:cs="Arial"/>
          <w:sz w:val="24"/>
          <w:szCs w:val="24"/>
        </w:rPr>
        <w:t xml:space="preserve"> de la Comisión Edilicia Permanente de Justicia, con fundamento en lo dispuesto por los artículos 115 Constitucional, 27 de la Ley de Gobierno y la Administración Pública Municipal, 40, 48 y 61 del Reglamento Interior del Ayuntamiento de Zapotlán el Grande, la cual se llevará a cabo el día </w:t>
      </w:r>
      <w:r w:rsidR="00E5339D">
        <w:rPr>
          <w:rFonts w:ascii="Arial" w:hAnsi="Arial" w:cs="Arial"/>
          <w:b/>
          <w:bCs/>
          <w:sz w:val="24"/>
          <w:szCs w:val="24"/>
        </w:rPr>
        <w:t>10</w:t>
      </w:r>
      <w:r w:rsidRPr="00427B07">
        <w:rPr>
          <w:rFonts w:ascii="Arial" w:hAnsi="Arial" w:cs="Arial"/>
          <w:b/>
          <w:sz w:val="24"/>
          <w:szCs w:val="24"/>
        </w:rPr>
        <w:t xml:space="preserve"> de </w:t>
      </w:r>
      <w:r w:rsidR="00B12C9E">
        <w:rPr>
          <w:rFonts w:ascii="Arial" w:hAnsi="Arial" w:cs="Arial"/>
          <w:b/>
          <w:sz w:val="24"/>
          <w:szCs w:val="24"/>
        </w:rPr>
        <w:t>diciembre</w:t>
      </w:r>
      <w:r w:rsidRPr="00427B07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>l</w:t>
      </w:r>
      <w:r w:rsidRPr="00427B07">
        <w:rPr>
          <w:rFonts w:ascii="Arial" w:hAnsi="Arial" w:cs="Arial"/>
          <w:b/>
          <w:sz w:val="24"/>
          <w:szCs w:val="24"/>
        </w:rPr>
        <w:t xml:space="preserve"> año en curso a la </w:t>
      </w:r>
      <w:r>
        <w:rPr>
          <w:rFonts w:ascii="Arial" w:hAnsi="Arial" w:cs="Arial"/>
          <w:b/>
          <w:sz w:val="24"/>
          <w:szCs w:val="24"/>
        </w:rPr>
        <w:t>09</w:t>
      </w:r>
      <w:r w:rsidRPr="00427B07">
        <w:rPr>
          <w:rFonts w:ascii="Arial" w:hAnsi="Arial" w:cs="Arial"/>
          <w:b/>
          <w:sz w:val="24"/>
          <w:szCs w:val="24"/>
        </w:rPr>
        <w:t>:</w:t>
      </w:r>
      <w:r w:rsidR="00B12C9E">
        <w:rPr>
          <w:rFonts w:ascii="Arial" w:hAnsi="Arial" w:cs="Arial"/>
          <w:b/>
          <w:sz w:val="24"/>
          <w:szCs w:val="24"/>
        </w:rPr>
        <w:t>0</w:t>
      </w:r>
      <w:r w:rsidRPr="00427B07">
        <w:rPr>
          <w:rFonts w:ascii="Arial" w:hAnsi="Arial" w:cs="Arial"/>
          <w:b/>
          <w:sz w:val="24"/>
          <w:szCs w:val="24"/>
        </w:rPr>
        <w:t>0 horas</w:t>
      </w:r>
      <w:r w:rsidRPr="00427B07">
        <w:rPr>
          <w:rFonts w:ascii="Arial" w:hAnsi="Arial" w:cs="Arial"/>
          <w:sz w:val="24"/>
          <w:szCs w:val="24"/>
        </w:rPr>
        <w:t xml:space="preserve"> en el lugar que ocupa la oficina de Sindicatura, misma que se ubica la planta alta del palacio municipal, y que desarrollará bajo el siguiente</w:t>
      </w:r>
      <w:r w:rsidR="00C57364">
        <w:rPr>
          <w:rFonts w:ascii="Arial" w:hAnsi="Arial" w:cs="Arial"/>
          <w:sz w:val="24"/>
          <w:szCs w:val="24"/>
        </w:rPr>
        <w:t xml:space="preserve"> orden del día:</w:t>
      </w:r>
      <w:r w:rsidRPr="00427B07">
        <w:rPr>
          <w:rFonts w:ascii="Arial" w:hAnsi="Arial" w:cs="Arial"/>
          <w:sz w:val="24"/>
          <w:szCs w:val="24"/>
        </w:rPr>
        <w:t xml:space="preserve"> </w:t>
      </w:r>
    </w:p>
    <w:p w:rsidR="00BB799D" w:rsidRPr="00427B07" w:rsidRDefault="00BB799D" w:rsidP="00BB799D">
      <w:pPr>
        <w:pStyle w:val="Sinespaciado"/>
        <w:rPr>
          <w:rFonts w:ascii="Arial" w:hAnsi="Arial" w:cs="Arial"/>
          <w:sz w:val="24"/>
          <w:szCs w:val="24"/>
        </w:rPr>
      </w:pPr>
    </w:p>
    <w:p w:rsidR="00BB799D" w:rsidRPr="00427B07" w:rsidRDefault="00BB799D" w:rsidP="00C5736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Primero:</w:t>
      </w:r>
      <w:r w:rsidRPr="00427B07">
        <w:rPr>
          <w:rFonts w:ascii="Arial" w:hAnsi="Arial" w:cs="Arial"/>
          <w:sz w:val="24"/>
          <w:szCs w:val="24"/>
        </w:rPr>
        <w:t xml:space="preserve"> Lista de asistencia y declaratoria de quorum</w:t>
      </w:r>
    </w:p>
    <w:p w:rsidR="00BB799D" w:rsidRPr="00427B07" w:rsidRDefault="00BB799D" w:rsidP="00C5736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Segundo:</w:t>
      </w:r>
      <w:r w:rsidRPr="00427B07">
        <w:rPr>
          <w:rFonts w:ascii="Arial" w:hAnsi="Arial" w:cs="Arial"/>
          <w:sz w:val="24"/>
          <w:szCs w:val="24"/>
        </w:rPr>
        <w:t xml:space="preserve"> Lectura y aprobación del orden del día. </w:t>
      </w:r>
    </w:p>
    <w:p w:rsidR="00BB799D" w:rsidRPr="00427B07" w:rsidRDefault="00BB799D" w:rsidP="00C5736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Tercero: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Análisis, discusión y en su caso aprobación del Programa Anual de Trabajo de la Comisión Edilicia de Justicia para el periodo </w:t>
      </w:r>
      <w:r w:rsidR="00A518EF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 xml:space="preserve">octubre 2024 a septiembre 2025. </w:t>
      </w:r>
    </w:p>
    <w:p w:rsidR="00BB799D" w:rsidRPr="00427B07" w:rsidRDefault="00BB799D" w:rsidP="00C5736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Cuarto:</w:t>
      </w:r>
      <w:r w:rsidRPr="00BB799D">
        <w:rPr>
          <w:rFonts w:ascii="Arial" w:hAnsi="Arial" w:cs="Arial"/>
          <w:bCs/>
          <w:sz w:val="24"/>
          <w:szCs w:val="24"/>
        </w:rPr>
        <w:t xml:space="preserve"> Puntos Varios </w:t>
      </w:r>
    </w:p>
    <w:p w:rsidR="00BB799D" w:rsidRPr="00427B07" w:rsidRDefault="00C57364" w:rsidP="00C57364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Quinto</w:t>
      </w:r>
      <w:r w:rsidR="00BB799D" w:rsidRPr="00427B07">
        <w:rPr>
          <w:rFonts w:ascii="Arial" w:hAnsi="Arial" w:cs="Arial"/>
          <w:b/>
          <w:bCs/>
          <w:sz w:val="24"/>
          <w:szCs w:val="24"/>
        </w:rPr>
        <w:t>:</w:t>
      </w:r>
      <w:r w:rsidR="00BB799D" w:rsidRPr="00427B07">
        <w:rPr>
          <w:rFonts w:ascii="Arial" w:hAnsi="Arial" w:cs="Arial"/>
          <w:sz w:val="24"/>
          <w:szCs w:val="24"/>
        </w:rPr>
        <w:t xml:space="preserve"> Clausura de la Sesión de la Comisión Edilicia de Justicia. </w:t>
      </w:r>
    </w:p>
    <w:p w:rsidR="00BB799D" w:rsidRPr="00427B07" w:rsidRDefault="00BB799D" w:rsidP="00C57364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:rsidR="00BB799D" w:rsidRPr="00427B07" w:rsidRDefault="00BB799D" w:rsidP="00BB799D">
      <w:pPr>
        <w:spacing w:line="276" w:lineRule="auto"/>
        <w:ind w:firstLine="708"/>
        <w:jc w:val="both"/>
        <w:rPr>
          <w:rFonts w:ascii="Arial" w:eastAsia="Calibri" w:hAnsi="Arial" w:cs="Arial"/>
        </w:rPr>
      </w:pPr>
      <w:r w:rsidRPr="00427B07">
        <w:rPr>
          <w:rFonts w:ascii="Arial" w:hAnsi="Arial" w:cs="Arial"/>
        </w:rPr>
        <w:t>Sin otro particular por el momento, quedo a sus apreciables órdenes para cualquier duda o aclaración al respecto.</w:t>
      </w:r>
    </w:p>
    <w:p w:rsidR="00BB799D" w:rsidRPr="00427B07" w:rsidRDefault="00BB799D" w:rsidP="00C57364">
      <w:pPr>
        <w:jc w:val="both"/>
        <w:rPr>
          <w:rFonts w:ascii="Arial" w:eastAsia="Calibri" w:hAnsi="Arial" w:cs="Arial"/>
        </w:rPr>
      </w:pPr>
    </w:p>
    <w:p w:rsidR="00BB799D" w:rsidRPr="00C57364" w:rsidRDefault="00BB799D" w:rsidP="00C57364">
      <w:pPr>
        <w:jc w:val="center"/>
        <w:rPr>
          <w:rFonts w:ascii="Arial Narrow" w:hAnsi="Arial Narrow" w:cstheme="minorHAnsi"/>
          <w:b/>
          <w:bCs/>
          <w:sz w:val="22"/>
        </w:rPr>
      </w:pPr>
      <w:r w:rsidRPr="00C57364">
        <w:rPr>
          <w:rFonts w:ascii="Arial Narrow" w:hAnsi="Arial Narrow" w:cstheme="minorHAnsi"/>
          <w:b/>
          <w:bCs/>
          <w:sz w:val="22"/>
        </w:rPr>
        <w:t xml:space="preserve">A T E N T A M E N T E </w:t>
      </w:r>
    </w:p>
    <w:p w:rsidR="00BB799D" w:rsidRPr="00C57364" w:rsidRDefault="00BB799D" w:rsidP="00C57364">
      <w:pPr>
        <w:jc w:val="center"/>
        <w:rPr>
          <w:rFonts w:ascii="Arial Narrow" w:hAnsi="Arial Narrow" w:cstheme="minorHAnsi"/>
          <w:b/>
          <w:bCs/>
          <w:i/>
          <w:iCs/>
          <w:sz w:val="22"/>
        </w:rPr>
      </w:pPr>
      <w:r w:rsidRPr="00C57364">
        <w:rPr>
          <w:rFonts w:ascii="Arial Narrow" w:hAnsi="Arial Narrow" w:cstheme="minorHAnsi"/>
          <w:b/>
          <w:bCs/>
          <w:i/>
          <w:iCs/>
          <w:sz w:val="22"/>
        </w:rPr>
        <w:t>“2024, AÑO DEL 85 ANIVERSARIO DE LA ESCUELA SECUNDARIA FEDERAL BENITO JUAREZ”</w:t>
      </w:r>
    </w:p>
    <w:p w:rsidR="00BB799D" w:rsidRPr="00C57364" w:rsidRDefault="00BB799D" w:rsidP="00C57364">
      <w:pPr>
        <w:jc w:val="center"/>
        <w:rPr>
          <w:rFonts w:ascii="Arial Narrow" w:hAnsi="Arial Narrow" w:cstheme="minorHAnsi"/>
          <w:b/>
          <w:bCs/>
          <w:i/>
          <w:iCs/>
          <w:sz w:val="22"/>
        </w:rPr>
      </w:pPr>
      <w:r w:rsidRPr="00C57364">
        <w:rPr>
          <w:rFonts w:ascii="Arial Narrow" w:hAnsi="Arial Narrow" w:cstheme="minorHAnsi"/>
          <w:b/>
          <w:bCs/>
          <w:i/>
          <w:iCs/>
          <w:sz w:val="22"/>
        </w:rPr>
        <w:t>“2024, BICENTENARIO EN QUE SE OTORGA EL TÍTULO DE “CIUDAD” A LA ANTIGUA ZAPOTLÁN EL GRANDE”</w:t>
      </w:r>
    </w:p>
    <w:p w:rsidR="00BB799D" w:rsidRPr="00C57364" w:rsidRDefault="00BB799D" w:rsidP="00C57364">
      <w:pPr>
        <w:jc w:val="center"/>
        <w:rPr>
          <w:rFonts w:ascii="Arial Narrow" w:hAnsi="Arial Narrow" w:cstheme="minorHAnsi"/>
          <w:b/>
          <w:bCs/>
          <w:i/>
          <w:iCs/>
          <w:sz w:val="22"/>
        </w:rPr>
      </w:pPr>
      <w:r w:rsidRPr="00C57364">
        <w:rPr>
          <w:rFonts w:ascii="Arial Narrow" w:hAnsi="Arial Narrow" w:cstheme="minorHAnsi"/>
          <w:b/>
          <w:bCs/>
          <w:i/>
          <w:iCs/>
          <w:sz w:val="22"/>
        </w:rPr>
        <w:t>CD. GUZMÁN MUNICIPIO DE ZAPOTLÁN EL GRANDE, JALISCO,</w:t>
      </w:r>
    </w:p>
    <w:p w:rsidR="00BB799D" w:rsidRPr="00C57364" w:rsidRDefault="00BB799D" w:rsidP="00C57364">
      <w:pPr>
        <w:jc w:val="center"/>
        <w:rPr>
          <w:rFonts w:ascii="Arial Narrow" w:hAnsi="Arial Narrow" w:cstheme="minorHAnsi"/>
          <w:b/>
          <w:bCs/>
          <w:i/>
          <w:iCs/>
          <w:sz w:val="22"/>
        </w:rPr>
      </w:pPr>
      <w:r w:rsidRPr="00C57364">
        <w:rPr>
          <w:rFonts w:ascii="Arial Narrow" w:hAnsi="Arial Narrow" w:cstheme="minorHAnsi"/>
          <w:b/>
          <w:bCs/>
          <w:i/>
          <w:iCs/>
          <w:sz w:val="22"/>
        </w:rPr>
        <w:t>A 0</w:t>
      </w:r>
      <w:r w:rsidR="00B12C9E">
        <w:rPr>
          <w:rFonts w:ascii="Arial Narrow" w:hAnsi="Arial Narrow" w:cstheme="minorHAnsi"/>
          <w:b/>
          <w:bCs/>
          <w:i/>
          <w:iCs/>
          <w:sz w:val="22"/>
        </w:rPr>
        <w:t>4</w:t>
      </w:r>
      <w:bookmarkStart w:id="0" w:name="_GoBack"/>
      <w:bookmarkEnd w:id="0"/>
      <w:r w:rsidRPr="00C57364">
        <w:rPr>
          <w:rFonts w:ascii="Arial Narrow" w:hAnsi="Arial Narrow" w:cstheme="minorHAnsi"/>
          <w:b/>
          <w:bCs/>
          <w:i/>
          <w:iCs/>
          <w:sz w:val="22"/>
        </w:rPr>
        <w:t xml:space="preserve"> DE </w:t>
      </w:r>
      <w:r w:rsidR="00C57364" w:rsidRPr="00C57364">
        <w:rPr>
          <w:rFonts w:ascii="Arial Narrow" w:hAnsi="Arial Narrow" w:cstheme="minorHAnsi"/>
          <w:b/>
          <w:bCs/>
          <w:i/>
          <w:iCs/>
          <w:sz w:val="22"/>
        </w:rPr>
        <w:t>DICIEMBRE</w:t>
      </w:r>
      <w:r w:rsidRPr="00C57364">
        <w:rPr>
          <w:rFonts w:ascii="Arial Narrow" w:hAnsi="Arial Narrow" w:cstheme="minorHAnsi"/>
          <w:b/>
          <w:bCs/>
          <w:i/>
          <w:iCs/>
          <w:sz w:val="22"/>
        </w:rPr>
        <w:t xml:space="preserve"> DE 2024.</w:t>
      </w:r>
    </w:p>
    <w:p w:rsidR="00BB799D" w:rsidRPr="00C57364" w:rsidRDefault="00BB799D" w:rsidP="00C57364">
      <w:pPr>
        <w:pStyle w:val="Sinespaciado"/>
        <w:ind w:right="48"/>
        <w:jc w:val="center"/>
        <w:rPr>
          <w:rFonts w:ascii="Arial Narrow" w:hAnsi="Arial Narrow" w:cstheme="minorHAnsi"/>
          <w:b/>
          <w:szCs w:val="24"/>
        </w:rPr>
      </w:pPr>
    </w:p>
    <w:p w:rsidR="00BB799D" w:rsidRPr="00C57364" w:rsidRDefault="00BB799D" w:rsidP="00C57364">
      <w:pPr>
        <w:pStyle w:val="Sinespaciado"/>
        <w:ind w:right="48"/>
        <w:jc w:val="center"/>
        <w:rPr>
          <w:rFonts w:ascii="Arial Narrow" w:hAnsi="Arial Narrow" w:cstheme="minorHAnsi"/>
          <w:b/>
          <w:szCs w:val="24"/>
        </w:rPr>
      </w:pPr>
    </w:p>
    <w:p w:rsidR="00BB799D" w:rsidRPr="00C57364" w:rsidRDefault="00BB799D" w:rsidP="00C57364">
      <w:pPr>
        <w:pStyle w:val="Sinespaciado"/>
        <w:ind w:right="48"/>
        <w:jc w:val="center"/>
        <w:rPr>
          <w:rFonts w:ascii="Arial Narrow" w:hAnsi="Arial Narrow" w:cstheme="minorHAnsi"/>
          <w:b/>
          <w:szCs w:val="24"/>
        </w:rPr>
      </w:pPr>
    </w:p>
    <w:p w:rsidR="00BB799D" w:rsidRPr="00C57364" w:rsidRDefault="00BB799D" w:rsidP="00C57364">
      <w:pPr>
        <w:pStyle w:val="Sinespaciado"/>
        <w:ind w:right="48"/>
        <w:jc w:val="center"/>
        <w:rPr>
          <w:rFonts w:ascii="Arial Narrow" w:hAnsi="Arial Narrow" w:cstheme="minorHAnsi"/>
          <w:b/>
          <w:szCs w:val="24"/>
        </w:rPr>
      </w:pPr>
      <w:r w:rsidRPr="00C57364">
        <w:rPr>
          <w:rFonts w:ascii="Arial Narrow" w:hAnsi="Arial Narrow" w:cstheme="minorHAnsi"/>
          <w:b/>
          <w:szCs w:val="24"/>
        </w:rPr>
        <w:t>MTRA. CLAUDIA MARGARITA ROBLES GOMEZ</w:t>
      </w:r>
    </w:p>
    <w:p w:rsidR="00BB799D" w:rsidRPr="00C57364" w:rsidRDefault="00BB799D" w:rsidP="00C57364">
      <w:pPr>
        <w:jc w:val="center"/>
        <w:rPr>
          <w:rFonts w:ascii="Arial Narrow" w:hAnsi="Arial Narrow" w:cstheme="minorHAnsi"/>
          <w:b/>
          <w:sz w:val="22"/>
        </w:rPr>
      </w:pPr>
      <w:r w:rsidRPr="00C57364">
        <w:rPr>
          <w:rFonts w:ascii="Arial Narrow" w:hAnsi="Arial Narrow" w:cstheme="minorHAnsi"/>
          <w:b/>
          <w:sz w:val="22"/>
        </w:rPr>
        <w:t>PRESIDENTA DE LA COMISIÓN EDILICIA PERMANENTE DE JUSTICIA</w:t>
      </w:r>
    </w:p>
    <w:p w:rsidR="00730D40" w:rsidRPr="00C57364" w:rsidRDefault="00BB799D" w:rsidP="00C57364">
      <w:pPr>
        <w:jc w:val="center"/>
        <w:rPr>
          <w:rFonts w:ascii="Arial Narrow" w:hAnsi="Arial Narrow" w:cstheme="minorHAnsi"/>
          <w:b/>
          <w:sz w:val="22"/>
        </w:rPr>
      </w:pPr>
      <w:r w:rsidRPr="00C57364">
        <w:rPr>
          <w:rFonts w:ascii="Arial Narrow" w:hAnsi="Arial Narrow" w:cstheme="minorHAnsi"/>
          <w:b/>
          <w:sz w:val="22"/>
        </w:rPr>
        <w:t>Y SÍNDICA MUNICIPAL.</w:t>
      </w:r>
    </w:p>
    <w:sectPr w:rsidR="00730D40" w:rsidRPr="00C57364" w:rsidSect="00C5736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183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5A" w:rsidRDefault="0051025A" w:rsidP="00A964D5">
      <w:r>
        <w:separator/>
      </w:r>
    </w:p>
  </w:endnote>
  <w:endnote w:type="continuationSeparator" w:id="0">
    <w:p w:rsidR="0051025A" w:rsidRDefault="0051025A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5A" w:rsidRDefault="0051025A" w:rsidP="00A964D5">
      <w:r>
        <w:separator/>
      </w:r>
    </w:p>
  </w:footnote>
  <w:footnote w:type="continuationSeparator" w:id="0">
    <w:p w:rsidR="0051025A" w:rsidRDefault="0051025A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51025A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51025A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51025A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1061A1"/>
    <w:rsid w:val="005025A3"/>
    <w:rsid w:val="0051025A"/>
    <w:rsid w:val="00516399"/>
    <w:rsid w:val="00517844"/>
    <w:rsid w:val="00546012"/>
    <w:rsid w:val="005B0788"/>
    <w:rsid w:val="00694845"/>
    <w:rsid w:val="00730D40"/>
    <w:rsid w:val="007A1412"/>
    <w:rsid w:val="007E2CD9"/>
    <w:rsid w:val="00874DA7"/>
    <w:rsid w:val="008A6E3C"/>
    <w:rsid w:val="00923192"/>
    <w:rsid w:val="009F50D6"/>
    <w:rsid w:val="00A4059A"/>
    <w:rsid w:val="00A518EF"/>
    <w:rsid w:val="00A62FC3"/>
    <w:rsid w:val="00A964D5"/>
    <w:rsid w:val="00AD3BAE"/>
    <w:rsid w:val="00AF39CB"/>
    <w:rsid w:val="00B0400D"/>
    <w:rsid w:val="00B12C9E"/>
    <w:rsid w:val="00BB799D"/>
    <w:rsid w:val="00BC31BD"/>
    <w:rsid w:val="00C44651"/>
    <w:rsid w:val="00C57364"/>
    <w:rsid w:val="00C751BF"/>
    <w:rsid w:val="00CC6A0C"/>
    <w:rsid w:val="00CF2289"/>
    <w:rsid w:val="00D46182"/>
    <w:rsid w:val="00D82993"/>
    <w:rsid w:val="00DC4661"/>
    <w:rsid w:val="00E5339D"/>
    <w:rsid w:val="00F00CA8"/>
    <w:rsid w:val="00F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54BFE3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33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85449D-3F29-40F7-A4E3-B74A5FB7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6</cp:revision>
  <cp:lastPrinted>2024-12-02T16:22:00Z</cp:lastPrinted>
  <dcterms:created xsi:type="dcterms:W3CDTF">2024-12-02T15:27:00Z</dcterms:created>
  <dcterms:modified xsi:type="dcterms:W3CDTF">2024-12-03T19:32:00Z</dcterms:modified>
</cp:coreProperties>
</file>