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92" w:rsidRDefault="00800E92">
      <w:pPr>
        <w:rPr>
          <w:sz w:val="32"/>
          <w:szCs w:val="32"/>
        </w:rPr>
      </w:pPr>
    </w:p>
    <w:p w:rsidR="00800E92" w:rsidRPr="00C7125E" w:rsidRDefault="00800E92" w:rsidP="00800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-Estadí</w:t>
      </w:r>
      <w:r w:rsidR="008E23DA">
        <w:rPr>
          <w:b/>
          <w:sz w:val="28"/>
          <w:szCs w:val="28"/>
        </w:rPr>
        <w:t>sticas de reportes de Servitel febre</w:t>
      </w:r>
      <w:r>
        <w:rPr>
          <w:b/>
          <w:sz w:val="28"/>
          <w:szCs w:val="28"/>
        </w:rPr>
        <w:t>ro 2023-</w:t>
      </w:r>
    </w:p>
    <w:p w:rsidR="00800E92" w:rsidRPr="00800E92" w:rsidRDefault="00800E92" w:rsidP="00800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Jefatura</w:t>
      </w:r>
      <w:r w:rsidRPr="00C7125E">
        <w:rPr>
          <w:b/>
          <w:sz w:val="28"/>
          <w:szCs w:val="28"/>
        </w:rPr>
        <w:t xml:space="preserve"> de Alumbrado Público.</w:t>
      </w:r>
    </w:p>
    <w:p w:rsidR="00800E92" w:rsidRDefault="00800E92">
      <w:bookmarkStart w:id="0" w:name="_GoBack"/>
      <w:r>
        <w:rPr>
          <w:noProof/>
          <w:lang w:eastAsia="es-MX"/>
        </w:rPr>
        <w:drawing>
          <wp:inline distT="0" distB="0" distL="0" distR="0">
            <wp:extent cx="5715000" cy="421957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800E92" w:rsidRDefault="00800E92" w:rsidP="00800E92"/>
    <w:p w:rsidR="00800E92" w:rsidRDefault="00800E92" w:rsidP="00800E92">
      <w:pPr>
        <w:jc w:val="center"/>
        <w:rPr>
          <w:sz w:val="28"/>
          <w:szCs w:val="28"/>
        </w:rPr>
      </w:pPr>
      <w:r>
        <w:tab/>
      </w:r>
      <w:r w:rsidRPr="000864A0">
        <w:rPr>
          <w:sz w:val="28"/>
          <w:szCs w:val="28"/>
        </w:rPr>
        <w:t xml:space="preserve">En ésta grafica se muestra el porcentaje de reportes </w:t>
      </w:r>
      <w:r>
        <w:rPr>
          <w:sz w:val="28"/>
          <w:szCs w:val="28"/>
        </w:rPr>
        <w:t>de servitel del mes de febrero</w:t>
      </w:r>
      <w:r>
        <w:rPr>
          <w:sz w:val="28"/>
          <w:szCs w:val="28"/>
        </w:rPr>
        <w:t xml:space="preserve"> 2023 </w:t>
      </w:r>
      <w:r w:rsidRPr="000864A0">
        <w:rPr>
          <w:sz w:val="28"/>
          <w:szCs w:val="28"/>
        </w:rPr>
        <w:t>en el siguiente orden.</w:t>
      </w:r>
    </w:p>
    <w:p w:rsidR="00800E92" w:rsidRDefault="00800E92" w:rsidP="00800E92">
      <w:pPr>
        <w:jc w:val="center"/>
        <w:rPr>
          <w:sz w:val="28"/>
          <w:szCs w:val="28"/>
        </w:rPr>
      </w:pPr>
    </w:p>
    <w:p w:rsidR="008E23DA" w:rsidRDefault="008E23DA" w:rsidP="008E23D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Espera (3</w:t>
      </w:r>
      <w:r>
        <w:rPr>
          <w:sz w:val="28"/>
          <w:szCs w:val="28"/>
        </w:rPr>
        <w:t>)</w:t>
      </w:r>
    </w:p>
    <w:p w:rsidR="008E23DA" w:rsidRDefault="008E23DA" w:rsidP="008E23D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Proceso (107</w:t>
      </w:r>
      <w:r>
        <w:rPr>
          <w:sz w:val="28"/>
          <w:szCs w:val="28"/>
        </w:rPr>
        <w:t>)</w:t>
      </w:r>
    </w:p>
    <w:p w:rsidR="008E23DA" w:rsidRDefault="008E23DA" w:rsidP="008E23D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Resueltos (255</w:t>
      </w:r>
      <w:r>
        <w:rPr>
          <w:sz w:val="28"/>
          <w:szCs w:val="28"/>
        </w:rPr>
        <w:t>)</w:t>
      </w:r>
    </w:p>
    <w:p w:rsidR="008E23DA" w:rsidRDefault="008E23DA" w:rsidP="008E23D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Falso Positivo (1</w:t>
      </w:r>
      <w:r w:rsidRPr="008E23DA">
        <w:rPr>
          <w:sz w:val="28"/>
          <w:szCs w:val="28"/>
        </w:rPr>
        <w:t>)</w:t>
      </w:r>
    </w:p>
    <w:p w:rsidR="008E23DA" w:rsidRPr="008E23DA" w:rsidRDefault="008E23DA" w:rsidP="008E23D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Total= 366</w:t>
      </w:r>
    </w:p>
    <w:p w:rsidR="00010E29" w:rsidRPr="00800E92" w:rsidRDefault="00010E29" w:rsidP="00800E92">
      <w:pPr>
        <w:tabs>
          <w:tab w:val="left" w:pos="2670"/>
        </w:tabs>
      </w:pPr>
    </w:p>
    <w:sectPr w:rsidR="00010E29" w:rsidRPr="00800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CE" w:rsidRDefault="00271BCE" w:rsidP="00800E92">
      <w:pPr>
        <w:spacing w:after="0" w:line="240" w:lineRule="auto"/>
      </w:pPr>
      <w:r>
        <w:separator/>
      </w:r>
    </w:p>
  </w:endnote>
  <w:endnote w:type="continuationSeparator" w:id="0">
    <w:p w:rsidR="00271BCE" w:rsidRDefault="00271BCE" w:rsidP="0080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CE" w:rsidRDefault="00271BCE" w:rsidP="00800E92">
      <w:pPr>
        <w:spacing w:after="0" w:line="240" w:lineRule="auto"/>
      </w:pPr>
      <w:r>
        <w:separator/>
      </w:r>
    </w:p>
  </w:footnote>
  <w:footnote w:type="continuationSeparator" w:id="0">
    <w:p w:rsidR="00271BCE" w:rsidRDefault="00271BCE" w:rsidP="00800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92"/>
    <w:rsid w:val="00010E29"/>
    <w:rsid w:val="00271BCE"/>
    <w:rsid w:val="00800E92"/>
    <w:rsid w:val="008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CC6E"/>
  <w15:chartTrackingRefBased/>
  <w15:docId w15:val="{88406238-1F13-48A9-B00B-8EEA39C0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E92"/>
  </w:style>
  <w:style w:type="paragraph" w:styleId="Piedepgina">
    <w:name w:val="footer"/>
    <w:basedOn w:val="Normal"/>
    <w:link w:val="PiedepginaCar"/>
    <w:uiPriority w:val="99"/>
    <w:unhideWhenUsed/>
    <w:rsid w:val="00800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E92"/>
  </w:style>
  <w:style w:type="paragraph" w:styleId="Prrafodelista">
    <w:name w:val="List Paragraph"/>
    <w:basedOn w:val="Normal"/>
    <w:uiPriority w:val="34"/>
    <w:qFormat/>
    <w:rsid w:val="008E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E5BA-45C4-8B2C-C37951A58A61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5BA-45C4-8B2C-C37951A58A6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E5BA-45C4-8B2C-C37951A58A61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5BA-45C4-8B2C-C37951A58A61}"/>
              </c:ext>
            </c:extLst>
          </c:dPt>
          <c:cat>
            <c:strRef>
              <c:f>Hoja1!$A$2:$A$5</c:f>
              <c:strCache>
                <c:ptCount val="4"/>
                <c:pt idx="0">
                  <c:v>En Espera</c:v>
                </c:pt>
                <c:pt idx="1">
                  <c:v>En Proceso</c:v>
                </c:pt>
                <c:pt idx="2">
                  <c:v>Resueltos</c:v>
                </c:pt>
                <c:pt idx="3">
                  <c:v>Falso Positivo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  <c:pt idx="1">
                  <c:v>107</c:v>
                </c:pt>
                <c:pt idx="2">
                  <c:v>255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BA-45C4-8B2C-C37951A58A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2023-03-31T19:38:00Z</dcterms:created>
  <dcterms:modified xsi:type="dcterms:W3CDTF">2023-03-31T19:54:00Z</dcterms:modified>
</cp:coreProperties>
</file>