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12DA" w:rsidRPr="0005296B" w14:paraId="339C145F" w14:textId="77777777" w:rsidTr="004A2087">
        <w:trPr>
          <w:jc w:val="center"/>
        </w:trPr>
        <w:tc>
          <w:tcPr>
            <w:tcW w:w="8828" w:type="dxa"/>
          </w:tcPr>
          <w:p w14:paraId="30687D4F" w14:textId="77777777" w:rsidR="006312DA" w:rsidRPr="0005296B" w:rsidRDefault="006312DA" w:rsidP="004A20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213AF1C6" w14:textId="77777777" w:rsidR="006312DA" w:rsidRPr="0005296B" w:rsidRDefault="006312DA" w:rsidP="006312DA">
      <w:pPr>
        <w:spacing w:before="240"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1.- Lista de asistencia, </w:t>
      </w:r>
      <w:r>
        <w:rPr>
          <w:rFonts w:ascii="Arial" w:hAnsi="Arial" w:cs="Arial"/>
        </w:rPr>
        <w:t xml:space="preserve">verificación </w:t>
      </w:r>
      <w:r w:rsidRPr="0005296B">
        <w:rPr>
          <w:rFonts w:ascii="Arial" w:hAnsi="Arial" w:cs="Arial"/>
        </w:rPr>
        <w:t>de quorum e instalación de la sesión.</w:t>
      </w:r>
    </w:p>
    <w:p w14:paraId="6D59ED4D" w14:textId="0938EFE0" w:rsidR="006312DA" w:rsidRDefault="006312DA" w:rsidP="006312DA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2.- </w:t>
      </w:r>
      <w:r>
        <w:rPr>
          <w:rFonts w:ascii="Arial" w:hAnsi="Arial" w:cs="Arial"/>
        </w:rPr>
        <w:t>Aprobación del orden del día.</w:t>
      </w:r>
    </w:p>
    <w:p w14:paraId="22BA77C3" w14:textId="13BB2298" w:rsidR="006312DA" w:rsidRPr="0005296B" w:rsidRDefault="006312DA" w:rsidP="006312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Plan Anual de Trabajo de la Comisión Edilicia del Agua Potable y Saneamiento.</w:t>
      </w:r>
    </w:p>
    <w:p w14:paraId="2DF1A1E7" w14:textId="77777777" w:rsidR="006312DA" w:rsidRPr="0005296B" w:rsidRDefault="006312DA" w:rsidP="006312DA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4.- Asuntos varios.</w:t>
      </w:r>
    </w:p>
    <w:p w14:paraId="29DCE95F" w14:textId="77777777" w:rsidR="006312DA" w:rsidRDefault="006312DA" w:rsidP="006312DA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5.- Clausura.</w:t>
      </w:r>
    </w:p>
    <w:p w14:paraId="1AF19BCF" w14:textId="77777777" w:rsidR="006312DA" w:rsidRPr="0005296B" w:rsidRDefault="006312DA" w:rsidP="006312DA">
      <w:pPr>
        <w:spacing w:line="360" w:lineRule="auto"/>
        <w:jc w:val="both"/>
        <w:rPr>
          <w:rFonts w:ascii="Arial" w:hAnsi="Arial" w:cs="Arial"/>
        </w:rPr>
      </w:pPr>
    </w:p>
    <w:p w14:paraId="41F313D0" w14:textId="3223548A" w:rsidR="006312DA" w:rsidRDefault="006312DA" w:rsidP="006312DA">
      <w:pPr>
        <w:spacing w:line="360" w:lineRule="auto"/>
        <w:jc w:val="both"/>
      </w:pPr>
      <w:r w:rsidRPr="0005296B">
        <w:rPr>
          <w:rFonts w:ascii="Arial" w:hAnsi="Arial" w:cs="Arial"/>
        </w:rPr>
        <w:t xml:space="preserve">Orden del día de la celebración de la </w:t>
      </w:r>
      <w:r>
        <w:rPr>
          <w:rFonts w:ascii="Arial" w:hAnsi="Arial" w:cs="Arial"/>
        </w:rPr>
        <w:t xml:space="preserve">continuación de la </w:t>
      </w:r>
      <w:r w:rsidRPr="0005296B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05296B">
        <w:rPr>
          <w:rFonts w:ascii="Arial" w:hAnsi="Arial" w:cs="Arial"/>
        </w:rPr>
        <w:t xml:space="preserve">rdinaria No.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5296B">
        <w:rPr>
          <w:rFonts w:ascii="Arial" w:hAnsi="Arial" w:cs="Arial"/>
        </w:rPr>
        <w:t>de la Comisión Edilicia Permanente de</w:t>
      </w:r>
      <w:r>
        <w:rPr>
          <w:rFonts w:ascii="Arial" w:hAnsi="Arial" w:cs="Arial"/>
        </w:rPr>
        <w:t xml:space="preserve"> Agua Potable y Saneamiento</w:t>
      </w:r>
      <w:r w:rsidRPr="0005296B">
        <w:rPr>
          <w:rFonts w:ascii="Arial" w:hAnsi="Arial" w:cs="Arial"/>
        </w:rPr>
        <w:t xml:space="preserve">, llevada a cabo el </w:t>
      </w:r>
      <w:proofErr w:type="gramStart"/>
      <w:r w:rsidRPr="0005296B">
        <w:rPr>
          <w:rFonts w:ascii="Arial" w:hAnsi="Arial" w:cs="Arial"/>
        </w:rPr>
        <w:t xml:space="preserve">día 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ueves</w:t>
      </w:r>
      <w:proofErr w:type="gramEnd"/>
      <w:r w:rsidRPr="00052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05296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Pr="0005296B">
        <w:rPr>
          <w:rFonts w:ascii="Arial" w:hAnsi="Arial" w:cs="Arial"/>
        </w:rPr>
        <w:t xml:space="preserve"> del 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Pr="0005296B">
        <w:rPr>
          <w:rFonts w:ascii="Arial" w:hAnsi="Arial" w:cs="Arial"/>
        </w:rPr>
        <w:t>a las 1</w:t>
      </w: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 xml:space="preserve">0 horas, en la Sala </w:t>
      </w:r>
      <w:r>
        <w:rPr>
          <w:rFonts w:ascii="Arial" w:hAnsi="Arial" w:cs="Arial"/>
        </w:rPr>
        <w:t xml:space="preserve">María Elena Larios. </w:t>
      </w:r>
    </w:p>
    <w:p w14:paraId="4A3F9A61" w14:textId="77777777" w:rsidR="004A2044" w:rsidRPr="004A2044" w:rsidRDefault="004A2044" w:rsidP="004A2044"/>
    <w:sectPr w:rsidR="004A2044" w:rsidRPr="004A2044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6312DA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6312DA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5B48EE"/>
    <w:rsid w:val="006312DA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312DA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2023-03-27T20:14:00Z</dcterms:created>
  <dcterms:modified xsi:type="dcterms:W3CDTF">2023-03-27T20:14:00Z</dcterms:modified>
</cp:coreProperties>
</file>