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787D" w14:textId="4D59B9DE" w:rsidR="000619FA" w:rsidRPr="009804AD" w:rsidRDefault="000619FA" w:rsidP="007B5C74">
      <w:pPr>
        <w:spacing w:line="0" w:lineRule="atLeast"/>
        <w:jc w:val="center"/>
        <w:rPr>
          <w:b/>
          <w:bCs/>
          <w:sz w:val="26"/>
          <w:szCs w:val="26"/>
        </w:rPr>
      </w:pPr>
      <w:r w:rsidRPr="009804AD">
        <w:rPr>
          <w:b/>
          <w:bCs/>
          <w:sz w:val="26"/>
          <w:szCs w:val="26"/>
        </w:rPr>
        <w:t xml:space="preserve">SESION EXTRAORDINARIA NUMERO </w:t>
      </w:r>
      <w:r w:rsidR="0091604A" w:rsidRPr="009804AD">
        <w:rPr>
          <w:b/>
          <w:bCs/>
          <w:sz w:val="26"/>
          <w:szCs w:val="26"/>
        </w:rPr>
        <w:t xml:space="preserve">9 </w:t>
      </w:r>
      <w:r w:rsidRPr="009804AD">
        <w:rPr>
          <w:b/>
          <w:bCs/>
          <w:sz w:val="26"/>
          <w:szCs w:val="26"/>
        </w:rPr>
        <w:t>(</w:t>
      </w:r>
      <w:r w:rsidR="0091604A" w:rsidRPr="009804AD">
        <w:rPr>
          <w:b/>
          <w:bCs/>
          <w:sz w:val="26"/>
          <w:szCs w:val="26"/>
        </w:rPr>
        <w:t>NUEVE</w:t>
      </w:r>
      <w:r w:rsidRPr="009804AD">
        <w:rPr>
          <w:b/>
          <w:bCs/>
          <w:sz w:val="26"/>
          <w:szCs w:val="26"/>
        </w:rPr>
        <w:t xml:space="preserve">) </w:t>
      </w:r>
      <w:r w:rsidR="00504D28" w:rsidRPr="009804AD">
        <w:rPr>
          <w:b/>
          <w:bCs/>
          <w:sz w:val="26"/>
          <w:szCs w:val="26"/>
        </w:rPr>
        <w:t>DE LA COMISION EDILICIA PERMANECIENTE DE OBRAS PUBLICAS, PLANEACION Y ORDENAMIENTO TERRITORIAL, CELEBRADA EL DIA</w:t>
      </w:r>
      <w:r w:rsidR="009804AD" w:rsidRPr="009804AD">
        <w:rPr>
          <w:b/>
          <w:bCs/>
          <w:sz w:val="26"/>
          <w:szCs w:val="26"/>
        </w:rPr>
        <w:t>16</w:t>
      </w:r>
      <w:r w:rsidR="00504D28" w:rsidRPr="009804AD">
        <w:rPr>
          <w:b/>
          <w:bCs/>
          <w:sz w:val="26"/>
          <w:szCs w:val="26"/>
        </w:rPr>
        <w:t xml:space="preserve"> DE AGOSTO DEL AÑO 2023</w:t>
      </w:r>
    </w:p>
    <w:p w14:paraId="3C08A6FF" w14:textId="32FB6080" w:rsidR="002A44DB" w:rsidRPr="009804AD" w:rsidRDefault="002A44DB" w:rsidP="007B5C74">
      <w:pPr>
        <w:spacing w:line="0" w:lineRule="atLeast"/>
        <w:jc w:val="center"/>
        <w:rPr>
          <w:b/>
          <w:bCs/>
          <w:sz w:val="28"/>
          <w:szCs w:val="28"/>
        </w:rPr>
      </w:pPr>
    </w:p>
    <w:p w14:paraId="70B1DC7F" w14:textId="37A93FC7" w:rsidR="002A44DB" w:rsidRPr="00946A2D" w:rsidRDefault="002A44DB" w:rsidP="007B5C74">
      <w:pPr>
        <w:spacing w:line="240" w:lineRule="auto"/>
        <w:jc w:val="both"/>
      </w:pPr>
      <w:r w:rsidRPr="00946A2D">
        <w:t xml:space="preserve">En Ciudad Guzmán, Municipio de Zapotlán el Grande, Jalisco, siendo la </w:t>
      </w:r>
      <w:r w:rsidR="0091604A" w:rsidRPr="00946A2D">
        <w:t>1</w:t>
      </w:r>
      <w:r w:rsidRPr="00946A2D">
        <w:t xml:space="preserve"> de la tarde con </w:t>
      </w:r>
      <w:r w:rsidR="0091604A" w:rsidRPr="00946A2D">
        <w:t xml:space="preserve">20 </w:t>
      </w:r>
      <w:r w:rsidRPr="00946A2D">
        <w:t xml:space="preserve">minutos de este martes </w:t>
      </w:r>
      <w:r w:rsidR="0091604A" w:rsidRPr="00946A2D">
        <w:t>16</w:t>
      </w:r>
      <w:r w:rsidRPr="00946A2D">
        <w:t xml:space="preserve"> de agosto del año 2023 reunidos en el lugar </w:t>
      </w:r>
      <w:r w:rsidR="00481AB6" w:rsidRPr="00946A2D">
        <w:t xml:space="preserve">que ocupa la sala de juntas de la oficina de Presidencia ubicada en el interior del Palacio Municipal con domicilio en Cristóbal Colon número 62, convocados mediante oficio numero </w:t>
      </w:r>
      <w:r w:rsidR="00433AC1" w:rsidRPr="00946A2D">
        <w:t>7</w:t>
      </w:r>
      <w:r w:rsidR="0091604A" w:rsidRPr="00946A2D">
        <w:t>42</w:t>
      </w:r>
      <w:r w:rsidR="00433AC1" w:rsidRPr="00946A2D">
        <w:t>-2023 comparecieron los CC. Alejandro Barragán Sánchez, Tania Magdalena Bernardino Juárez, Magali Casillas Contreras, en su carácter de Presidente de la comisión el primero, y vocales las subsecuentes, conforme a lo establecido por</w:t>
      </w:r>
      <w:r w:rsidR="00FC6643" w:rsidRPr="00946A2D">
        <w:t xml:space="preserve"> </w:t>
      </w:r>
      <w:r w:rsidR="00433AC1" w:rsidRPr="00946A2D">
        <w:t xml:space="preserve">los </w:t>
      </w:r>
      <w:r w:rsidR="00FC6643" w:rsidRPr="00946A2D">
        <w:t xml:space="preserve">artículos </w:t>
      </w:r>
      <w:r w:rsidR="00433AC1" w:rsidRPr="00946A2D">
        <w:t>27 de la Ley de Gobierno y la Administración Publica Municipal del Estado de</w:t>
      </w:r>
      <w:r w:rsidR="00FC6643" w:rsidRPr="00946A2D">
        <w:t xml:space="preserve"> </w:t>
      </w:r>
      <w:r w:rsidR="00433AC1" w:rsidRPr="00946A2D">
        <w:t xml:space="preserve">Jalisco y 40 y 48 numeral 3 y demás relativos del Reglamento Interior del Ayuntamiento de Zapotlán el Grande. </w:t>
      </w:r>
    </w:p>
    <w:p w14:paraId="121900D9" w14:textId="0A813413" w:rsidR="00466146" w:rsidRPr="00946A2D" w:rsidRDefault="00466146" w:rsidP="007B5C74">
      <w:pPr>
        <w:spacing w:line="240" w:lineRule="auto"/>
        <w:rPr>
          <w:sz w:val="28"/>
          <w:szCs w:val="28"/>
        </w:rPr>
      </w:pPr>
    </w:p>
    <w:p w14:paraId="19B7734E" w14:textId="0321ACB5" w:rsidR="00466146" w:rsidRPr="00946A2D" w:rsidRDefault="00466146" w:rsidP="007B5C74">
      <w:pPr>
        <w:spacing w:line="0" w:lineRule="atLeast"/>
        <w:jc w:val="both"/>
        <w:rPr>
          <w:b/>
          <w:bCs/>
          <w:sz w:val="28"/>
          <w:szCs w:val="28"/>
        </w:rPr>
      </w:pPr>
      <w:r w:rsidRPr="00946A2D">
        <w:rPr>
          <w:b/>
          <w:bCs/>
          <w:sz w:val="28"/>
          <w:szCs w:val="28"/>
        </w:rPr>
        <w:t>Punto No.1.- Lista de asistencia y declaración del quorum legal</w:t>
      </w:r>
    </w:p>
    <w:p w14:paraId="3DEB5E5E" w14:textId="31AA2E08" w:rsidR="00466146" w:rsidRPr="009804AD" w:rsidRDefault="00466146" w:rsidP="007B5C74">
      <w:pPr>
        <w:spacing w:line="0" w:lineRule="atLeast"/>
        <w:jc w:val="both"/>
      </w:pPr>
      <w:r w:rsidRPr="009804AD">
        <w:t>Se realiz</w:t>
      </w:r>
      <w:r w:rsidR="007B5C74">
        <w:t>ó</w:t>
      </w:r>
      <w:r w:rsidRPr="009804AD">
        <w:t xml:space="preserve"> el pase de lista a los regidores integrantes de la comisión </w:t>
      </w:r>
      <w:proofErr w:type="gramStart"/>
      <w:r w:rsidRPr="009804AD">
        <w:t>Edilicia</w:t>
      </w:r>
      <w:proofErr w:type="gramEnd"/>
      <w:r w:rsidRPr="009804AD">
        <w:t xml:space="preserve"> de Obras Públicas, Planeación y Ordenamiento Territorial.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759"/>
        <w:gridCol w:w="4240"/>
        <w:gridCol w:w="1367"/>
        <w:gridCol w:w="1134"/>
      </w:tblGrid>
      <w:tr w:rsidR="00466146" w:rsidRPr="009804AD" w14:paraId="1AAA8951" w14:textId="77777777" w:rsidTr="00946A2D">
        <w:trPr>
          <w:trHeight w:val="12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6E45" w14:textId="77777777" w:rsidR="00466146" w:rsidRPr="009804AD" w:rsidRDefault="00466146" w:rsidP="0001235B">
            <w:pPr>
              <w:jc w:val="both"/>
              <w:rPr>
                <w:b/>
                <w:bCs/>
              </w:rPr>
            </w:pPr>
            <w:r w:rsidRPr="009804AD">
              <w:rPr>
                <w:b/>
                <w:bCs/>
              </w:rPr>
              <w:t>Cargo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3F09" w14:textId="77777777" w:rsidR="00466146" w:rsidRPr="009804AD" w:rsidRDefault="00466146" w:rsidP="0001235B">
            <w:pPr>
              <w:jc w:val="both"/>
              <w:rPr>
                <w:b/>
                <w:bCs/>
              </w:rPr>
            </w:pPr>
            <w:r w:rsidRPr="009804AD">
              <w:rPr>
                <w:b/>
                <w:bCs/>
              </w:rPr>
              <w:t>Nombre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FA62" w14:textId="77777777" w:rsidR="00466146" w:rsidRPr="009804AD" w:rsidRDefault="00466146" w:rsidP="0001235B">
            <w:pPr>
              <w:jc w:val="both"/>
              <w:rPr>
                <w:b/>
                <w:bCs/>
              </w:rPr>
            </w:pPr>
            <w:r w:rsidRPr="009804AD">
              <w:rPr>
                <w:b/>
                <w:bCs/>
              </w:rPr>
              <w:t>Presente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71B2" w14:textId="77777777" w:rsidR="00466146" w:rsidRPr="009804AD" w:rsidRDefault="00466146" w:rsidP="0001235B">
            <w:pPr>
              <w:jc w:val="both"/>
              <w:rPr>
                <w:b/>
                <w:bCs/>
              </w:rPr>
            </w:pPr>
            <w:r w:rsidRPr="009804AD">
              <w:rPr>
                <w:b/>
                <w:bCs/>
              </w:rPr>
              <w:t xml:space="preserve">Ausente </w:t>
            </w:r>
          </w:p>
        </w:tc>
      </w:tr>
      <w:tr w:rsidR="00466146" w:rsidRPr="009804AD" w14:paraId="5DF3B43A" w14:textId="77777777" w:rsidTr="00946A2D">
        <w:trPr>
          <w:trHeight w:val="31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9F20" w14:textId="77777777" w:rsidR="00466146" w:rsidRPr="009804AD" w:rsidRDefault="00466146" w:rsidP="0001235B">
            <w:pPr>
              <w:jc w:val="both"/>
            </w:pPr>
            <w:r w:rsidRPr="009804AD">
              <w:t xml:space="preserve">Presidente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5908" w14:textId="77777777" w:rsidR="00466146" w:rsidRPr="009804AD" w:rsidRDefault="00466146" w:rsidP="0001235B">
            <w:pPr>
              <w:jc w:val="both"/>
            </w:pPr>
            <w:r w:rsidRPr="009804AD">
              <w:t xml:space="preserve">C. Alejandro Barragán Sánchez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498A" w14:textId="77777777" w:rsidR="00466146" w:rsidRPr="009804AD" w:rsidRDefault="00466146" w:rsidP="0001235B">
            <w:pPr>
              <w:jc w:val="center"/>
            </w:pPr>
            <w:r w:rsidRPr="009804AD">
              <w:rPr>
                <w:noProof/>
              </w:rPr>
              <w:drawing>
                <wp:inline distT="0" distB="0" distL="0" distR="0" wp14:anchorId="539F0225" wp14:editId="16221937">
                  <wp:extent cx="200025" cy="200025"/>
                  <wp:effectExtent l="0" t="0" r="9525" b="9525"/>
                  <wp:docPr id="12665181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7D5" w14:textId="77777777" w:rsidR="00466146" w:rsidRPr="009804AD" w:rsidRDefault="00466146" w:rsidP="0001235B">
            <w:pPr>
              <w:jc w:val="both"/>
            </w:pPr>
          </w:p>
        </w:tc>
      </w:tr>
      <w:tr w:rsidR="00466146" w:rsidRPr="009804AD" w14:paraId="775437D1" w14:textId="77777777" w:rsidTr="00946A2D">
        <w:trPr>
          <w:trHeight w:val="22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0AB5" w14:textId="77777777" w:rsidR="00466146" w:rsidRPr="009804AD" w:rsidRDefault="00466146" w:rsidP="0001235B">
            <w:pPr>
              <w:jc w:val="both"/>
            </w:pPr>
            <w:r w:rsidRPr="009804AD">
              <w:t xml:space="preserve">Vocal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A257" w14:textId="77777777" w:rsidR="00466146" w:rsidRPr="009804AD" w:rsidRDefault="00466146" w:rsidP="0001235B">
            <w:pPr>
              <w:jc w:val="both"/>
            </w:pPr>
            <w:r w:rsidRPr="009804AD">
              <w:t xml:space="preserve">C. Tanía Magdalena Bernardino Juárez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C41" w14:textId="7836BCC4" w:rsidR="00466146" w:rsidRPr="009804AD" w:rsidRDefault="00466146" w:rsidP="000123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961" w14:textId="3226DD89" w:rsidR="00466146" w:rsidRPr="009804AD" w:rsidRDefault="0091604A" w:rsidP="0001235B">
            <w:pPr>
              <w:jc w:val="both"/>
            </w:pPr>
            <w:r w:rsidRPr="009804AD">
              <w:rPr>
                <w:noProof/>
              </w:rPr>
              <w:drawing>
                <wp:inline distT="0" distB="0" distL="0" distR="0" wp14:anchorId="180DA4B1" wp14:editId="5E73DE8F">
                  <wp:extent cx="201295" cy="201295"/>
                  <wp:effectExtent l="0" t="0" r="8255" b="8255"/>
                  <wp:docPr id="125648560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146" w:rsidRPr="009804AD" w14:paraId="5FD042C9" w14:textId="77777777" w:rsidTr="00946A2D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500" w14:textId="77777777" w:rsidR="00466146" w:rsidRPr="009804AD" w:rsidRDefault="00466146" w:rsidP="0001235B">
            <w:pPr>
              <w:jc w:val="both"/>
            </w:pPr>
            <w:r w:rsidRPr="009804AD">
              <w:t xml:space="preserve">Vocal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660" w14:textId="77777777" w:rsidR="00466146" w:rsidRPr="009804AD" w:rsidRDefault="00466146" w:rsidP="0001235B">
            <w:pPr>
              <w:jc w:val="both"/>
            </w:pPr>
            <w:r w:rsidRPr="009804AD">
              <w:t>C. Magali Casillas Contreras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27F0" w14:textId="77777777" w:rsidR="00466146" w:rsidRPr="009804AD" w:rsidRDefault="00466146" w:rsidP="0001235B">
            <w:pPr>
              <w:jc w:val="center"/>
            </w:pPr>
            <w:r w:rsidRPr="009804AD">
              <w:rPr>
                <w:noProof/>
              </w:rPr>
              <w:drawing>
                <wp:inline distT="0" distB="0" distL="0" distR="0" wp14:anchorId="0A7AB796" wp14:editId="20E1AB98">
                  <wp:extent cx="201295" cy="201295"/>
                  <wp:effectExtent l="0" t="0" r="8255" b="8255"/>
                  <wp:docPr id="124367550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DCB" w14:textId="77777777" w:rsidR="00466146" w:rsidRPr="009804AD" w:rsidRDefault="00466146" w:rsidP="0001235B">
            <w:pPr>
              <w:jc w:val="both"/>
            </w:pPr>
          </w:p>
        </w:tc>
      </w:tr>
    </w:tbl>
    <w:p w14:paraId="06887B16" w14:textId="44C78515" w:rsidR="00466146" w:rsidRPr="00946A2D" w:rsidRDefault="00466146" w:rsidP="007B5C74">
      <w:pPr>
        <w:spacing w:line="0" w:lineRule="atLeast"/>
        <w:jc w:val="both"/>
      </w:pPr>
      <w:r w:rsidRPr="00946A2D">
        <w:t xml:space="preserve">Al contarse con la asistencia de los </w:t>
      </w:r>
      <w:r w:rsidR="0091604A" w:rsidRPr="00946A2D">
        <w:t>2</w:t>
      </w:r>
      <w:r w:rsidRPr="00946A2D">
        <w:t xml:space="preserve"> (</w:t>
      </w:r>
      <w:r w:rsidR="0091604A" w:rsidRPr="00946A2D">
        <w:t>dos</w:t>
      </w:r>
      <w:r w:rsidRPr="00946A2D">
        <w:t xml:space="preserve">) integrantes de la Comisión edilicia permanente de Obras Públicas, Planeación y Ordenamiento Territorial </w:t>
      </w:r>
      <w:r w:rsidR="009804AD" w:rsidRPr="00946A2D">
        <w:t xml:space="preserve">con fundamento en el artículo 45 del Reglamento Interior del Ayuntamiento de Zapotlán el Grande, se dio la </w:t>
      </w:r>
      <w:r w:rsidRPr="00946A2D">
        <w:t xml:space="preserve">existencia de quorum legal e instalada la sesión. </w:t>
      </w:r>
    </w:p>
    <w:p w14:paraId="75ED5004" w14:textId="3304C6B3" w:rsidR="00466146" w:rsidRPr="00FC6643" w:rsidRDefault="00466146" w:rsidP="007B5C74">
      <w:pPr>
        <w:spacing w:line="0" w:lineRule="atLeast"/>
        <w:jc w:val="both"/>
        <w:rPr>
          <w:sz w:val="30"/>
          <w:szCs w:val="30"/>
        </w:rPr>
      </w:pPr>
    </w:p>
    <w:p w14:paraId="68C642A5" w14:textId="4CD78A9B" w:rsidR="00C074C3" w:rsidRPr="00946A2D" w:rsidRDefault="00C074C3" w:rsidP="007B5C74">
      <w:pPr>
        <w:spacing w:line="0" w:lineRule="atLeast"/>
        <w:rPr>
          <w:b/>
          <w:bCs/>
          <w:sz w:val="28"/>
          <w:szCs w:val="28"/>
        </w:rPr>
      </w:pPr>
      <w:r w:rsidRPr="00946A2D">
        <w:rPr>
          <w:b/>
          <w:bCs/>
          <w:sz w:val="28"/>
          <w:szCs w:val="28"/>
        </w:rPr>
        <w:t>PUNTO No. 2.-</w:t>
      </w:r>
      <w:r w:rsidR="007B5C74" w:rsidRPr="00946A2D">
        <w:rPr>
          <w:b/>
          <w:bCs/>
          <w:sz w:val="28"/>
          <w:szCs w:val="28"/>
        </w:rPr>
        <w:t xml:space="preserve">ORDEN DEL DÍA </w:t>
      </w:r>
    </w:p>
    <w:p w14:paraId="0F740B27" w14:textId="77777777" w:rsidR="00C074C3" w:rsidRPr="00946A2D" w:rsidRDefault="00C074C3" w:rsidP="00C074C3">
      <w:pPr>
        <w:spacing w:line="240" w:lineRule="auto"/>
        <w:jc w:val="both"/>
        <w:rPr>
          <w:bCs/>
        </w:rPr>
      </w:pPr>
      <w:r w:rsidRPr="00946A2D">
        <w:rPr>
          <w:bCs/>
        </w:rPr>
        <w:t>Acto continuo fue sometido a votación el orden del día propuesto, siendo el siguiente:</w:t>
      </w:r>
    </w:p>
    <w:p w14:paraId="71DC9F79" w14:textId="77777777" w:rsidR="00C074C3" w:rsidRPr="00946A2D" w:rsidRDefault="00C074C3" w:rsidP="00C074C3">
      <w:pPr>
        <w:jc w:val="both"/>
      </w:pPr>
      <w:r w:rsidRPr="00946A2D">
        <w:rPr>
          <w:b/>
          <w:bCs/>
          <w:u w:val="single"/>
        </w:rPr>
        <w:t>PUNTO 1.</w:t>
      </w:r>
      <w:r w:rsidRPr="00946A2D">
        <w:t>-Lista de asistencia y declaración de quórum legal.</w:t>
      </w:r>
    </w:p>
    <w:p w14:paraId="37DEC9A9" w14:textId="2A41C8F3" w:rsidR="00C074C3" w:rsidRPr="00946A2D" w:rsidRDefault="00C074C3" w:rsidP="00C074C3">
      <w:pPr>
        <w:jc w:val="both"/>
      </w:pPr>
      <w:r w:rsidRPr="00946A2D">
        <w:rPr>
          <w:b/>
          <w:bCs/>
          <w:u w:val="single"/>
        </w:rPr>
        <w:t>PUNTO 2</w:t>
      </w:r>
      <w:r w:rsidRPr="00946A2D">
        <w:t>.-Lectura y aprobación del orden del día.</w:t>
      </w:r>
    </w:p>
    <w:p w14:paraId="2D4F2BD9" w14:textId="7579E3CD" w:rsidR="00C074C3" w:rsidRPr="00946A2D" w:rsidRDefault="00C074C3" w:rsidP="00C074C3">
      <w:pPr>
        <w:jc w:val="both"/>
        <w:rPr>
          <w:b/>
          <w:bCs/>
        </w:rPr>
      </w:pPr>
      <w:r w:rsidRPr="00946A2D">
        <w:rPr>
          <w:b/>
          <w:bCs/>
          <w:u w:val="single"/>
        </w:rPr>
        <w:t xml:space="preserve">PUNTO 3.- </w:t>
      </w:r>
      <w:r w:rsidR="00ED569C" w:rsidRPr="00946A2D">
        <w:t>Análisis</w:t>
      </w:r>
      <w:r w:rsidR="0091604A" w:rsidRPr="00946A2D">
        <w:t xml:space="preserve">, Estudio y en su caso Aprobación y Dictaminación del </w:t>
      </w:r>
      <w:r w:rsidR="0091604A" w:rsidRPr="00946A2D">
        <w:rPr>
          <w:b/>
          <w:bCs/>
        </w:rPr>
        <w:t xml:space="preserve">"Procedimiento de contratación por excepción bajo la </w:t>
      </w:r>
      <w:r w:rsidR="00ED569C" w:rsidRPr="00946A2D">
        <w:rPr>
          <w:b/>
          <w:bCs/>
        </w:rPr>
        <w:t>modalidad</w:t>
      </w:r>
      <w:r w:rsidR="0091604A" w:rsidRPr="00946A2D">
        <w:rPr>
          <w:b/>
          <w:bCs/>
        </w:rPr>
        <w:t xml:space="preserve"> de </w:t>
      </w:r>
      <w:r w:rsidR="00ED569C" w:rsidRPr="00946A2D">
        <w:rPr>
          <w:b/>
          <w:bCs/>
        </w:rPr>
        <w:t xml:space="preserve">Adjudicación Directa </w:t>
      </w:r>
      <w:r w:rsidR="0091604A" w:rsidRPr="00946A2D">
        <w:rPr>
          <w:b/>
          <w:bCs/>
        </w:rPr>
        <w:t>para la Obra Pública proveniente de recursos de FAISMUN numero 140235R33045</w:t>
      </w:r>
      <w:r w:rsidR="009804AD" w:rsidRPr="00946A2D">
        <w:rPr>
          <w:b/>
          <w:bCs/>
        </w:rPr>
        <w:t xml:space="preserve">: </w:t>
      </w:r>
      <w:r w:rsidR="00ED569C" w:rsidRPr="00946A2D">
        <w:rPr>
          <w:b/>
          <w:bCs/>
        </w:rPr>
        <w:t>Denominada</w:t>
      </w:r>
      <w:r w:rsidR="0091604A" w:rsidRPr="00946A2D">
        <w:rPr>
          <w:b/>
          <w:bCs/>
        </w:rPr>
        <w:t xml:space="preserve">: construcción de la línea de agua potable en la calle Chamizal Entre la calle Carretera Atenquique y la calle Cerrada, en la delegación </w:t>
      </w:r>
      <w:r w:rsidR="00ED569C" w:rsidRPr="00946A2D">
        <w:rPr>
          <w:b/>
          <w:bCs/>
        </w:rPr>
        <w:t>del</w:t>
      </w:r>
      <w:r w:rsidR="0091604A" w:rsidRPr="00946A2D">
        <w:rPr>
          <w:b/>
          <w:bCs/>
        </w:rPr>
        <w:t xml:space="preserve"> Fresnito en el Municipio de </w:t>
      </w:r>
      <w:r w:rsidR="00ED569C" w:rsidRPr="00946A2D">
        <w:rPr>
          <w:b/>
          <w:bCs/>
        </w:rPr>
        <w:t>Zapotlán</w:t>
      </w:r>
      <w:r w:rsidR="0091604A" w:rsidRPr="00946A2D">
        <w:rPr>
          <w:b/>
          <w:bCs/>
        </w:rPr>
        <w:t xml:space="preserve"> el Grande</w:t>
      </w:r>
      <w:r w:rsidR="00ED569C" w:rsidRPr="00946A2D">
        <w:rPr>
          <w:b/>
          <w:bCs/>
        </w:rPr>
        <w:t xml:space="preserve">, Jalisco emitido por el comité de Obra Pública Municipal de Zapotlán el Grande, Jalisco”. </w:t>
      </w:r>
      <w:r w:rsidR="0091604A" w:rsidRPr="00946A2D">
        <w:rPr>
          <w:b/>
          <w:bCs/>
        </w:rPr>
        <w:t xml:space="preserve"> </w:t>
      </w:r>
    </w:p>
    <w:p w14:paraId="63B20B94" w14:textId="4BE845D3" w:rsidR="007E7024" w:rsidRPr="00946A2D" w:rsidRDefault="00C074C3" w:rsidP="007E7024">
      <w:pPr>
        <w:jc w:val="both"/>
      </w:pPr>
      <w:r w:rsidRPr="00946A2D">
        <w:rPr>
          <w:b/>
          <w:bCs/>
          <w:u w:val="single"/>
        </w:rPr>
        <w:t>PUNTO 4</w:t>
      </w:r>
      <w:r w:rsidRPr="00946A2D">
        <w:t>.-</w:t>
      </w:r>
      <w:r w:rsidR="00FC6643" w:rsidRPr="00946A2D">
        <w:t xml:space="preserve"> </w:t>
      </w:r>
      <w:r w:rsidR="00ED569C" w:rsidRPr="00946A2D">
        <w:t xml:space="preserve">Análisis, discusión y en su caso, aprobación y dictaminación de los </w:t>
      </w:r>
      <w:r w:rsidR="00ED569C" w:rsidRPr="00946A2D">
        <w:rPr>
          <w:b/>
          <w:bCs/>
        </w:rPr>
        <w:t>Techos</w:t>
      </w:r>
      <w:r w:rsidR="00FC6643" w:rsidRPr="00946A2D">
        <w:rPr>
          <w:b/>
          <w:bCs/>
        </w:rPr>
        <w:t xml:space="preserve"> </w:t>
      </w:r>
      <w:r w:rsidR="00ED569C" w:rsidRPr="00946A2D">
        <w:rPr>
          <w:b/>
          <w:bCs/>
        </w:rPr>
        <w:t>financieros</w:t>
      </w:r>
      <w:r w:rsidR="009804AD" w:rsidRPr="00946A2D">
        <w:rPr>
          <w:b/>
          <w:bCs/>
        </w:rPr>
        <w:t xml:space="preserve"> </w:t>
      </w:r>
      <w:r w:rsidR="00ED569C" w:rsidRPr="00946A2D">
        <w:rPr>
          <w:b/>
          <w:bCs/>
        </w:rPr>
        <w:t>asignados</w:t>
      </w:r>
      <w:r w:rsidR="009804AD" w:rsidRPr="00946A2D">
        <w:rPr>
          <w:b/>
          <w:bCs/>
        </w:rPr>
        <w:t xml:space="preserve"> </w:t>
      </w:r>
      <w:r w:rsidR="00ED569C" w:rsidRPr="00946A2D">
        <w:rPr>
          <w:b/>
          <w:bCs/>
        </w:rPr>
        <w:t>por el área Técnica, respecto de las Obras Públicas</w:t>
      </w:r>
      <w:r w:rsidR="00FC6643" w:rsidRPr="00946A2D">
        <w:rPr>
          <w:b/>
          <w:bCs/>
        </w:rPr>
        <w:t xml:space="preserve"> </w:t>
      </w:r>
      <w:r w:rsidR="00ED569C" w:rsidRPr="00946A2D">
        <w:rPr>
          <w:b/>
          <w:bCs/>
        </w:rPr>
        <w:t>número 140235R3308,140235R3310 Y 140235R3313 todos recursos de FAISMUN y propios</w:t>
      </w:r>
      <w:r w:rsidR="00FC6643" w:rsidRPr="00946A2D">
        <w:rPr>
          <w:b/>
          <w:bCs/>
        </w:rPr>
        <w:t>.</w:t>
      </w:r>
    </w:p>
    <w:p w14:paraId="37C29777" w14:textId="6835CBB3" w:rsidR="007E7024" w:rsidRPr="00946A2D" w:rsidRDefault="007E7024" w:rsidP="007E7024">
      <w:pPr>
        <w:jc w:val="both"/>
      </w:pPr>
      <w:r w:rsidRPr="00946A2D">
        <w:rPr>
          <w:b/>
          <w:bCs/>
          <w:u w:val="single"/>
        </w:rPr>
        <w:t xml:space="preserve">PUNTO </w:t>
      </w:r>
      <w:r w:rsidR="00ED569C" w:rsidRPr="00946A2D">
        <w:rPr>
          <w:b/>
          <w:bCs/>
          <w:u w:val="single"/>
        </w:rPr>
        <w:t>5</w:t>
      </w:r>
      <w:r w:rsidRPr="00946A2D">
        <w:t>.-Asuntos Varios.</w:t>
      </w:r>
    </w:p>
    <w:p w14:paraId="113ECCE8" w14:textId="77777777" w:rsidR="00946A2D" w:rsidRDefault="007E7024" w:rsidP="007E7024">
      <w:pPr>
        <w:jc w:val="both"/>
      </w:pPr>
      <w:r w:rsidRPr="00946A2D">
        <w:rPr>
          <w:b/>
          <w:bCs/>
          <w:u w:val="single"/>
        </w:rPr>
        <w:t xml:space="preserve">PUNTO </w:t>
      </w:r>
      <w:r w:rsidR="00ED569C" w:rsidRPr="00946A2D">
        <w:rPr>
          <w:b/>
          <w:bCs/>
          <w:u w:val="single"/>
        </w:rPr>
        <w:t>6</w:t>
      </w:r>
      <w:r w:rsidRPr="00946A2D">
        <w:t xml:space="preserve">.-Clausura </w:t>
      </w:r>
    </w:p>
    <w:p w14:paraId="4A53E6D1" w14:textId="77777777" w:rsidR="00946A2D" w:rsidRPr="00946A2D" w:rsidRDefault="00946A2D" w:rsidP="007E7024">
      <w:pPr>
        <w:jc w:val="both"/>
      </w:pPr>
    </w:p>
    <w:p w14:paraId="32AE9667" w14:textId="03C0A9CD" w:rsidR="00DB50F0" w:rsidRPr="00946A2D" w:rsidRDefault="00DB50F0" w:rsidP="007B5C74">
      <w:pPr>
        <w:spacing w:line="0" w:lineRule="atLeast"/>
        <w:jc w:val="both"/>
        <w:rPr>
          <w:sz w:val="24"/>
          <w:szCs w:val="24"/>
        </w:rPr>
      </w:pPr>
      <w:r w:rsidRPr="00946A2D">
        <w:t xml:space="preserve">Al no haber comentarios, el </w:t>
      </w:r>
      <w:r w:rsidR="00AA27AF" w:rsidRPr="00946A2D">
        <w:t>presidente</w:t>
      </w:r>
      <w:r w:rsidRPr="00946A2D">
        <w:t xml:space="preserve"> de la </w:t>
      </w:r>
      <w:r w:rsidR="00AA27AF" w:rsidRPr="00946A2D">
        <w:t>Comisión</w:t>
      </w:r>
      <w:r w:rsidRPr="00946A2D">
        <w:t xml:space="preserve"> </w:t>
      </w:r>
      <w:proofErr w:type="gramStart"/>
      <w:r w:rsidRPr="00946A2D">
        <w:t>Edilicia</w:t>
      </w:r>
      <w:proofErr w:type="gramEnd"/>
      <w:r w:rsidRPr="00946A2D">
        <w:t xml:space="preserve"> de Obras </w:t>
      </w:r>
      <w:r w:rsidR="00AA27AF" w:rsidRPr="00946A2D">
        <w:t>Públicas</w:t>
      </w:r>
      <w:r w:rsidRPr="00946A2D">
        <w:t xml:space="preserve">, </w:t>
      </w:r>
      <w:r w:rsidR="00AA27AF" w:rsidRPr="00946A2D">
        <w:t>Planeación</w:t>
      </w:r>
      <w:r w:rsidRPr="00946A2D">
        <w:t xml:space="preserve"> Urbana y Ordenamiento </w:t>
      </w:r>
      <w:r w:rsidR="00AA27AF" w:rsidRPr="00946A2D">
        <w:t xml:space="preserve">Territorial, les pregunto ¿si tienen algún punto </w:t>
      </w:r>
      <w:r w:rsidR="00AA27AF" w:rsidRPr="00FC6643">
        <w:rPr>
          <w:sz w:val="23"/>
          <w:szCs w:val="23"/>
        </w:rPr>
        <w:t xml:space="preserve">vario </w:t>
      </w:r>
      <w:r w:rsidR="00AA27AF" w:rsidRPr="00946A2D">
        <w:t>que agendar? Ningún regidor agendo punto vario por lo que puso a votación el orden</w:t>
      </w:r>
      <w:r w:rsidR="00FC6643" w:rsidRPr="00946A2D">
        <w:t xml:space="preserve"> </w:t>
      </w:r>
      <w:r w:rsidR="00AA27AF" w:rsidRPr="00946A2D">
        <w:lastRenderedPageBreak/>
        <w:t xml:space="preserve">del día, solicitando que quienes estuvieran de acuerdo lo manifestaran levantando su mano. </w:t>
      </w:r>
    </w:p>
    <w:p w14:paraId="7F9524C3" w14:textId="77777777" w:rsidR="00ED569C" w:rsidRPr="00FC6643" w:rsidRDefault="00ED569C" w:rsidP="007B5C74">
      <w:pPr>
        <w:spacing w:line="0" w:lineRule="atLeast"/>
        <w:rPr>
          <w:b/>
          <w:bCs/>
          <w:sz w:val="23"/>
          <w:szCs w:val="23"/>
        </w:rPr>
      </w:pPr>
    </w:p>
    <w:p w14:paraId="742003C4" w14:textId="064F7B6A" w:rsidR="00AA27AF" w:rsidRDefault="00AA27AF" w:rsidP="007B5C74">
      <w:pPr>
        <w:spacing w:line="0" w:lineRule="atLeast"/>
        <w:jc w:val="center"/>
        <w:rPr>
          <w:b/>
          <w:bCs/>
          <w:sz w:val="24"/>
          <w:szCs w:val="24"/>
        </w:rPr>
      </w:pPr>
      <w:r w:rsidRPr="00C43108">
        <w:rPr>
          <w:b/>
          <w:bCs/>
          <w:sz w:val="24"/>
          <w:szCs w:val="24"/>
        </w:rPr>
        <w:t>Sentido del voto para la aprobación del orden del día</w:t>
      </w:r>
    </w:p>
    <w:tbl>
      <w:tblPr>
        <w:tblStyle w:val="Tablaconcuadrcula"/>
        <w:tblpPr w:leftFromText="141" w:rightFromText="141" w:vertAnchor="text" w:horzAnchor="margin" w:tblpY="88"/>
        <w:tblW w:w="9351" w:type="dxa"/>
        <w:tblLayout w:type="fixed"/>
        <w:tblLook w:val="04A0" w:firstRow="1" w:lastRow="0" w:firstColumn="1" w:lastColumn="0" w:noHBand="0" w:noVBand="1"/>
      </w:tblPr>
      <w:tblGrid>
        <w:gridCol w:w="3982"/>
        <w:gridCol w:w="1533"/>
        <w:gridCol w:w="1284"/>
        <w:gridCol w:w="993"/>
        <w:gridCol w:w="1559"/>
      </w:tblGrid>
      <w:tr w:rsidR="007B5C74" w14:paraId="3FECC3FB" w14:textId="77777777" w:rsidTr="007B5C74">
        <w:trPr>
          <w:trHeight w:val="416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0021" w14:textId="77777777" w:rsidR="007B5C74" w:rsidRDefault="007B5C74" w:rsidP="007B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889" w14:textId="77777777" w:rsidR="007B5C74" w:rsidRDefault="007B5C74" w:rsidP="007B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7299" w14:textId="77777777" w:rsidR="007B5C74" w:rsidRDefault="007B5C74" w:rsidP="007B5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47D4" w14:textId="77777777" w:rsidR="007B5C74" w:rsidRDefault="007B5C74" w:rsidP="007B5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73E" w14:textId="77777777" w:rsidR="007B5C74" w:rsidRDefault="007B5C74" w:rsidP="007B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Abstención </w:t>
            </w:r>
          </w:p>
        </w:tc>
      </w:tr>
      <w:tr w:rsidR="007B5C74" w14:paraId="78B36957" w14:textId="77777777" w:rsidTr="007B5C74">
        <w:trPr>
          <w:trHeight w:val="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3F55" w14:textId="77777777" w:rsidR="007B5C74" w:rsidRPr="00BC61BB" w:rsidRDefault="007B5C74" w:rsidP="007B5C74">
            <w:pPr>
              <w:jc w:val="both"/>
              <w:rPr>
                <w:sz w:val="20"/>
                <w:szCs w:val="20"/>
              </w:rPr>
            </w:pPr>
            <w:r w:rsidRPr="00BC61BB">
              <w:rPr>
                <w:sz w:val="20"/>
                <w:szCs w:val="20"/>
              </w:rPr>
              <w:t xml:space="preserve">C. Alejandro Barragán Sánchez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732" w14:textId="77777777" w:rsidR="007B5C74" w:rsidRPr="00BC61BB" w:rsidRDefault="007B5C74" w:rsidP="007B5C74">
            <w:pPr>
              <w:jc w:val="center"/>
              <w:rPr>
                <w:sz w:val="20"/>
                <w:szCs w:val="20"/>
              </w:rPr>
            </w:pPr>
            <w:r w:rsidRPr="00BC61BB">
              <w:rPr>
                <w:sz w:val="20"/>
                <w:szCs w:val="20"/>
              </w:rPr>
              <w:t>Presidente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2B2A" w14:textId="77777777" w:rsidR="007B5C74" w:rsidRPr="00122FF1" w:rsidRDefault="007B5C74" w:rsidP="007B5C7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E1A2B82" wp14:editId="1D03C444">
                  <wp:extent cx="201295" cy="201295"/>
                  <wp:effectExtent l="0" t="0" r="8255" b="8255"/>
                  <wp:docPr id="207803236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9CA" w14:textId="77777777" w:rsidR="007B5C74" w:rsidRDefault="007B5C74" w:rsidP="007B5C7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AEC" w14:textId="77777777" w:rsidR="007B5C74" w:rsidRDefault="007B5C74" w:rsidP="007B5C74">
            <w:pPr>
              <w:jc w:val="both"/>
            </w:pPr>
          </w:p>
        </w:tc>
      </w:tr>
      <w:tr w:rsidR="007B5C74" w14:paraId="27E1035E" w14:textId="77777777" w:rsidTr="007B5C74">
        <w:trPr>
          <w:trHeight w:val="1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2751" w14:textId="77777777" w:rsidR="007B5C74" w:rsidRPr="00BC61BB" w:rsidRDefault="007B5C74" w:rsidP="007B5C74">
            <w:pPr>
              <w:jc w:val="both"/>
              <w:rPr>
                <w:sz w:val="20"/>
                <w:szCs w:val="20"/>
              </w:rPr>
            </w:pPr>
            <w:r w:rsidRPr="00BC61BB">
              <w:rPr>
                <w:sz w:val="20"/>
                <w:szCs w:val="20"/>
              </w:rPr>
              <w:t xml:space="preserve">C. Tania Magdalena Bernardino Juárez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19E0" w14:textId="77777777" w:rsidR="007B5C74" w:rsidRPr="00BC61BB" w:rsidRDefault="007B5C74" w:rsidP="007B5C74">
            <w:pPr>
              <w:jc w:val="center"/>
              <w:rPr>
                <w:sz w:val="20"/>
                <w:szCs w:val="20"/>
              </w:rPr>
            </w:pPr>
            <w:r w:rsidRPr="00BC61BB">
              <w:rPr>
                <w:sz w:val="20"/>
                <w:szCs w:val="20"/>
              </w:rPr>
              <w:t>Vocal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A335" w14:textId="77777777" w:rsidR="007B5C74" w:rsidRPr="00122FF1" w:rsidRDefault="007B5C74" w:rsidP="007B5C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341" w14:textId="77777777" w:rsidR="007B5C74" w:rsidRDefault="007B5C74" w:rsidP="007B5C7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FE00" w14:textId="77777777" w:rsidR="007B5C74" w:rsidRDefault="007B5C74" w:rsidP="007B5C74">
            <w:pPr>
              <w:jc w:val="both"/>
            </w:pPr>
          </w:p>
        </w:tc>
      </w:tr>
      <w:tr w:rsidR="007B5C74" w14:paraId="29DFE9D4" w14:textId="77777777" w:rsidTr="007B5C74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DEB" w14:textId="77777777" w:rsidR="007B5C74" w:rsidRDefault="007B5C74" w:rsidP="007B5C74">
            <w:pPr>
              <w:jc w:val="both"/>
            </w:pPr>
            <w:r w:rsidRPr="00BC61BB">
              <w:rPr>
                <w:sz w:val="20"/>
                <w:szCs w:val="20"/>
              </w:rPr>
              <w:t>C. Magali Casillas Contreras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93C" w14:textId="77777777" w:rsidR="007B5C74" w:rsidRPr="00122FF1" w:rsidRDefault="007B5C74" w:rsidP="007B5C74">
            <w:pPr>
              <w:jc w:val="center"/>
            </w:pPr>
            <w:r w:rsidRPr="00BC61BB">
              <w:rPr>
                <w:sz w:val="20"/>
                <w:szCs w:val="20"/>
              </w:rPr>
              <w:t>Vocal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C5D2" w14:textId="77777777" w:rsidR="007B5C74" w:rsidRPr="00122FF1" w:rsidRDefault="007B5C74" w:rsidP="007B5C7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48D145C" wp14:editId="2352D4FB">
                  <wp:extent cx="201295" cy="201295"/>
                  <wp:effectExtent l="0" t="0" r="8255" b="8255"/>
                  <wp:docPr id="98727861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DE0" w14:textId="77777777" w:rsidR="007B5C74" w:rsidRDefault="007B5C74" w:rsidP="007B5C7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C7E" w14:textId="77777777" w:rsidR="007B5C74" w:rsidRDefault="007B5C74" w:rsidP="007B5C74">
            <w:pPr>
              <w:tabs>
                <w:tab w:val="left" w:pos="780"/>
              </w:tabs>
              <w:jc w:val="both"/>
            </w:pPr>
            <w:r>
              <w:tab/>
            </w:r>
          </w:p>
        </w:tc>
      </w:tr>
    </w:tbl>
    <w:p w14:paraId="59479BC4" w14:textId="7664D273" w:rsidR="00C074C3" w:rsidRDefault="00AA27AF" w:rsidP="007B5C7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Fue aprobado por</w:t>
      </w:r>
      <w:r w:rsidR="00ED569C">
        <w:rPr>
          <w:sz w:val="24"/>
          <w:szCs w:val="24"/>
        </w:rPr>
        <w:t xml:space="preserve"> Mayoría.</w:t>
      </w:r>
    </w:p>
    <w:p w14:paraId="14EA6D7B" w14:textId="77777777" w:rsidR="00ED569C" w:rsidRDefault="00ED569C" w:rsidP="007B5C74">
      <w:pPr>
        <w:spacing w:line="240" w:lineRule="auto"/>
        <w:jc w:val="both"/>
        <w:rPr>
          <w:sz w:val="24"/>
          <w:szCs w:val="24"/>
        </w:rPr>
      </w:pPr>
    </w:p>
    <w:p w14:paraId="16FFD577" w14:textId="355009D9" w:rsidR="00ED569C" w:rsidRDefault="00AA27AF" w:rsidP="007B5C74">
      <w:pPr>
        <w:spacing w:line="240" w:lineRule="auto"/>
        <w:jc w:val="both"/>
        <w:rPr>
          <w:b/>
          <w:bCs/>
        </w:rPr>
      </w:pPr>
      <w:r w:rsidRPr="00AA27AF">
        <w:rPr>
          <w:b/>
          <w:bCs/>
          <w:sz w:val="28"/>
          <w:szCs w:val="28"/>
        </w:rPr>
        <w:t xml:space="preserve">PUNTO No. 3.- </w:t>
      </w:r>
      <w:r w:rsidR="00ED569C" w:rsidRPr="00ED569C">
        <w:rPr>
          <w:b/>
          <w:bCs/>
        </w:rPr>
        <w:t>Análisis, Estudio y en su caso Aprobación y Dictaminación del "Procedimiento de contratación por excepción bajo la modalidad de Adjudicación Directa para la Obra Pública proveniente de recursos de FAISMUN numero 140235R33045, denominada: construcción de la línea de agua potable en la calle Chamizal Entre la calle Carretera Atenquique y la calle Cerrada, en la delegación del Fresnito en el Municipio de Zapotlán el Grande, Jalisco emitido por el comité de Obra Pública Municipal de Zapotlán el Grande, Jalisco”.</w:t>
      </w:r>
      <w:r w:rsidR="00ED569C">
        <w:rPr>
          <w:b/>
          <w:bCs/>
        </w:rPr>
        <w:t xml:space="preserve"> </w:t>
      </w:r>
      <w:r w:rsidR="00ED569C" w:rsidRPr="0091604A">
        <w:rPr>
          <w:b/>
          <w:bCs/>
        </w:rPr>
        <w:t xml:space="preserve"> </w:t>
      </w:r>
    </w:p>
    <w:p w14:paraId="5A96943C" w14:textId="77777777" w:rsidR="0007279C" w:rsidRPr="00ED569C" w:rsidRDefault="0007279C" w:rsidP="00ED569C">
      <w:pPr>
        <w:jc w:val="both"/>
        <w:rPr>
          <w:b/>
          <w:bCs/>
        </w:rPr>
      </w:pPr>
    </w:p>
    <w:p w14:paraId="43A9FE18" w14:textId="13629580" w:rsidR="00734E79" w:rsidRDefault="00734E79" w:rsidP="002A44DB">
      <w:pPr>
        <w:jc w:val="both"/>
      </w:pPr>
      <w:r w:rsidRPr="00517B77">
        <w:t>Una vez que se ha discutido ampliamente este punto</w:t>
      </w:r>
      <w:r w:rsidR="0007279C">
        <w:t xml:space="preserve"> </w:t>
      </w:r>
      <w:r w:rsidR="001B179B" w:rsidRPr="00517B77">
        <w:t>aclaradas</w:t>
      </w:r>
      <w:r w:rsidR="00024D67" w:rsidRPr="00517B77">
        <w:t xml:space="preserve"> </w:t>
      </w:r>
      <w:r w:rsidR="001B179B" w:rsidRPr="00517B77">
        <w:t>las preguntas de l</w:t>
      </w:r>
      <w:r w:rsidR="0007279C">
        <w:t>os</w:t>
      </w:r>
      <w:r w:rsidR="001B179B" w:rsidRPr="00517B77">
        <w:t xml:space="preserve"> regidor</w:t>
      </w:r>
      <w:r w:rsidR="0007279C">
        <w:t>e</w:t>
      </w:r>
      <w:r w:rsidR="001B179B" w:rsidRPr="00517B77">
        <w:t>s</w:t>
      </w:r>
      <w:r w:rsidR="00024D67" w:rsidRPr="00517B77">
        <w:t xml:space="preserve">; </w:t>
      </w:r>
      <w:r w:rsidRPr="00517B77">
        <w:t xml:space="preserve">el Presidente de la comisión </w:t>
      </w:r>
      <w:r w:rsidR="00024D67" w:rsidRPr="00517B77">
        <w:t xml:space="preserve">pregunto </w:t>
      </w:r>
      <w:r w:rsidR="007C6BCC" w:rsidRPr="00517B77">
        <w:t xml:space="preserve">que si hay alguna otra intervención antes de someter a votación, al no haber mas comentarios por parte de los asistentes </w:t>
      </w:r>
      <w:r w:rsidR="007C6BCC" w:rsidRPr="00517B77">
        <w:rPr>
          <w:b/>
          <w:bCs/>
        </w:rPr>
        <w:t xml:space="preserve">se solicito que quienes estuvieran de acuerdo en hacer propio el dictamen del comité de Obra Publica que aprueba y autoriza </w:t>
      </w:r>
      <w:r w:rsidR="0007279C">
        <w:rPr>
          <w:b/>
          <w:bCs/>
        </w:rPr>
        <w:t xml:space="preserve">el </w:t>
      </w:r>
      <w:r w:rsidR="0007279C" w:rsidRPr="00ED569C">
        <w:rPr>
          <w:b/>
          <w:bCs/>
        </w:rPr>
        <w:t>"Procedimiento de contratación por excepción bajo la modalidad de Adjudicación Directa para la Obra Pública proveniente de recursos de FAISMUN numero 140235R33045, denominada: construcción de la línea de agua potable en la calle Chamizal Entre la calle Carretera Atenquique y la calle Cerrada, en la delegación del Fresnito en el Municipio de Zapotlán el Grande, Jalisco emitido por el comité de Obra Pública Municipal de Zapotlán el Grande, Jalisco</w:t>
      </w:r>
      <w:r w:rsidR="0007279C" w:rsidRPr="0007279C">
        <w:t>”, que lo haga levantando la mano</w:t>
      </w:r>
      <w:r w:rsidR="0007279C">
        <w:t xml:space="preserve">. </w:t>
      </w:r>
    </w:p>
    <w:p w14:paraId="480E102A" w14:textId="77777777" w:rsidR="0007279C" w:rsidRPr="0007279C" w:rsidRDefault="0007279C" w:rsidP="002A44DB">
      <w:pPr>
        <w:jc w:val="both"/>
      </w:pPr>
    </w:p>
    <w:p w14:paraId="688AA4F9" w14:textId="77777777" w:rsidR="00517B77" w:rsidRDefault="001B179B" w:rsidP="00517B77">
      <w:pPr>
        <w:jc w:val="center"/>
        <w:rPr>
          <w:b/>
          <w:bCs/>
          <w:sz w:val="24"/>
          <w:szCs w:val="24"/>
        </w:rPr>
      </w:pPr>
      <w:r w:rsidRPr="00517B77">
        <w:rPr>
          <w:sz w:val="28"/>
          <w:szCs w:val="28"/>
        </w:rPr>
        <w:t xml:space="preserve"> </w:t>
      </w:r>
      <w:r w:rsidR="00517B77">
        <w:rPr>
          <w:b/>
          <w:bCs/>
          <w:sz w:val="24"/>
          <w:szCs w:val="24"/>
        </w:rPr>
        <w:t>S</w:t>
      </w:r>
      <w:r w:rsidR="00517B77" w:rsidRPr="00C43108">
        <w:rPr>
          <w:b/>
          <w:bCs/>
          <w:sz w:val="24"/>
          <w:szCs w:val="24"/>
        </w:rPr>
        <w:t xml:space="preserve">entido del voto para la aprobación del punto número 3 del orden del día: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012"/>
        <w:gridCol w:w="1544"/>
        <w:gridCol w:w="818"/>
        <w:gridCol w:w="992"/>
        <w:gridCol w:w="1462"/>
      </w:tblGrid>
      <w:tr w:rsidR="00517B77" w14:paraId="520D15EC" w14:textId="77777777" w:rsidTr="0001235B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E1E3" w14:textId="77777777" w:rsidR="00517B77" w:rsidRDefault="00517B77" w:rsidP="0001235B">
            <w:pPr>
              <w:jc w:val="both"/>
              <w:rPr>
                <w:b/>
                <w:bCs/>
              </w:rPr>
            </w:pPr>
            <w:bookmarkStart w:id="0" w:name="_Hlk146277398"/>
            <w:r>
              <w:rPr>
                <w:b/>
                <w:bCs/>
              </w:rPr>
              <w:t>Integrante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9DDA" w14:textId="77777777" w:rsidR="00517B77" w:rsidRDefault="00517B77" w:rsidP="000123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8C9C" w14:textId="77777777" w:rsidR="00517B77" w:rsidRDefault="00517B77" w:rsidP="00012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2366" w14:textId="77777777" w:rsidR="00517B77" w:rsidRDefault="00517B77" w:rsidP="00012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B04" w14:textId="77777777" w:rsidR="00517B77" w:rsidRDefault="00517B77" w:rsidP="000123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Abstención </w:t>
            </w:r>
          </w:p>
        </w:tc>
      </w:tr>
      <w:tr w:rsidR="00517B77" w14:paraId="758F1CF1" w14:textId="77777777" w:rsidTr="0001235B">
        <w:trPr>
          <w:trHeight w:val="388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E71C" w14:textId="77777777" w:rsidR="00517B77" w:rsidRDefault="00517B77" w:rsidP="0001235B">
            <w:pPr>
              <w:jc w:val="both"/>
            </w:pPr>
            <w:r>
              <w:t xml:space="preserve">C. Alejandro Barragán Sánchez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7FC" w14:textId="77777777" w:rsidR="00517B77" w:rsidRPr="00122FF1" w:rsidRDefault="00517B77" w:rsidP="0001235B">
            <w:pPr>
              <w:jc w:val="center"/>
            </w:pPr>
            <w:r w:rsidRPr="00122FF1">
              <w:t>Presidente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E14" w14:textId="77777777" w:rsidR="00517B77" w:rsidRPr="00122FF1" w:rsidRDefault="00517B77" w:rsidP="0001235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60367E3" wp14:editId="5BB559C9">
                  <wp:extent cx="201295" cy="201295"/>
                  <wp:effectExtent l="0" t="0" r="8255" b="8255"/>
                  <wp:docPr id="1082949200" name="Imagen 1082949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5CF" w14:textId="77777777" w:rsidR="00517B77" w:rsidRDefault="00517B77" w:rsidP="0001235B">
            <w:pPr>
              <w:jc w:val="both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94C" w14:textId="77777777" w:rsidR="00517B77" w:rsidRDefault="00517B77" w:rsidP="0001235B">
            <w:pPr>
              <w:jc w:val="both"/>
            </w:pPr>
          </w:p>
        </w:tc>
      </w:tr>
      <w:tr w:rsidR="00517B77" w14:paraId="63E8D084" w14:textId="77777777" w:rsidTr="0001235B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3C92" w14:textId="77777777" w:rsidR="00517B77" w:rsidRDefault="00517B77" w:rsidP="0001235B">
            <w:pPr>
              <w:jc w:val="both"/>
            </w:pPr>
            <w:r>
              <w:t xml:space="preserve">C. Tania Magdalena Bernardino Juárez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9A0" w14:textId="77777777" w:rsidR="00517B77" w:rsidRPr="00122FF1" w:rsidRDefault="00517B77" w:rsidP="0001235B">
            <w:pPr>
              <w:jc w:val="center"/>
            </w:pPr>
            <w:r w:rsidRPr="00122FF1">
              <w:t>Vocal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0586" w14:textId="5E8EEBBB" w:rsidR="00517B77" w:rsidRPr="00122FF1" w:rsidRDefault="00517B77" w:rsidP="000123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A94" w14:textId="0BB1939D" w:rsidR="00517B77" w:rsidRDefault="00517B77" w:rsidP="0001235B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B86" w14:textId="77777777" w:rsidR="00517B77" w:rsidRDefault="00517B77" w:rsidP="0001235B">
            <w:pPr>
              <w:jc w:val="both"/>
            </w:pPr>
          </w:p>
        </w:tc>
      </w:tr>
      <w:tr w:rsidR="00517B77" w14:paraId="152E809E" w14:textId="77777777" w:rsidTr="0001235B">
        <w:trPr>
          <w:trHeight w:val="149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3D0" w14:textId="77777777" w:rsidR="00517B77" w:rsidRDefault="00517B77" w:rsidP="0001235B">
            <w:pPr>
              <w:jc w:val="both"/>
            </w:pPr>
            <w:r>
              <w:t>C. Magali Casillas Contreras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6ED" w14:textId="77777777" w:rsidR="00517B77" w:rsidRPr="00122FF1" w:rsidRDefault="00517B77" w:rsidP="0001235B">
            <w:pPr>
              <w:jc w:val="center"/>
            </w:pPr>
            <w:r w:rsidRPr="00122FF1">
              <w:t>Vocal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AF62" w14:textId="77777777" w:rsidR="00517B77" w:rsidRPr="00122FF1" w:rsidRDefault="00517B77" w:rsidP="0001235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DB86BC" wp14:editId="42CC9E8F">
                  <wp:extent cx="201295" cy="201295"/>
                  <wp:effectExtent l="0" t="0" r="8255" b="8255"/>
                  <wp:docPr id="630141536" name="Imagen 63014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1E9" w14:textId="77777777" w:rsidR="00517B77" w:rsidRDefault="00517B77" w:rsidP="0001235B">
            <w:pPr>
              <w:jc w:val="both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349" w14:textId="77777777" w:rsidR="00517B77" w:rsidRDefault="00517B77" w:rsidP="0001235B">
            <w:pPr>
              <w:tabs>
                <w:tab w:val="left" w:pos="780"/>
              </w:tabs>
              <w:jc w:val="both"/>
            </w:pPr>
            <w:r>
              <w:tab/>
            </w:r>
          </w:p>
        </w:tc>
      </w:tr>
    </w:tbl>
    <w:bookmarkEnd w:id="0"/>
    <w:p w14:paraId="1D19152C" w14:textId="1B526376" w:rsidR="001B179B" w:rsidRDefault="00517B77" w:rsidP="002A44DB">
      <w:pPr>
        <w:jc w:val="both"/>
        <w:rPr>
          <w:sz w:val="24"/>
          <w:szCs w:val="24"/>
        </w:rPr>
      </w:pPr>
      <w:r w:rsidRPr="00517B77">
        <w:rPr>
          <w:sz w:val="24"/>
          <w:szCs w:val="24"/>
        </w:rPr>
        <w:t xml:space="preserve">Aprobado por </w:t>
      </w:r>
      <w:r w:rsidR="0007279C">
        <w:rPr>
          <w:sz w:val="24"/>
          <w:szCs w:val="24"/>
        </w:rPr>
        <w:t>mayoría.</w:t>
      </w:r>
    </w:p>
    <w:p w14:paraId="1DDB5A85" w14:textId="5957A4BB" w:rsidR="00517B77" w:rsidRDefault="00517B77" w:rsidP="002A44DB">
      <w:pPr>
        <w:jc w:val="both"/>
        <w:rPr>
          <w:sz w:val="24"/>
          <w:szCs w:val="24"/>
        </w:rPr>
      </w:pPr>
    </w:p>
    <w:p w14:paraId="12578D7A" w14:textId="4EF796EC" w:rsidR="00517B77" w:rsidRPr="0007279C" w:rsidRDefault="00517B77" w:rsidP="008C656B">
      <w:pPr>
        <w:spacing w:line="20" w:lineRule="atLeast"/>
        <w:jc w:val="both"/>
        <w:rPr>
          <w:b/>
          <w:sz w:val="28"/>
          <w:szCs w:val="28"/>
        </w:rPr>
      </w:pPr>
      <w:r w:rsidRPr="009C7535">
        <w:rPr>
          <w:b/>
          <w:sz w:val="28"/>
          <w:szCs w:val="28"/>
        </w:rPr>
        <w:t>PUNTO NUMERO 4</w:t>
      </w:r>
      <w:r w:rsidRPr="0007279C">
        <w:rPr>
          <w:b/>
          <w:sz w:val="28"/>
          <w:szCs w:val="28"/>
        </w:rPr>
        <w:t xml:space="preserve">.- </w:t>
      </w:r>
      <w:r w:rsidR="0007279C" w:rsidRPr="0007279C">
        <w:rPr>
          <w:b/>
        </w:rPr>
        <w:t>Análisis, discusión y en su caso, aprobación y dictaminación de los Techos financieros asignados por el área Técnica, respecto de las Obras Públicas número 140235R3308, 140235R3310 Y 140235R3313 todos recursos de FAISMUN y propios</w:t>
      </w:r>
    </w:p>
    <w:p w14:paraId="31CAC57A" w14:textId="0B65CCA8" w:rsidR="006648C1" w:rsidRDefault="006648C1" w:rsidP="008C656B">
      <w:pPr>
        <w:spacing w:line="20" w:lineRule="atLeast"/>
        <w:jc w:val="both"/>
        <w:rPr>
          <w:rFonts w:eastAsia="Times New Roman"/>
        </w:rPr>
      </w:pPr>
    </w:p>
    <w:p w14:paraId="1D90E3C6" w14:textId="18BF0B00" w:rsidR="006648C1" w:rsidRDefault="0007279C" w:rsidP="007D7437">
      <w:pPr>
        <w:spacing w:line="240" w:lineRule="auto"/>
        <w:jc w:val="both"/>
      </w:pPr>
      <w:r>
        <w:t xml:space="preserve">El presidente da la </w:t>
      </w:r>
      <w:r w:rsidR="00A47341">
        <w:t>bienvenida</w:t>
      </w:r>
      <w:r>
        <w:t xml:space="preserve"> a los regidores invitados, de igual forma hace </w:t>
      </w:r>
      <w:r w:rsidR="00A47341">
        <w:t xml:space="preserve">constar que la regidora Tania Magdalena Bernardino Juárez quien es parte de la comisión se integró siendo a la 1 con 26 minutos de la tarde y quedando registrado en el acta. </w:t>
      </w:r>
    </w:p>
    <w:p w14:paraId="7415CB80" w14:textId="2E27ABB6" w:rsidR="006825B4" w:rsidRDefault="006825B4" w:rsidP="007D7437">
      <w:pPr>
        <w:spacing w:line="240" w:lineRule="auto"/>
        <w:jc w:val="both"/>
      </w:pPr>
    </w:p>
    <w:p w14:paraId="76EA0925" w14:textId="41599DEA" w:rsidR="00A47341" w:rsidRPr="007B5C74" w:rsidRDefault="006825B4" w:rsidP="007D7437">
      <w:pPr>
        <w:spacing w:line="240" w:lineRule="auto"/>
        <w:jc w:val="both"/>
        <w:rPr>
          <w:b/>
        </w:rPr>
      </w:pPr>
      <w:r>
        <w:t xml:space="preserve">Una vez aclaradas las dudas de los regidores por parte de </w:t>
      </w:r>
      <w:r w:rsidR="008026B8">
        <w:t xml:space="preserve">director de Obras Publicas Julio  Cesar López; el presidente de la comisión pregunto si hay alguna otra intervención antes de someter a votación, al no haber comentarios por parte de los asistentes se </w:t>
      </w:r>
      <w:r w:rsidR="008026B8" w:rsidRPr="009C7535">
        <w:rPr>
          <w:b/>
          <w:bCs/>
        </w:rPr>
        <w:t xml:space="preserve">solicitó que quienes estuvieran de acuerdo en hacer propio el dictamen del comité de </w:t>
      </w:r>
      <w:r w:rsidR="008026B8">
        <w:rPr>
          <w:b/>
          <w:bCs/>
        </w:rPr>
        <w:t>O</w:t>
      </w:r>
      <w:r w:rsidR="008026B8" w:rsidRPr="009C7535">
        <w:rPr>
          <w:b/>
          <w:bCs/>
        </w:rPr>
        <w:t>bra Pública que aprueba y autoriza</w:t>
      </w:r>
      <w:r w:rsidR="008026B8">
        <w:rPr>
          <w:b/>
          <w:bCs/>
        </w:rPr>
        <w:t xml:space="preserve"> la </w:t>
      </w:r>
      <w:r w:rsidR="008026B8" w:rsidRPr="0007279C">
        <w:rPr>
          <w:b/>
        </w:rPr>
        <w:t>dictaminación de los Techos financieros asignados por el área Técnica, respecto de las Obras Públicas número 140235R3308, 140235R3310 Y 140235R3313 todos recursos de FAISMUN y propios</w:t>
      </w:r>
      <w:r w:rsidR="008026B8">
        <w:rPr>
          <w:b/>
        </w:rPr>
        <w:t>.</w:t>
      </w:r>
    </w:p>
    <w:p w14:paraId="4EAF288E" w14:textId="30B3BF28" w:rsidR="006648C1" w:rsidRDefault="006648C1" w:rsidP="007D7437">
      <w:pPr>
        <w:spacing w:line="240" w:lineRule="auto"/>
        <w:jc w:val="both"/>
        <w:rPr>
          <w:rFonts w:eastAsia="Times New Roman"/>
        </w:rPr>
      </w:pPr>
    </w:p>
    <w:p w14:paraId="2C1100C0" w14:textId="77777777" w:rsidR="006648C1" w:rsidRDefault="006648C1" w:rsidP="006648C1">
      <w:pPr>
        <w:jc w:val="center"/>
        <w:rPr>
          <w:b/>
          <w:bCs/>
          <w:sz w:val="24"/>
          <w:szCs w:val="24"/>
        </w:rPr>
      </w:pPr>
      <w:r w:rsidRPr="00C43108">
        <w:rPr>
          <w:b/>
          <w:bCs/>
          <w:sz w:val="24"/>
          <w:szCs w:val="24"/>
        </w:rPr>
        <w:t>Sentido del voto para la aprobación del punto número</w:t>
      </w:r>
      <w:r>
        <w:rPr>
          <w:b/>
          <w:bCs/>
          <w:sz w:val="24"/>
          <w:szCs w:val="24"/>
        </w:rPr>
        <w:t xml:space="preserve"> 4</w:t>
      </w:r>
      <w:r w:rsidRPr="00C43108">
        <w:rPr>
          <w:b/>
          <w:bCs/>
          <w:sz w:val="24"/>
          <w:szCs w:val="24"/>
        </w:rPr>
        <w:t xml:space="preserve"> del orden del día: 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4012"/>
        <w:gridCol w:w="1544"/>
        <w:gridCol w:w="1243"/>
        <w:gridCol w:w="1276"/>
        <w:gridCol w:w="1418"/>
      </w:tblGrid>
      <w:tr w:rsidR="006648C1" w14:paraId="2183DE41" w14:textId="77777777" w:rsidTr="0001235B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8D9C" w14:textId="77777777" w:rsidR="006648C1" w:rsidRDefault="006648C1" w:rsidP="000123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5491" w14:textId="77777777" w:rsidR="006648C1" w:rsidRDefault="006648C1" w:rsidP="000123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0FAD" w14:textId="77777777" w:rsidR="006648C1" w:rsidRDefault="006648C1" w:rsidP="00012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0E3" w14:textId="77777777" w:rsidR="006648C1" w:rsidRDefault="006648C1" w:rsidP="00012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16C" w14:textId="77777777" w:rsidR="006648C1" w:rsidRDefault="006648C1" w:rsidP="000123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Abstención </w:t>
            </w:r>
          </w:p>
        </w:tc>
      </w:tr>
      <w:tr w:rsidR="006648C1" w14:paraId="30246D1B" w14:textId="77777777" w:rsidTr="0001235B">
        <w:trPr>
          <w:trHeight w:val="388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28EC" w14:textId="77777777" w:rsidR="006648C1" w:rsidRDefault="006648C1" w:rsidP="0001235B">
            <w:pPr>
              <w:jc w:val="both"/>
            </w:pPr>
            <w:r>
              <w:t xml:space="preserve">C. Alejandro Barragán Sánchez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040" w14:textId="77777777" w:rsidR="006648C1" w:rsidRPr="00122FF1" w:rsidRDefault="006648C1" w:rsidP="0001235B">
            <w:pPr>
              <w:jc w:val="center"/>
            </w:pPr>
            <w:r w:rsidRPr="00122FF1">
              <w:t>Presidente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AE9" w14:textId="77777777" w:rsidR="006648C1" w:rsidRPr="00122FF1" w:rsidRDefault="006648C1" w:rsidP="0001235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96E62D7" wp14:editId="2AD29C83">
                  <wp:extent cx="201295" cy="201295"/>
                  <wp:effectExtent l="0" t="0" r="8255" b="8255"/>
                  <wp:docPr id="853072093" name="Imagen 85307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74E" w14:textId="77777777" w:rsidR="006648C1" w:rsidRDefault="006648C1" w:rsidP="0001235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34D" w14:textId="77777777" w:rsidR="006648C1" w:rsidRDefault="006648C1" w:rsidP="0001235B">
            <w:pPr>
              <w:jc w:val="both"/>
            </w:pPr>
          </w:p>
        </w:tc>
      </w:tr>
      <w:tr w:rsidR="006648C1" w14:paraId="5A28FB80" w14:textId="77777777" w:rsidTr="0001235B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7E21" w14:textId="77777777" w:rsidR="006648C1" w:rsidRDefault="006648C1" w:rsidP="0001235B">
            <w:pPr>
              <w:jc w:val="both"/>
            </w:pPr>
            <w:r>
              <w:t xml:space="preserve">C. Tania Magdalena Bernardino Juárez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58E1" w14:textId="77777777" w:rsidR="006648C1" w:rsidRPr="00122FF1" w:rsidRDefault="006648C1" w:rsidP="0001235B">
            <w:pPr>
              <w:jc w:val="center"/>
            </w:pPr>
            <w:r w:rsidRPr="00122FF1">
              <w:t>Vocal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A5FA" w14:textId="77777777" w:rsidR="006648C1" w:rsidRPr="00122FF1" w:rsidRDefault="006648C1" w:rsidP="000123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EF7" w14:textId="1AE4D285" w:rsidR="006648C1" w:rsidRDefault="006648C1" w:rsidP="0001235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6B9" w14:textId="1374171F" w:rsidR="006648C1" w:rsidRDefault="008026B8" w:rsidP="0001235B">
            <w:pPr>
              <w:jc w:val="both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7A7BE3A" wp14:editId="2939993A">
                  <wp:extent cx="201295" cy="201295"/>
                  <wp:effectExtent l="0" t="0" r="8255" b="8255"/>
                  <wp:docPr id="536451448" name="Imagen 53645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8C1" w14:paraId="5536A730" w14:textId="77777777" w:rsidTr="0001235B">
        <w:trPr>
          <w:trHeight w:val="149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499" w14:textId="77777777" w:rsidR="006648C1" w:rsidRDefault="006648C1" w:rsidP="0001235B">
            <w:pPr>
              <w:jc w:val="both"/>
            </w:pPr>
            <w:r>
              <w:t>C. Magali Casillas Contreras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F64" w14:textId="77777777" w:rsidR="006648C1" w:rsidRPr="00122FF1" w:rsidRDefault="006648C1" w:rsidP="0001235B">
            <w:pPr>
              <w:jc w:val="center"/>
            </w:pPr>
            <w:r w:rsidRPr="00122FF1">
              <w:t>Vocal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71E8" w14:textId="77777777" w:rsidR="006648C1" w:rsidRPr="00122FF1" w:rsidRDefault="006648C1" w:rsidP="0001235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BAD1DA2" wp14:editId="2B569F21">
                  <wp:extent cx="201295" cy="201295"/>
                  <wp:effectExtent l="0" t="0" r="8255" b="8255"/>
                  <wp:docPr id="1636895208" name="Imagen 1636895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C10" w14:textId="77777777" w:rsidR="006648C1" w:rsidRDefault="006648C1" w:rsidP="0001235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FEE" w14:textId="77777777" w:rsidR="006648C1" w:rsidRDefault="006648C1" w:rsidP="0001235B">
            <w:pPr>
              <w:tabs>
                <w:tab w:val="left" w:pos="780"/>
              </w:tabs>
              <w:jc w:val="both"/>
            </w:pPr>
            <w:r>
              <w:tab/>
            </w:r>
          </w:p>
        </w:tc>
      </w:tr>
    </w:tbl>
    <w:p w14:paraId="2CB8D273" w14:textId="77777777" w:rsidR="006648C1" w:rsidRDefault="006648C1" w:rsidP="006648C1">
      <w:pPr>
        <w:jc w:val="both"/>
      </w:pPr>
      <w:r w:rsidRPr="00C43108">
        <w:t>Se aprueba por mayoría</w:t>
      </w:r>
      <w:r>
        <w:t>.</w:t>
      </w:r>
      <w:r w:rsidRPr="00C43108">
        <w:t xml:space="preserve"> </w:t>
      </w:r>
    </w:p>
    <w:p w14:paraId="7AB926C3" w14:textId="16BA921B" w:rsidR="006648C1" w:rsidRDefault="006648C1" w:rsidP="007D7437">
      <w:pPr>
        <w:spacing w:line="240" w:lineRule="auto"/>
        <w:jc w:val="both"/>
        <w:rPr>
          <w:b/>
          <w:bCs/>
          <w:sz w:val="28"/>
          <w:szCs w:val="28"/>
        </w:rPr>
      </w:pPr>
      <w:r w:rsidRPr="00126D86">
        <w:rPr>
          <w:b/>
          <w:bCs/>
          <w:sz w:val="28"/>
          <w:szCs w:val="28"/>
        </w:rPr>
        <w:t>PUNTO NO. 5</w:t>
      </w:r>
      <w:r w:rsidRPr="00C43108">
        <w:rPr>
          <w:sz w:val="28"/>
          <w:szCs w:val="28"/>
        </w:rPr>
        <w:t>.-</w:t>
      </w:r>
      <w:r>
        <w:rPr>
          <w:sz w:val="28"/>
          <w:szCs w:val="28"/>
        </w:rPr>
        <w:t xml:space="preserve"> </w:t>
      </w:r>
      <w:r w:rsidR="00C51C03" w:rsidRPr="00D71EE7">
        <w:rPr>
          <w:b/>
          <w:bCs/>
          <w:sz w:val="28"/>
          <w:szCs w:val="28"/>
        </w:rPr>
        <w:t xml:space="preserve">Asuntos </w:t>
      </w:r>
      <w:r w:rsidR="00C51C03">
        <w:rPr>
          <w:b/>
          <w:bCs/>
          <w:sz w:val="28"/>
          <w:szCs w:val="28"/>
        </w:rPr>
        <w:t>v</w:t>
      </w:r>
      <w:r w:rsidR="00C51C03" w:rsidRPr="00D71EE7">
        <w:rPr>
          <w:b/>
          <w:bCs/>
          <w:sz w:val="28"/>
          <w:szCs w:val="28"/>
        </w:rPr>
        <w:t>arios.</w:t>
      </w:r>
    </w:p>
    <w:p w14:paraId="4F4A901C" w14:textId="77777777" w:rsidR="00C51C03" w:rsidRDefault="00C51C03" w:rsidP="00C51C03">
      <w:pPr>
        <w:tabs>
          <w:tab w:val="left" w:pos="1504"/>
        </w:tabs>
        <w:spacing w:line="20" w:lineRule="atLeast"/>
        <w:jc w:val="both"/>
        <w:rPr>
          <w:bCs/>
          <w:sz w:val="28"/>
          <w:szCs w:val="28"/>
        </w:rPr>
      </w:pPr>
      <w:r>
        <w:rPr>
          <w:bCs/>
        </w:rPr>
        <w:t>El presidente de la comisión señaló que, al no haberse enlistado puntos varios, se dio por agotado.</w:t>
      </w:r>
    </w:p>
    <w:p w14:paraId="1B513C1E" w14:textId="2C81B77E" w:rsidR="00C51C03" w:rsidRDefault="00C51C03" w:rsidP="00C51C03">
      <w:pPr>
        <w:jc w:val="both"/>
        <w:rPr>
          <w:b/>
          <w:bCs/>
          <w:sz w:val="28"/>
          <w:szCs w:val="28"/>
        </w:rPr>
      </w:pPr>
      <w:r w:rsidRPr="00D71EE7">
        <w:rPr>
          <w:b/>
          <w:bCs/>
          <w:sz w:val="28"/>
          <w:szCs w:val="28"/>
        </w:rPr>
        <w:t xml:space="preserve">PUNTO NO. </w:t>
      </w:r>
      <w:r>
        <w:rPr>
          <w:b/>
          <w:bCs/>
          <w:sz w:val="28"/>
          <w:szCs w:val="28"/>
        </w:rPr>
        <w:t>6</w:t>
      </w:r>
      <w:r w:rsidRPr="00D71EE7">
        <w:rPr>
          <w:sz w:val="28"/>
          <w:szCs w:val="28"/>
        </w:rPr>
        <w:t xml:space="preserve">.- </w:t>
      </w:r>
      <w:r w:rsidRPr="00D71EE7">
        <w:rPr>
          <w:b/>
          <w:bCs/>
          <w:sz w:val="28"/>
          <w:szCs w:val="28"/>
        </w:rPr>
        <w:t>Clausura.</w:t>
      </w:r>
    </w:p>
    <w:p w14:paraId="4812BE01" w14:textId="2CD8E0AE" w:rsidR="00C51C03" w:rsidRDefault="00C51C03" w:rsidP="00C51C03">
      <w:pPr>
        <w:jc w:val="both"/>
      </w:pPr>
      <w:r w:rsidRPr="00C51C03">
        <w:t>Siendo la</w:t>
      </w:r>
      <w:r>
        <w:t xml:space="preserve">s </w:t>
      </w:r>
      <w:r w:rsidR="008026B8">
        <w:t>13</w:t>
      </w:r>
      <w:r>
        <w:t xml:space="preserve"> </w:t>
      </w:r>
      <w:r w:rsidRPr="00C51C03">
        <w:t>horas con</w:t>
      </w:r>
      <w:r>
        <w:t xml:space="preserve"> </w:t>
      </w:r>
      <w:r w:rsidR="008026B8">
        <w:t>58</w:t>
      </w:r>
      <w:r w:rsidRPr="00C51C03">
        <w:t xml:space="preserve"> minutos del día </w:t>
      </w:r>
      <w:r w:rsidR="008026B8" w:rsidRPr="00C51C03">
        <w:t>m</w:t>
      </w:r>
      <w:r w:rsidR="008026B8">
        <w:t>iércoles</w:t>
      </w:r>
      <w:r w:rsidRPr="00C51C03">
        <w:t xml:space="preserve"> </w:t>
      </w:r>
      <w:r w:rsidR="008026B8">
        <w:t xml:space="preserve">16 </w:t>
      </w:r>
      <w:r w:rsidRPr="00C51C03">
        <w:t xml:space="preserve">de </w:t>
      </w:r>
      <w:r>
        <w:t>agosto</w:t>
      </w:r>
      <w:r w:rsidRPr="00C51C03">
        <w:t xml:space="preserve"> del año </w:t>
      </w:r>
      <w:r w:rsidR="00000691" w:rsidRPr="00C51C03">
        <w:t>2023 se</w:t>
      </w:r>
      <w:r w:rsidRPr="00C51C03">
        <w:t xml:space="preserve"> dio por clausurada la sesión </w:t>
      </w:r>
      <w:r>
        <w:t xml:space="preserve">extraordinaria </w:t>
      </w:r>
      <w:r w:rsidRPr="00C51C03">
        <w:t xml:space="preserve">número </w:t>
      </w:r>
      <w:r w:rsidR="00000691">
        <w:t>9</w:t>
      </w:r>
      <w:r w:rsidRPr="00C51C03">
        <w:t xml:space="preserve"> (</w:t>
      </w:r>
      <w:r w:rsidR="00000691">
        <w:t>nueve</w:t>
      </w:r>
      <w:r w:rsidRPr="00C51C03">
        <w:t>) de la comisión edilicia permanente de obras públicas, planeación y ordenamiento territorial y válidos los acuerdos que aquí se tomaron.</w:t>
      </w:r>
    </w:p>
    <w:p w14:paraId="6156C76B" w14:textId="23E972DB" w:rsidR="00506FA3" w:rsidRDefault="009804AD" w:rsidP="00C51C03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61FEBB3" wp14:editId="30332845">
            <wp:simplePos x="0" y="0"/>
            <wp:positionH relativeFrom="margin">
              <wp:posOffset>-241935</wp:posOffset>
            </wp:positionH>
            <wp:positionV relativeFrom="paragraph">
              <wp:posOffset>189865</wp:posOffset>
            </wp:positionV>
            <wp:extent cx="3009289" cy="1466850"/>
            <wp:effectExtent l="0" t="0" r="635" b="0"/>
            <wp:wrapNone/>
            <wp:docPr id="20639926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9264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307" cy="1468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50670" w14:textId="09B29ACD" w:rsidR="00506FA3" w:rsidRPr="00C51C03" w:rsidRDefault="009804AD" w:rsidP="00C51C03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7A442BD" wp14:editId="3C62AA7C">
            <wp:simplePos x="0" y="0"/>
            <wp:positionH relativeFrom="margin">
              <wp:posOffset>3006090</wp:posOffset>
            </wp:positionH>
            <wp:positionV relativeFrom="paragraph">
              <wp:posOffset>5080</wp:posOffset>
            </wp:positionV>
            <wp:extent cx="2974340" cy="1476375"/>
            <wp:effectExtent l="0" t="0" r="0" b="9525"/>
            <wp:wrapNone/>
            <wp:docPr id="3890149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1498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502" cy="147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91F8A" w14:textId="344951FE" w:rsidR="00C51C03" w:rsidRDefault="00C51C03" w:rsidP="00C51C03">
      <w:pPr>
        <w:jc w:val="both"/>
        <w:rPr>
          <w:b/>
          <w:bCs/>
          <w:sz w:val="28"/>
          <w:szCs w:val="28"/>
        </w:rPr>
      </w:pPr>
    </w:p>
    <w:p w14:paraId="0F1E35D6" w14:textId="2ABD9480" w:rsidR="00506FA3" w:rsidRDefault="00506FA3" w:rsidP="00C51C03">
      <w:pPr>
        <w:jc w:val="both"/>
        <w:rPr>
          <w:b/>
          <w:bCs/>
          <w:sz w:val="28"/>
          <w:szCs w:val="28"/>
        </w:rPr>
      </w:pPr>
    </w:p>
    <w:p w14:paraId="7397D839" w14:textId="697FE8D0" w:rsidR="00506FA3" w:rsidRDefault="00506FA3" w:rsidP="00C51C03">
      <w:pPr>
        <w:jc w:val="both"/>
        <w:rPr>
          <w:b/>
          <w:bCs/>
          <w:sz w:val="28"/>
          <w:szCs w:val="28"/>
        </w:rPr>
      </w:pPr>
    </w:p>
    <w:p w14:paraId="24CE68D5" w14:textId="77777777" w:rsidR="00506FA3" w:rsidRDefault="00506FA3" w:rsidP="00C51C03">
      <w:pPr>
        <w:jc w:val="both"/>
        <w:rPr>
          <w:b/>
          <w:bCs/>
          <w:sz w:val="28"/>
          <w:szCs w:val="28"/>
        </w:rPr>
      </w:pPr>
    </w:p>
    <w:p w14:paraId="7B0D8CF6" w14:textId="77777777" w:rsidR="00506FA3" w:rsidRDefault="00506FA3" w:rsidP="00C51C03">
      <w:pPr>
        <w:jc w:val="both"/>
        <w:rPr>
          <w:b/>
          <w:bCs/>
          <w:sz w:val="28"/>
          <w:szCs w:val="28"/>
        </w:rPr>
      </w:pPr>
    </w:p>
    <w:p w14:paraId="0E83D461" w14:textId="0F46D871" w:rsidR="00C51C03" w:rsidRPr="005334EE" w:rsidRDefault="00C51C03" w:rsidP="007D7437">
      <w:pPr>
        <w:spacing w:line="240" w:lineRule="auto"/>
        <w:jc w:val="both"/>
        <w:rPr>
          <w:rFonts w:eastAsia="Times New Roman"/>
        </w:rPr>
      </w:pPr>
    </w:p>
    <w:p w14:paraId="03C846F0" w14:textId="21E25769" w:rsidR="007E7C28" w:rsidRPr="007B5C74" w:rsidRDefault="007E7C28" w:rsidP="007E7C28">
      <w:pPr>
        <w:jc w:val="center"/>
        <w:rPr>
          <w:b/>
          <w:sz w:val="28"/>
          <w:szCs w:val="28"/>
        </w:rPr>
      </w:pPr>
      <w:r w:rsidRPr="007B5C74">
        <w:rPr>
          <w:b/>
          <w:sz w:val="28"/>
          <w:szCs w:val="28"/>
        </w:rPr>
        <w:t>Atentamente</w:t>
      </w:r>
    </w:p>
    <w:p w14:paraId="35562A0C" w14:textId="6A77BA87" w:rsidR="007E7C28" w:rsidRPr="007B5C74" w:rsidRDefault="007E7C28" w:rsidP="007E7C28">
      <w:pPr>
        <w:jc w:val="center"/>
        <w:rPr>
          <w:b/>
          <w:bCs/>
          <w:sz w:val="20"/>
          <w:szCs w:val="20"/>
        </w:rPr>
      </w:pPr>
      <w:r w:rsidRPr="007B5C74">
        <w:rPr>
          <w:b/>
          <w:bCs/>
          <w:sz w:val="20"/>
          <w:szCs w:val="20"/>
        </w:rPr>
        <w:t>“2023. AÑO DEL 140 ANIVERSARIO DEL NATALICIO DE JOSE CLEMENTE OROZCO”</w:t>
      </w:r>
    </w:p>
    <w:p w14:paraId="4597E56D" w14:textId="0750D0E3" w:rsidR="007E7C28" w:rsidRPr="007B5C74" w:rsidRDefault="007E7C28" w:rsidP="007E7C28">
      <w:pPr>
        <w:jc w:val="center"/>
        <w:rPr>
          <w:b/>
          <w:bCs/>
          <w:sz w:val="20"/>
          <w:szCs w:val="20"/>
        </w:rPr>
      </w:pPr>
      <w:r w:rsidRPr="007B5C74">
        <w:rPr>
          <w:b/>
          <w:bCs/>
          <w:sz w:val="20"/>
          <w:szCs w:val="20"/>
        </w:rPr>
        <w:t xml:space="preserve">Ciudad Guzmán, Municipio de Zapotlán el Grande, Jalisco. </w:t>
      </w:r>
      <w:r w:rsidR="00000691" w:rsidRPr="007B5C74">
        <w:rPr>
          <w:b/>
          <w:bCs/>
          <w:sz w:val="20"/>
          <w:szCs w:val="20"/>
        </w:rPr>
        <w:t>16</w:t>
      </w:r>
      <w:r w:rsidRPr="007B5C74">
        <w:rPr>
          <w:b/>
          <w:bCs/>
          <w:sz w:val="20"/>
          <w:szCs w:val="20"/>
        </w:rPr>
        <w:t xml:space="preserve"> de </w:t>
      </w:r>
      <w:r w:rsidR="008C656B">
        <w:rPr>
          <w:b/>
          <w:bCs/>
          <w:sz w:val="20"/>
          <w:szCs w:val="20"/>
        </w:rPr>
        <w:t>a</w:t>
      </w:r>
      <w:r w:rsidRPr="007B5C74">
        <w:rPr>
          <w:b/>
          <w:bCs/>
          <w:sz w:val="20"/>
          <w:szCs w:val="20"/>
        </w:rPr>
        <w:t>gosto de 2023.</w:t>
      </w:r>
    </w:p>
    <w:p w14:paraId="6F4962FB" w14:textId="478400DF" w:rsidR="007E7C28" w:rsidRPr="007B5C74" w:rsidRDefault="007E7C28" w:rsidP="007E7C28">
      <w:pPr>
        <w:jc w:val="center"/>
        <w:rPr>
          <w:b/>
          <w:bCs/>
          <w:sz w:val="20"/>
          <w:szCs w:val="20"/>
        </w:rPr>
      </w:pPr>
      <w:r w:rsidRPr="007B5C74">
        <w:rPr>
          <w:b/>
          <w:bCs/>
          <w:sz w:val="20"/>
          <w:szCs w:val="20"/>
        </w:rPr>
        <w:t xml:space="preserve">Comisión </w:t>
      </w:r>
      <w:proofErr w:type="gramStart"/>
      <w:r w:rsidRPr="007B5C74">
        <w:rPr>
          <w:b/>
          <w:bCs/>
          <w:sz w:val="20"/>
          <w:szCs w:val="20"/>
        </w:rPr>
        <w:t>Edilicia</w:t>
      </w:r>
      <w:proofErr w:type="gramEnd"/>
      <w:r w:rsidRPr="007B5C74">
        <w:rPr>
          <w:b/>
          <w:bCs/>
          <w:sz w:val="20"/>
          <w:szCs w:val="20"/>
        </w:rPr>
        <w:t xml:space="preserve"> permanente de Obras Públicas, Planeación Urbana y Regularización de la Tenencia de la tierra.</w:t>
      </w:r>
    </w:p>
    <w:p w14:paraId="2B8E0518" w14:textId="5E56E9B7" w:rsidR="007E7C28" w:rsidRDefault="007E7C28" w:rsidP="007B5C74"/>
    <w:p w14:paraId="026644C3" w14:textId="7D5ED387" w:rsidR="007E7C28" w:rsidRDefault="007E7C28" w:rsidP="007E7C28">
      <w:pPr>
        <w:jc w:val="center"/>
      </w:pPr>
    </w:p>
    <w:p w14:paraId="2868948E" w14:textId="496E7A5E" w:rsidR="007E7C28" w:rsidRDefault="007E7C28" w:rsidP="007E7C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8C0CF" wp14:editId="2FDB28E1">
                <wp:simplePos x="0" y="0"/>
                <wp:positionH relativeFrom="column">
                  <wp:posOffset>1523999</wp:posOffset>
                </wp:positionH>
                <wp:positionV relativeFrom="paragraph">
                  <wp:posOffset>129540</wp:posOffset>
                </wp:positionV>
                <wp:extent cx="2752725" cy="1905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D8A14" id="Conector recto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0.2pt" to="33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F17C967" w14:textId="6DF9AE3E" w:rsidR="007E7C28" w:rsidRPr="007B5C74" w:rsidRDefault="008C656B" w:rsidP="007E7C28">
      <w:pPr>
        <w:jc w:val="center"/>
        <w:rPr>
          <w:b/>
          <w:bCs/>
        </w:rPr>
      </w:pPr>
      <w:r>
        <w:rPr>
          <w:b/>
          <w:bCs/>
        </w:rPr>
        <w:t>C</w:t>
      </w:r>
      <w:r w:rsidR="007E7C28" w:rsidRPr="007B5C74">
        <w:rPr>
          <w:b/>
          <w:bCs/>
        </w:rPr>
        <w:t xml:space="preserve">. Alejandro Barragán Sánchez </w:t>
      </w:r>
    </w:p>
    <w:p w14:paraId="6D89EE2F" w14:textId="11088ED2" w:rsidR="007E7C28" w:rsidRDefault="007E7C28" w:rsidP="007B5C74">
      <w:pPr>
        <w:jc w:val="center"/>
      </w:pPr>
      <w:r>
        <w:t xml:space="preserve">Presidente. </w:t>
      </w:r>
    </w:p>
    <w:tbl>
      <w:tblPr>
        <w:tblStyle w:val="Tablaconcuadrcula"/>
        <w:tblpPr w:leftFromText="141" w:rightFromText="141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C656B" w14:paraId="385AB21E" w14:textId="77777777" w:rsidTr="008C656B">
        <w:tc>
          <w:tcPr>
            <w:tcW w:w="4247" w:type="dxa"/>
          </w:tcPr>
          <w:p w14:paraId="119706A0" w14:textId="77777777" w:rsidR="008C656B" w:rsidRDefault="008C656B" w:rsidP="008C65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</w:t>
            </w:r>
          </w:p>
          <w:p w14:paraId="69E5D3F5" w14:textId="77777777" w:rsidR="008C656B" w:rsidRPr="008C656B" w:rsidRDefault="008C656B" w:rsidP="008C656B">
            <w:pPr>
              <w:jc w:val="center"/>
              <w:rPr>
                <w:b/>
                <w:bCs/>
                <w:sz w:val="20"/>
                <w:szCs w:val="20"/>
              </w:rPr>
            </w:pPr>
            <w:r w:rsidRPr="008C656B">
              <w:rPr>
                <w:b/>
                <w:bCs/>
                <w:sz w:val="20"/>
                <w:szCs w:val="20"/>
              </w:rPr>
              <w:t>C. Tania Magdalena Bernardino Juárez</w:t>
            </w:r>
          </w:p>
          <w:p w14:paraId="310141CF" w14:textId="77777777" w:rsidR="008C656B" w:rsidRDefault="008C656B" w:rsidP="008C656B">
            <w:pPr>
              <w:jc w:val="center"/>
            </w:pPr>
            <w:r>
              <w:t>Vocal</w:t>
            </w:r>
          </w:p>
        </w:tc>
        <w:tc>
          <w:tcPr>
            <w:tcW w:w="4247" w:type="dxa"/>
          </w:tcPr>
          <w:p w14:paraId="184679F1" w14:textId="77777777" w:rsidR="008C656B" w:rsidRPr="008C656B" w:rsidRDefault="008C656B" w:rsidP="008C656B">
            <w:pPr>
              <w:jc w:val="center"/>
            </w:pPr>
            <w:r w:rsidRPr="008C656B">
              <w:t>_________________________</w:t>
            </w:r>
          </w:p>
          <w:p w14:paraId="62C0E0ED" w14:textId="77777777" w:rsidR="008C656B" w:rsidRPr="008C656B" w:rsidRDefault="008C656B" w:rsidP="008C656B">
            <w:pPr>
              <w:jc w:val="center"/>
              <w:rPr>
                <w:b/>
                <w:bCs/>
              </w:rPr>
            </w:pPr>
            <w:r w:rsidRPr="008C656B">
              <w:rPr>
                <w:b/>
                <w:bCs/>
              </w:rPr>
              <w:t>C. Magali Casillas Contreras</w:t>
            </w:r>
          </w:p>
          <w:p w14:paraId="1C81BDCA" w14:textId="77777777" w:rsidR="008C656B" w:rsidRDefault="008C656B" w:rsidP="008C656B">
            <w:pPr>
              <w:jc w:val="center"/>
            </w:pPr>
            <w:r>
              <w:t>Vocal</w:t>
            </w:r>
          </w:p>
        </w:tc>
      </w:tr>
    </w:tbl>
    <w:p w14:paraId="108A1653" w14:textId="77777777" w:rsidR="008C656B" w:rsidRDefault="008C656B" w:rsidP="007B5C74">
      <w:pPr>
        <w:jc w:val="center"/>
      </w:pPr>
    </w:p>
    <w:p w14:paraId="121873EC" w14:textId="77777777" w:rsidR="008C656B" w:rsidRPr="00010931" w:rsidRDefault="007E7C28" w:rsidP="007E7C28">
      <w:r>
        <w:lastRenderedPageBreak/>
        <w:t xml:space="preserve">                  </w:t>
      </w:r>
    </w:p>
    <w:p w14:paraId="37A56CB9" w14:textId="5D9401DD" w:rsidR="007E7C28" w:rsidRPr="00010931" w:rsidRDefault="007E7C28" w:rsidP="007E7C28"/>
    <w:p w14:paraId="77C59415" w14:textId="161F5E6F" w:rsidR="00836F80" w:rsidRPr="007D7437" w:rsidRDefault="00836F80" w:rsidP="007D7437">
      <w:pPr>
        <w:jc w:val="both"/>
        <w:rPr>
          <w:bCs/>
        </w:rPr>
      </w:pPr>
    </w:p>
    <w:sectPr w:rsidR="00836F80" w:rsidRPr="007D7437" w:rsidSect="00946A2D">
      <w:headerReference w:type="defaul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E3A7" w14:textId="77777777" w:rsidR="006F1096" w:rsidRDefault="006F1096" w:rsidP="002B3B71">
      <w:pPr>
        <w:spacing w:line="240" w:lineRule="auto"/>
      </w:pPr>
      <w:r>
        <w:separator/>
      </w:r>
    </w:p>
  </w:endnote>
  <w:endnote w:type="continuationSeparator" w:id="0">
    <w:p w14:paraId="65C7BF7E" w14:textId="77777777" w:rsidR="006F1096" w:rsidRDefault="006F1096" w:rsidP="002B3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737A" w14:textId="77777777" w:rsidR="006F1096" w:rsidRDefault="006F1096" w:rsidP="002B3B71">
      <w:pPr>
        <w:spacing w:line="240" w:lineRule="auto"/>
      </w:pPr>
      <w:r>
        <w:separator/>
      </w:r>
    </w:p>
  </w:footnote>
  <w:footnote w:type="continuationSeparator" w:id="0">
    <w:p w14:paraId="1D8909AB" w14:textId="77777777" w:rsidR="006F1096" w:rsidRDefault="006F1096" w:rsidP="002B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7D48" w14:textId="4A0D76D2" w:rsidR="002B3B71" w:rsidRDefault="00946A2D" w:rsidP="00946A2D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10F70" wp14:editId="4C859F55">
          <wp:simplePos x="0" y="0"/>
          <wp:positionH relativeFrom="column">
            <wp:posOffset>3510915</wp:posOffset>
          </wp:positionH>
          <wp:positionV relativeFrom="paragraph">
            <wp:posOffset>-401955</wp:posOffset>
          </wp:positionV>
          <wp:extent cx="2646045" cy="920750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91F780" wp14:editId="6FC435FA">
          <wp:simplePos x="0" y="0"/>
          <wp:positionH relativeFrom="page">
            <wp:align>left</wp:align>
          </wp:positionH>
          <wp:positionV relativeFrom="paragraph">
            <wp:posOffset>-735330</wp:posOffset>
          </wp:positionV>
          <wp:extent cx="7810500" cy="109594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471" cy="10967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BA2"/>
    <w:multiLevelType w:val="hybridMultilevel"/>
    <w:tmpl w:val="03ECE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7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71"/>
    <w:rsid w:val="00000691"/>
    <w:rsid w:val="00024D67"/>
    <w:rsid w:val="000619FA"/>
    <w:rsid w:val="0007279C"/>
    <w:rsid w:val="000B2B4D"/>
    <w:rsid w:val="00160742"/>
    <w:rsid w:val="001B179B"/>
    <w:rsid w:val="001E3CA5"/>
    <w:rsid w:val="001E630D"/>
    <w:rsid w:val="00222B11"/>
    <w:rsid w:val="002A44DB"/>
    <w:rsid w:val="002B3B71"/>
    <w:rsid w:val="0038460A"/>
    <w:rsid w:val="00433AC1"/>
    <w:rsid w:val="00466146"/>
    <w:rsid w:val="00481AB6"/>
    <w:rsid w:val="00504D28"/>
    <w:rsid w:val="00506FA3"/>
    <w:rsid w:val="00517B77"/>
    <w:rsid w:val="005334EE"/>
    <w:rsid w:val="00585A21"/>
    <w:rsid w:val="006648C1"/>
    <w:rsid w:val="006825B4"/>
    <w:rsid w:val="006D418B"/>
    <w:rsid w:val="006F1096"/>
    <w:rsid w:val="00734E79"/>
    <w:rsid w:val="007B5C74"/>
    <w:rsid w:val="007C6BCC"/>
    <w:rsid w:val="007D7437"/>
    <w:rsid w:val="007E7024"/>
    <w:rsid w:val="007E7C28"/>
    <w:rsid w:val="008026B8"/>
    <w:rsid w:val="00836F80"/>
    <w:rsid w:val="008C384C"/>
    <w:rsid w:val="008C656B"/>
    <w:rsid w:val="0091604A"/>
    <w:rsid w:val="0091795B"/>
    <w:rsid w:val="00946A2D"/>
    <w:rsid w:val="009804AD"/>
    <w:rsid w:val="009F2BF5"/>
    <w:rsid w:val="00A47341"/>
    <w:rsid w:val="00AA27AF"/>
    <w:rsid w:val="00C074C3"/>
    <w:rsid w:val="00C51C03"/>
    <w:rsid w:val="00C957E2"/>
    <w:rsid w:val="00DB50F0"/>
    <w:rsid w:val="00DE004C"/>
    <w:rsid w:val="00ED569C"/>
    <w:rsid w:val="00F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364DE"/>
  <w15:chartTrackingRefBased/>
  <w15:docId w15:val="{68BFF333-18C0-46CA-A66F-6675AC7C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9FA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B7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B71"/>
  </w:style>
  <w:style w:type="paragraph" w:styleId="Piedepgina">
    <w:name w:val="footer"/>
    <w:basedOn w:val="Normal"/>
    <w:link w:val="PiedepginaCar"/>
    <w:uiPriority w:val="99"/>
    <w:unhideWhenUsed/>
    <w:rsid w:val="002B3B7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B71"/>
  </w:style>
  <w:style w:type="table" w:styleId="Tablaconcuadrcula">
    <w:name w:val="Table Grid"/>
    <w:basedOn w:val="Tablanormal"/>
    <w:uiPriority w:val="39"/>
    <w:rsid w:val="00466146"/>
    <w:pPr>
      <w:spacing w:after="0" w:line="240" w:lineRule="auto"/>
    </w:pPr>
    <w:rPr>
      <w:rFonts w:ascii="Arial" w:eastAsia="Arial" w:hAnsi="Arial" w:cs="Arial"/>
      <w:lang w:val="es-419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7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89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4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0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1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7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6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9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4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7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4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5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6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0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4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8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4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C2B9-0636-46C8-979A-2C0195FF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quiroz</dc:creator>
  <cp:keywords/>
  <dc:description/>
  <cp:lastModifiedBy>Veneranda Sanchez Ortega</cp:lastModifiedBy>
  <cp:revision>2</cp:revision>
  <cp:lastPrinted>2023-10-26T20:03:00Z</cp:lastPrinted>
  <dcterms:created xsi:type="dcterms:W3CDTF">2023-10-26T20:47:00Z</dcterms:created>
  <dcterms:modified xsi:type="dcterms:W3CDTF">2023-10-26T20:47:00Z</dcterms:modified>
</cp:coreProperties>
</file>