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57FE7" w14:textId="1AEAAF3B" w:rsidR="009E4DEF" w:rsidRDefault="00362845" w:rsidP="00EB132C">
      <w:pPr>
        <w:spacing w:line="276" w:lineRule="auto"/>
        <w:jc w:val="center"/>
      </w:pPr>
      <w:r>
        <w:t xml:space="preserve"> </w:t>
      </w:r>
    </w:p>
    <w:p w14:paraId="03147BF9" w14:textId="385118BD" w:rsidR="009E4DEF" w:rsidRDefault="009E4DEF" w:rsidP="00EB132C">
      <w:pPr>
        <w:spacing w:after="0" w:line="276" w:lineRule="auto"/>
        <w:jc w:val="center"/>
        <w:rPr>
          <w:b/>
          <w:bCs/>
          <w:sz w:val="18"/>
          <w:szCs w:val="18"/>
        </w:rPr>
      </w:pPr>
    </w:p>
    <w:p w14:paraId="24DF1C4E" w14:textId="77777777" w:rsidR="00F1609E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A2EEE3E" w14:textId="1E4D93A3" w:rsidR="00F1609E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609E">
        <w:rPr>
          <w:rFonts w:ascii="Arial" w:hAnsi="Arial" w:cs="Arial"/>
          <w:b/>
          <w:bCs/>
          <w:sz w:val="28"/>
          <w:szCs w:val="28"/>
        </w:rPr>
        <w:t xml:space="preserve">ORDEN DEL DÍA: </w:t>
      </w:r>
    </w:p>
    <w:p w14:paraId="212589A4" w14:textId="381E1F9C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AF8500" w14:textId="307572AC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132C">
        <w:rPr>
          <w:rFonts w:ascii="Arial" w:hAnsi="Arial" w:cs="Arial"/>
          <w:b/>
          <w:bCs/>
          <w:sz w:val="20"/>
          <w:szCs w:val="20"/>
        </w:rPr>
        <w:t>SESIÓN EXTRAORDINARIA 1</w:t>
      </w:r>
      <w:r w:rsidR="00901D20">
        <w:rPr>
          <w:rFonts w:ascii="Arial" w:hAnsi="Arial" w:cs="Arial"/>
          <w:b/>
          <w:bCs/>
          <w:sz w:val="20"/>
          <w:szCs w:val="20"/>
        </w:rPr>
        <w:t>5</w:t>
      </w:r>
      <w:r w:rsidRPr="00EB132C">
        <w:rPr>
          <w:rFonts w:ascii="Arial" w:hAnsi="Arial" w:cs="Arial"/>
          <w:b/>
          <w:bCs/>
          <w:sz w:val="20"/>
          <w:szCs w:val="20"/>
        </w:rPr>
        <w:t xml:space="preserve"> DE LA COMISIÓN EDILICIA PERMANENTE DE OBRAS PUBLICAS, PLANEACION URBANA Y REGULARIZACION DE LA TENENCIA DE LA TIERRA </w:t>
      </w:r>
    </w:p>
    <w:p w14:paraId="4E79C998" w14:textId="77777777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00A26B" w14:textId="75BA5168" w:rsidR="00F1609E" w:rsidRPr="00EB132C" w:rsidRDefault="00901D20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13</w:t>
      </w:r>
      <w:r w:rsidR="00F1609E" w:rsidRPr="00EB132C">
        <w:rPr>
          <w:rFonts w:ascii="Arial" w:hAnsi="Arial" w:cs="Arial"/>
          <w:b/>
          <w:bCs/>
          <w:sz w:val="20"/>
          <w:szCs w:val="20"/>
        </w:rPr>
        <w:t xml:space="preserve"> DE </w:t>
      </w:r>
      <w:r>
        <w:rPr>
          <w:rFonts w:ascii="Arial" w:hAnsi="Arial" w:cs="Arial"/>
          <w:b/>
          <w:bCs/>
          <w:sz w:val="20"/>
          <w:szCs w:val="20"/>
        </w:rPr>
        <w:t>NOVIEM</w:t>
      </w:r>
      <w:r w:rsidR="00F1609E" w:rsidRPr="00EB132C">
        <w:rPr>
          <w:rFonts w:ascii="Arial" w:hAnsi="Arial" w:cs="Arial"/>
          <w:b/>
          <w:bCs/>
          <w:sz w:val="20"/>
          <w:szCs w:val="20"/>
        </w:rPr>
        <w:t xml:space="preserve">BRE DE 2023 </w:t>
      </w:r>
    </w:p>
    <w:p w14:paraId="41010711" w14:textId="5F78F150" w:rsidR="00F1609E" w:rsidRDefault="00F1609E" w:rsidP="00EB132C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DCE779C" w14:textId="6FF6F469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</w:rPr>
      </w:pPr>
      <w:r w:rsidRPr="00EB132C">
        <w:rPr>
          <w:rFonts w:ascii="Arial" w:hAnsi="Arial" w:cs="Arial"/>
        </w:rPr>
        <w:t xml:space="preserve">ORDEN DEL DÍA: </w:t>
      </w:r>
    </w:p>
    <w:p w14:paraId="700B4F8F" w14:textId="77777777" w:rsidR="00F1609E" w:rsidRDefault="00F1609E" w:rsidP="00EB132C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098CF53" w14:textId="035F10A9" w:rsidR="00F1609E" w:rsidRPr="00EB132C" w:rsidRDefault="00F1609E" w:rsidP="00EB132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B132C">
        <w:rPr>
          <w:rFonts w:ascii="Arial" w:hAnsi="Arial" w:cs="Arial"/>
        </w:rPr>
        <w:t>Lista de asistencia y declaración de Quórum</w:t>
      </w:r>
      <w:r w:rsidR="00EB132C">
        <w:rPr>
          <w:rFonts w:ascii="Arial" w:hAnsi="Arial" w:cs="Arial"/>
        </w:rPr>
        <w:t>.</w:t>
      </w:r>
    </w:p>
    <w:p w14:paraId="56B22030" w14:textId="095E250E" w:rsidR="00F1609E" w:rsidRPr="00EB132C" w:rsidRDefault="00F1609E" w:rsidP="00EB132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B132C">
        <w:rPr>
          <w:rFonts w:ascii="Arial" w:hAnsi="Arial" w:cs="Arial"/>
        </w:rPr>
        <w:t>Lectura y aprobación del orden del día</w:t>
      </w:r>
      <w:r w:rsidR="00EB132C">
        <w:rPr>
          <w:rFonts w:ascii="Arial" w:hAnsi="Arial" w:cs="Arial"/>
        </w:rPr>
        <w:t xml:space="preserve">. </w:t>
      </w:r>
    </w:p>
    <w:p w14:paraId="17E3C141" w14:textId="65744BF4" w:rsidR="00901D20" w:rsidRPr="00901D20" w:rsidRDefault="00EB132C" w:rsidP="00901D2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B132C">
        <w:rPr>
          <w:rFonts w:ascii="Arial" w:hAnsi="Arial" w:cs="Arial"/>
        </w:rPr>
        <w:t>Análisis</w:t>
      </w:r>
      <w:r w:rsidR="00F1609E" w:rsidRPr="00EB132C">
        <w:rPr>
          <w:rFonts w:ascii="Arial" w:hAnsi="Arial" w:cs="Arial"/>
        </w:rPr>
        <w:t xml:space="preserve">, </w:t>
      </w:r>
      <w:r w:rsidR="00901D20">
        <w:rPr>
          <w:rFonts w:ascii="Arial" w:hAnsi="Arial" w:cs="Arial"/>
        </w:rPr>
        <w:t>discusión y en su caso aprobación y dictaminación de los Techos Financieros asignados por el Área Técnica, respecto de las Obras Publicas números:</w:t>
      </w:r>
    </w:p>
    <w:p w14:paraId="011AF884" w14:textId="4D6EBB08" w:rsidR="00EB132C" w:rsidRPr="00EB132C" w:rsidRDefault="00901D20" w:rsidP="00EB132C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RP-005-2023</w:t>
      </w:r>
      <w:r w:rsidR="00E77007">
        <w:rPr>
          <w:rFonts w:ascii="Arial" w:hAnsi="Arial" w:cs="Arial"/>
        </w:rPr>
        <w:t xml:space="preserve"> CON RECURSO PROPIO </w:t>
      </w:r>
    </w:p>
    <w:p w14:paraId="745CDFAF" w14:textId="2F47988E" w:rsidR="00EB132C" w:rsidRDefault="00901D20" w:rsidP="00EB132C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RP-007-2023</w:t>
      </w:r>
      <w:r w:rsidR="00E77007">
        <w:rPr>
          <w:rFonts w:ascii="Arial" w:hAnsi="Arial" w:cs="Arial"/>
        </w:rPr>
        <w:t xml:space="preserve"> CON RECURSO PROPIO</w:t>
      </w:r>
    </w:p>
    <w:p w14:paraId="72BCA3CC" w14:textId="3D1DF312" w:rsidR="00901D20" w:rsidRDefault="00901D20" w:rsidP="00EB132C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RP-008-2023</w:t>
      </w:r>
      <w:r w:rsidR="00E77007">
        <w:rPr>
          <w:rFonts w:ascii="Arial" w:hAnsi="Arial" w:cs="Arial"/>
        </w:rPr>
        <w:t xml:space="preserve"> CON RECURSO PROPIO </w:t>
      </w:r>
    </w:p>
    <w:p w14:paraId="4458BA14" w14:textId="3A351768" w:rsidR="00901D20" w:rsidRDefault="00901D20" w:rsidP="00EB132C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RP-009-2023</w:t>
      </w:r>
      <w:r w:rsidR="00E77007">
        <w:rPr>
          <w:rFonts w:ascii="Arial" w:hAnsi="Arial" w:cs="Arial"/>
        </w:rPr>
        <w:t xml:space="preserve"> CON RECURSO PROPIO </w:t>
      </w:r>
    </w:p>
    <w:p w14:paraId="6F42B59A" w14:textId="03BF8841" w:rsidR="00901D20" w:rsidRDefault="00901D20" w:rsidP="00EB132C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140235R3316</w:t>
      </w:r>
      <w:r w:rsidR="00E77007">
        <w:rPr>
          <w:rFonts w:ascii="Arial" w:hAnsi="Arial" w:cs="Arial"/>
        </w:rPr>
        <w:t xml:space="preserve"> CON RECURSO FAISMUN Y RECURSO PROPIO </w:t>
      </w:r>
    </w:p>
    <w:p w14:paraId="45ED6174" w14:textId="12D40418" w:rsidR="00901D20" w:rsidRDefault="00901D20" w:rsidP="00EB132C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140235R3321</w:t>
      </w:r>
      <w:r w:rsidR="00E77007">
        <w:rPr>
          <w:rFonts w:ascii="Arial" w:hAnsi="Arial" w:cs="Arial"/>
        </w:rPr>
        <w:t xml:space="preserve"> CON RECURSO FAISMUN</w:t>
      </w:r>
    </w:p>
    <w:p w14:paraId="3DE7F096" w14:textId="6126C0B6" w:rsidR="00901D20" w:rsidRDefault="00901D20" w:rsidP="00EB132C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140235R3322</w:t>
      </w:r>
      <w:r w:rsidR="00E77007">
        <w:rPr>
          <w:rFonts w:ascii="Arial" w:hAnsi="Arial" w:cs="Arial"/>
        </w:rPr>
        <w:t xml:space="preserve"> CON RECURSO FAISMUN </w:t>
      </w:r>
    </w:p>
    <w:p w14:paraId="7CAA0C89" w14:textId="7BF34D15" w:rsidR="00901D20" w:rsidRDefault="00901D20" w:rsidP="00EB132C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FORTA-008-2023</w:t>
      </w:r>
      <w:r w:rsidR="00E77007">
        <w:rPr>
          <w:rFonts w:ascii="Arial" w:hAnsi="Arial" w:cs="Arial"/>
        </w:rPr>
        <w:t xml:space="preserve"> CON RECURSO FORTAMUN </w:t>
      </w:r>
      <w:bookmarkStart w:id="0" w:name="_GoBack"/>
      <w:bookmarkEnd w:id="0"/>
    </w:p>
    <w:p w14:paraId="1AD78A25" w14:textId="2B8AB56E" w:rsidR="00EB132C" w:rsidRPr="00EB132C" w:rsidRDefault="00EB132C" w:rsidP="00EB132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Clausura.</w:t>
      </w:r>
    </w:p>
    <w:sectPr w:rsidR="00EB132C" w:rsidRPr="00EB132C" w:rsidSect="002C481D">
      <w:headerReference w:type="default" r:id="rId8"/>
      <w:pgSz w:w="12240" w:h="15840" w:code="1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4C4B7" w14:textId="77777777" w:rsidR="00430A29" w:rsidRDefault="00430A29" w:rsidP="00AA56DD">
      <w:pPr>
        <w:spacing w:after="0" w:line="240" w:lineRule="auto"/>
      </w:pPr>
      <w:r>
        <w:separator/>
      </w:r>
    </w:p>
  </w:endnote>
  <w:endnote w:type="continuationSeparator" w:id="0">
    <w:p w14:paraId="311923C7" w14:textId="77777777" w:rsidR="00430A29" w:rsidRDefault="00430A29" w:rsidP="00AA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36CC9" w14:textId="77777777" w:rsidR="00430A29" w:rsidRDefault="00430A29" w:rsidP="00AA56DD">
      <w:pPr>
        <w:spacing w:after="0" w:line="240" w:lineRule="auto"/>
      </w:pPr>
      <w:r>
        <w:separator/>
      </w:r>
    </w:p>
  </w:footnote>
  <w:footnote w:type="continuationSeparator" w:id="0">
    <w:p w14:paraId="7D95B9E5" w14:textId="77777777" w:rsidR="00430A29" w:rsidRDefault="00430A29" w:rsidP="00AA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7AFF0" w14:textId="06D034C8" w:rsidR="009E4DEF" w:rsidRDefault="009E4DE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6A622A" wp14:editId="490E1E7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96200" cy="9963150"/>
          <wp:effectExtent l="0" t="0" r="0" b="0"/>
          <wp:wrapNone/>
          <wp:docPr id="88861886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996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F59B412" wp14:editId="7B134467">
          <wp:simplePos x="0" y="0"/>
          <wp:positionH relativeFrom="column">
            <wp:posOffset>4006215</wp:posOffset>
          </wp:positionH>
          <wp:positionV relativeFrom="paragraph">
            <wp:posOffset>-297180</wp:posOffset>
          </wp:positionV>
          <wp:extent cx="2651760" cy="920750"/>
          <wp:effectExtent l="0" t="0" r="0" b="0"/>
          <wp:wrapNone/>
          <wp:docPr id="2114877333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645"/>
    <w:multiLevelType w:val="hybridMultilevel"/>
    <w:tmpl w:val="1A661A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1579F"/>
    <w:multiLevelType w:val="hybridMultilevel"/>
    <w:tmpl w:val="5E6478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749F4"/>
    <w:multiLevelType w:val="hybridMultilevel"/>
    <w:tmpl w:val="A7144C5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3B2776E"/>
    <w:multiLevelType w:val="hybridMultilevel"/>
    <w:tmpl w:val="BE9CF7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B"/>
    <w:rsid w:val="00003F19"/>
    <w:rsid w:val="00026BFA"/>
    <w:rsid w:val="00026D3A"/>
    <w:rsid w:val="000276FC"/>
    <w:rsid w:val="00045678"/>
    <w:rsid w:val="00047337"/>
    <w:rsid w:val="00062524"/>
    <w:rsid w:val="00083028"/>
    <w:rsid w:val="0009223A"/>
    <w:rsid w:val="00093B1B"/>
    <w:rsid w:val="00097C85"/>
    <w:rsid w:val="000B53B6"/>
    <w:rsid w:val="000C10E9"/>
    <w:rsid w:val="000D67EA"/>
    <w:rsid w:val="000F41C2"/>
    <w:rsid w:val="001247BC"/>
    <w:rsid w:val="00131606"/>
    <w:rsid w:val="00132BFB"/>
    <w:rsid w:val="00136170"/>
    <w:rsid w:val="001375E3"/>
    <w:rsid w:val="00150877"/>
    <w:rsid w:val="00171859"/>
    <w:rsid w:val="00215AD8"/>
    <w:rsid w:val="00217A7F"/>
    <w:rsid w:val="00240998"/>
    <w:rsid w:val="00264AF4"/>
    <w:rsid w:val="0026696F"/>
    <w:rsid w:val="00277679"/>
    <w:rsid w:val="002960A7"/>
    <w:rsid w:val="002A02E9"/>
    <w:rsid w:val="002C481D"/>
    <w:rsid w:val="002D1B48"/>
    <w:rsid w:val="002D2B89"/>
    <w:rsid w:val="00303D05"/>
    <w:rsid w:val="00321249"/>
    <w:rsid w:val="00346D70"/>
    <w:rsid w:val="003544C8"/>
    <w:rsid w:val="00362845"/>
    <w:rsid w:val="00364D92"/>
    <w:rsid w:val="0036505B"/>
    <w:rsid w:val="003730EB"/>
    <w:rsid w:val="003E00BE"/>
    <w:rsid w:val="0041231A"/>
    <w:rsid w:val="00424445"/>
    <w:rsid w:val="00430A29"/>
    <w:rsid w:val="0044049E"/>
    <w:rsid w:val="004517D0"/>
    <w:rsid w:val="00461AFE"/>
    <w:rsid w:val="004839E0"/>
    <w:rsid w:val="004A4AD8"/>
    <w:rsid w:val="0050002F"/>
    <w:rsid w:val="00507662"/>
    <w:rsid w:val="00511CF2"/>
    <w:rsid w:val="00535FD0"/>
    <w:rsid w:val="00546C44"/>
    <w:rsid w:val="00587971"/>
    <w:rsid w:val="006046DD"/>
    <w:rsid w:val="00610491"/>
    <w:rsid w:val="006336D7"/>
    <w:rsid w:val="00636338"/>
    <w:rsid w:val="0064331B"/>
    <w:rsid w:val="00681DCC"/>
    <w:rsid w:val="006D73F5"/>
    <w:rsid w:val="00721EBD"/>
    <w:rsid w:val="00771B3B"/>
    <w:rsid w:val="007737BD"/>
    <w:rsid w:val="007A1550"/>
    <w:rsid w:val="007B3AF5"/>
    <w:rsid w:val="007B7397"/>
    <w:rsid w:val="007D60E7"/>
    <w:rsid w:val="007E6C53"/>
    <w:rsid w:val="007F31E6"/>
    <w:rsid w:val="00814181"/>
    <w:rsid w:val="00835ECB"/>
    <w:rsid w:val="00842031"/>
    <w:rsid w:val="0084741B"/>
    <w:rsid w:val="0086330A"/>
    <w:rsid w:val="0086352C"/>
    <w:rsid w:val="00886AC6"/>
    <w:rsid w:val="00887F95"/>
    <w:rsid w:val="00895BBF"/>
    <w:rsid w:val="00897377"/>
    <w:rsid w:val="008A7215"/>
    <w:rsid w:val="008D7FA7"/>
    <w:rsid w:val="00901D20"/>
    <w:rsid w:val="009052B0"/>
    <w:rsid w:val="00922F6D"/>
    <w:rsid w:val="0096161A"/>
    <w:rsid w:val="0097062D"/>
    <w:rsid w:val="0098639F"/>
    <w:rsid w:val="00990E85"/>
    <w:rsid w:val="009B5D08"/>
    <w:rsid w:val="009B7E6E"/>
    <w:rsid w:val="009C4180"/>
    <w:rsid w:val="009E4DEF"/>
    <w:rsid w:val="009E6C36"/>
    <w:rsid w:val="00A3531C"/>
    <w:rsid w:val="00A4059B"/>
    <w:rsid w:val="00A466A2"/>
    <w:rsid w:val="00A535A0"/>
    <w:rsid w:val="00A81788"/>
    <w:rsid w:val="00A91300"/>
    <w:rsid w:val="00AA56DD"/>
    <w:rsid w:val="00AB4CBA"/>
    <w:rsid w:val="00AC34B5"/>
    <w:rsid w:val="00AE09E6"/>
    <w:rsid w:val="00AF342C"/>
    <w:rsid w:val="00B1533A"/>
    <w:rsid w:val="00B21E63"/>
    <w:rsid w:val="00B33D14"/>
    <w:rsid w:val="00B53093"/>
    <w:rsid w:val="00B61086"/>
    <w:rsid w:val="00B73691"/>
    <w:rsid w:val="00BA38C7"/>
    <w:rsid w:val="00BA65D4"/>
    <w:rsid w:val="00BB0CE6"/>
    <w:rsid w:val="00BC1BCA"/>
    <w:rsid w:val="00BE0BB4"/>
    <w:rsid w:val="00BF4CA3"/>
    <w:rsid w:val="00C0437A"/>
    <w:rsid w:val="00C36621"/>
    <w:rsid w:val="00C524DA"/>
    <w:rsid w:val="00C7630F"/>
    <w:rsid w:val="00C94B45"/>
    <w:rsid w:val="00CA2463"/>
    <w:rsid w:val="00CA62AD"/>
    <w:rsid w:val="00CD1B62"/>
    <w:rsid w:val="00CD473D"/>
    <w:rsid w:val="00CD68BA"/>
    <w:rsid w:val="00D27EB6"/>
    <w:rsid w:val="00D34162"/>
    <w:rsid w:val="00D9584B"/>
    <w:rsid w:val="00DA5C74"/>
    <w:rsid w:val="00DF7AB7"/>
    <w:rsid w:val="00E111D4"/>
    <w:rsid w:val="00E251D6"/>
    <w:rsid w:val="00E34643"/>
    <w:rsid w:val="00E35A30"/>
    <w:rsid w:val="00E634B6"/>
    <w:rsid w:val="00E63E61"/>
    <w:rsid w:val="00E679E7"/>
    <w:rsid w:val="00E70E5F"/>
    <w:rsid w:val="00E77007"/>
    <w:rsid w:val="00E851F4"/>
    <w:rsid w:val="00E90CA2"/>
    <w:rsid w:val="00EA3212"/>
    <w:rsid w:val="00EB132C"/>
    <w:rsid w:val="00EC2404"/>
    <w:rsid w:val="00EE793E"/>
    <w:rsid w:val="00F1609E"/>
    <w:rsid w:val="00F24ED1"/>
    <w:rsid w:val="00F30AFF"/>
    <w:rsid w:val="00F321BB"/>
    <w:rsid w:val="00F70719"/>
    <w:rsid w:val="00F721D4"/>
    <w:rsid w:val="00F94865"/>
    <w:rsid w:val="00FA2486"/>
    <w:rsid w:val="00FC72B1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BC2C5"/>
  <w15:docId w15:val="{9E1662A5-7B76-4436-A050-C96FCF37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23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6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5FD0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00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DD"/>
  </w:style>
  <w:style w:type="paragraph" w:styleId="Piedepgina">
    <w:name w:val="footer"/>
    <w:basedOn w:val="Normal"/>
    <w:link w:val="Piedepgina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ED46-9677-4C0F-BEC4-C40AE9B4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Chavez</cp:lastModifiedBy>
  <cp:revision>2</cp:revision>
  <cp:lastPrinted>2023-09-27T17:29:00Z</cp:lastPrinted>
  <dcterms:created xsi:type="dcterms:W3CDTF">2024-02-19T18:40:00Z</dcterms:created>
  <dcterms:modified xsi:type="dcterms:W3CDTF">2024-02-19T18:40:00Z</dcterms:modified>
</cp:coreProperties>
</file>