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28D79F5D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>ORDEN DEL DÍA SESIÓN EXTRAORDINARIA NUMERO 2</w:t>
      </w:r>
      <w:r w:rsidR="007C777F" w:rsidRPr="007C777F">
        <w:rPr>
          <w:rFonts w:ascii="Cambria" w:hAnsi="Cambria" w:cs="Arial"/>
          <w:b/>
          <w:sz w:val="24"/>
          <w:szCs w:val="24"/>
          <w:lang w:val="es-ES_tradnl"/>
        </w:rPr>
        <w:t>5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7F2A8FF9" w14:textId="77777777" w:rsidR="00D83937" w:rsidRPr="0083517F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4771CF1A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7C777F">
        <w:rPr>
          <w:rFonts w:ascii="Cambria" w:hAnsi="Cambria" w:cs="Arial"/>
          <w:lang w:val="es-ES_tradnl"/>
        </w:rPr>
        <w:t xml:space="preserve">Lista de asistencia y declaración de Quórum. </w:t>
      </w:r>
    </w:p>
    <w:p w14:paraId="7422E671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7C777F">
        <w:rPr>
          <w:rFonts w:ascii="Cambria" w:hAnsi="Cambria" w:cs="Arial"/>
          <w:lang w:val="es-ES_tradnl"/>
        </w:rPr>
        <w:t>Aprobación del orden del día.</w:t>
      </w:r>
    </w:p>
    <w:p w14:paraId="79EF809F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b/>
          <w:bCs/>
          <w:i/>
          <w:sz w:val="24"/>
          <w:szCs w:val="24"/>
          <w:lang w:val="es-ES_tradnl"/>
        </w:rPr>
      </w:pPr>
      <w:bookmarkStart w:id="0" w:name="_Hlk159506001"/>
      <w:r w:rsidRPr="007C777F">
        <w:rPr>
          <w:rFonts w:cs="Arial"/>
          <w:lang w:val="es-ES_tradnl"/>
        </w:rPr>
        <w:t>Análisis, estudio y en su caso aprobación y dictaminación del “</w:t>
      </w:r>
      <w:r w:rsidRPr="007C777F">
        <w:rPr>
          <w:rFonts w:cs="Arial"/>
          <w:b/>
          <w:bCs/>
          <w:lang w:val="es-ES_tradnl"/>
        </w:rPr>
        <w:t>Dictamen que contiene el Fallo Final emitidos por el Comité de Obra Pública Municipal de Zapotlán el Grande, Jalisco, respecto de la obra pública”:</w:t>
      </w:r>
    </w:p>
    <w:p w14:paraId="74265276" w14:textId="77777777" w:rsidR="007C777F" w:rsidRPr="007C777F" w:rsidRDefault="007C777F" w:rsidP="007C777F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sz w:val="24"/>
          <w:szCs w:val="24"/>
          <w:lang w:val="es-ES_tradnl"/>
        </w:rPr>
      </w:pPr>
      <w:r w:rsidRPr="007C777F">
        <w:rPr>
          <w:rFonts w:cs="Arial"/>
          <w:b/>
          <w:bCs/>
          <w:lang w:val="es-ES_tradnl"/>
        </w:rPr>
        <w:t xml:space="preserve">FAISMUN-03-2024 </w:t>
      </w:r>
    </w:p>
    <w:p w14:paraId="7D367F0F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iCs/>
          <w:lang w:val="es-ES_tradnl"/>
        </w:rPr>
      </w:pPr>
      <w:bookmarkStart w:id="1" w:name="_Hlk159506129"/>
      <w:bookmarkEnd w:id="0"/>
      <w:r w:rsidRPr="007C777F">
        <w:rPr>
          <w:rFonts w:ascii="Cambria" w:hAnsi="Cambria" w:cs="Arial"/>
          <w:lang w:val="es-ES_tradnl"/>
        </w:rPr>
        <w:t>Análisis, estudio en su caso aprobación y dictaminación de los Techos Financieros asignados por el Área Técnica, respecto de las Obras Publicas números:</w:t>
      </w:r>
    </w:p>
    <w:p w14:paraId="2EB56EF1" w14:textId="77777777" w:rsidR="007C777F" w:rsidRPr="007C777F" w:rsidRDefault="007C777F" w:rsidP="007C777F">
      <w:pPr>
        <w:pStyle w:val="Prrafodelista"/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 xml:space="preserve">FINANCIAMIENTO PROVENIENTE DE RECURSO PROPIO. </w:t>
      </w:r>
    </w:p>
    <w:p w14:paraId="016DDD36" w14:textId="77777777" w:rsidR="007C777F" w:rsidRPr="007C777F" w:rsidRDefault="007C777F" w:rsidP="007C777F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>RP-03-2024</w:t>
      </w:r>
    </w:p>
    <w:p w14:paraId="6ECC02EF" w14:textId="77777777" w:rsidR="007C777F" w:rsidRPr="007C777F" w:rsidRDefault="007C777F" w:rsidP="007C777F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>RP-04-2024</w:t>
      </w:r>
    </w:p>
    <w:p w14:paraId="23996C02" w14:textId="77777777" w:rsidR="007C777F" w:rsidRPr="007C777F" w:rsidRDefault="007C777F" w:rsidP="007C777F">
      <w:p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 xml:space="preserve">                  FINANCIAMIENTO PROVENIENTE DE PRESUPUESTO PARTICIPATIVO </w:t>
      </w:r>
    </w:p>
    <w:p w14:paraId="4FD15E5E" w14:textId="77777777" w:rsidR="007C777F" w:rsidRPr="007C777F" w:rsidRDefault="007C777F" w:rsidP="007C777F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bCs/>
          <w:lang w:val="es-ES_tradnl"/>
        </w:rPr>
      </w:pPr>
      <w:r w:rsidRPr="007C777F">
        <w:rPr>
          <w:rFonts w:ascii="Cambria" w:hAnsi="Cambria" w:cstheme="minorHAnsi"/>
          <w:b/>
          <w:bCs/>
          <w:lang w:val="es-ES_tradnl"/>
        </w:rPr>
        <w:t>PP-01-2024</w:t>
      </w:r>
    </w:p>
    <w:p w14:paraId="2E1E2D97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lang w:val="es-ES_tradnl"/>
        </w:rPr>
      </w:pPr>
      <w:r w:rsidRPr="007C777F">
        <w:rPr>
          <w:rFonts w:cstheme="minorHAnsi"/>
          <w:lang w:val="es-ES_tradnl"/>
        </w:rPr>
        <w:t>Estudio, análisis y en su caso aprobación del uso del 2% de los recursos del Fondo para la Infraestructura Social Municipal y de las Demarcaciones Territoriales del Distrito Federal (FAISMUN) para aplicarlos en la modalidad del Programa de Desarrollo Institucional Municipal y de las Demarcaciones Territoriales del Distrito Federal (PRODIM)</w:t>
      </w:r>
    </w:p>
    <w:p w14:paraId="56C7D3D8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lang w:val="es-ES_tradnl"/>
        </w:rPr>
      </w:pPr>
      <w:r w:rsidRPr="007C777F">
        <w:rPr>
          <w:rFonts w:cstheme="minorHAnsi"/>
          <w:lang w:val="es-ES_tradnl"/>
        </w:rPr>
        <w:t xml:space="preserve">Análisis, Estudio y en su caso Aprobación, Autorización y Dictaminación del </w:t>
      </w:r>
      <w:r w:rsidRPr="007C777F">
        <w:rPr>
          <w:rFonts w:cstheme="minorHAnsi"/>
          <w:b/>
          <w:bCs/>
          <w:lang w:val="es-ES_tradnl"/>
        </w:rPr>
        <w:t>Dictamen Técnico que aprueba la modificación parcial al Plan Parcial de Desarrollo Urbano del Municipio de Zapotlán el Grande, Jalisco, Distrito 1 “CIUDAD GUZMÁN”, Subdistrito 7 “CENTRAL CAMIONERA”, con respecto  al predio rústico identificado como fracción DE LA PARCELA 123 Z1 P3/14 del Ejido de Ciudad Guzmán, Municipio de Zapotlán el Grande, Jalisco clasificado como Áreas Rusticas, Agropecuario, Granjas y Huertos (001/AR, AG, GH), (002/AR, AG GH), a un uso HABITACIONAL UNIFAMILIAR DINSIDAD ALTA (H4-U).</w:t>
      </w:r>
      <w:r w:rsidRPr="007C777F">
        <w:rPr>
          <w:rFonts w:cstheme="minorHAnsi"/>
          <w:lang w:val="es-ES_tradnl"/>
        </w:rPr>
        <w:t xml:space="preserve">”. </w:t>
      </w:r>
    </w:p>
    <w:p w14:paraId="4B16E514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lang w:val="es-ES_tradnl"/>
        </w:rPr>
      </w:pPr>
      <w:r w:rsidRPr="007C777F">
        <w:rPr>
          <w:rFonts w:cstheme="minorHAnsi"/>
          <w:lang w:val="es-ES_tradnl"/>
        </w:rPr>
        <w:t xml:space="preserve">Análisis, estudio y en su caso aprobación, autorización y dictaminación  del </w:t>
      </w:r>
      <w:r w:rsidRPr="007C777F">
        <w:rPr>
          <w:rFonts w:cstheme="minorHAnsi"/>
          <w:b/>
          <w:bCs/>
          <w:lang w:val="es-ES_tradnl"/>
        </w:rPr>
        <w:t>Dictamen Técnico  que aprueba la modificación parcial al Programa Municipal de Desarrollo Urbano y al Plan Parcial de Desarrollo Urbano del Municipio de Zapotlán el Grande, Jalisco, Distrito 2 “LAGO DE ZAPOTLÁN”, Subdistrito 3 “LAS CARBONERAS”, con respecto al predio rustico identificado como fracción  5 ubicado al noroeste de esta ciudad, clasificado como un área no urbanizable y como AREAS RUSTICAS, AGROPECUARIO, GRANJAS Y HUERTOS (AR 10, AG, GH) a un área urbanizable con un uso HABITACIONAL UNIFAMILIAR DENSIDAD ALTA (H4-U)</w:t>
      </w:r>
    </w:p>
    <w:bookmarkEnd w:id="1"/>
    <w:p w14:paraId="485F016A" w14:textId="77777777" w:rsidR="007C777F" w:rsidRPr="007C777F" w:rsidRDefault="007C777F" w:rsidP="007C777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b/>
          <w:lang w:val="es-ES_tradnl"/>
        </w:rPr>
      </w:pPr>
      <w:r w:rsidRPr="007C777F">
        <w:rPr>
          <w:rFonts w:cstheme="minorHAnsi"/>
          <w:lang w:val="es-ES_tradnl"/>
        </w:rPr>
        <w:t xml:space="preserve">Clausura </w:t>
      </w:r>
    </w:p>
    <w:p w14:paraId="58F5239A" w14:textId="1182ED12" w:rsidR="00E33ED3" w:rsidRDefault="00E33ED3" w:rsidP="007C777F">
      <w:pPr>
        <w:pStyle w:val="Prrafodelista"/>
        <w:spacing w:after="0"/>
        <w:ind w:left="644"/>
        <w:jc w:val="both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B3AB" w14:textId="77777777" w:rsidR="00396114" w:rsidRDefault="00396114" w:rsidP="00D83937">
      <w:pPr>
        <w:spacing w:after="0" w:line="240" w:lineRule="auto"/>
      </w:pPr>
      <w:r>
        <w:separator/>
      </w:r>
    </w:p>
  </w:endnote>
  <w:endnote w:type="continuationSeparator" w:id="0">
    <w:p w14:paraId="494D6A11" w14:textId="77777777" w:rsidR="00396114" w:rsidRDefault="00396114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A3AA" w14:textId="77777777" w:rsidR="00396114" w:rsidRDefault="00396114" w:rsidP="00D83937">
      <w:pPr>
        <w:spacing w:after="0" w:line="240" w:lineRule="auto"/>
      </w:pPr>
      <w:r>
        <w:separator/>
      </w:r>
    </w:p>
  </w:footnote>
  <w:footnote w:type="continuationSeparator" w:id="0">
    <w:p w14:paraId="1F40A303" w14:textId="77777777" w:rsidR="00396114" w:rsidRDefault="00396114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396114"/>
    <w:rsid w:val="003E538C"/>
    <w:rsid w:val="003F6F4C"/>
    <w:rsid w:val="00594F48"/>
    <w:rsid w:val="00742A64"/>
    <w:rsid w:val="00761784"/>
    <w:rsid w:val="007C777F"/>
    <w:rsid w:val="00812498"/>
    <w:rsid w:val="00843A05"/>
    <w:rsid w:val="009524F8"/>
    <w:rsid w:val="00B010FD"/>
    <w:rsid w:val="00B061D2"/>
    <w:rsid w:val="00CA6A82"/>
    <w:rsid w:val="00CC3276"/>
    <w:rsid w:val="00D83937"/>
    <w:rsid w:val="00D86625"/>
    <w:rsid w:val="00E33ED3"/>
    <w:rsid w:val="00EB0FBD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dcterms:created xsi:type="dcterms:W3CDTF">2024-08-22T16:41:00Z</dcterms:created>
  <dcterms:modified xsi:type="dcterms:W3CDTF">2024-08-22T16:41:00Z</dcterms:modified>
</cp:coreProperties>
</file>