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39996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0218645A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186C8C46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2C7F41D8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12E54790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21FF947A" w14:textId="7FF4596A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  <w:r w:rsidRPr="0083517F">
        <w:rPr>
          <w:rFonts w:ascii="Cambria" w:hAnsi="Cambria" w:cs="Arial"/>
          <w:b/>
          <w:sz w:val="20"/>
          <w:szCs w:val="20"/>
          <w:lang w:val="es-ES_tradnl"/>
        </w:rPr>
        <w:t>ORDEN DEL DÍA</w:t>
      </w:r>
      <w:r>
        <w:rPr>
          <w:rFonts w:ascii="Cambria" w:hAnsi="Cambria" w:cs="Arial"/>
          <w:b/>
          <w:sz w:val="20"/>
          <w:szCs w:val="20"/>
          <w:lang w:val="es-ES_tradnl"/>
        </w:rPr>
        <w:t xml:space="preserve"> SESIÓN EXTRAORDINARIA NUMERO 2</w:t>
      </w:r>
      <w:r w:rsidR="00B061D2">
        <w:rPr>
          <w:rFonts w:ascii="Cambria" w:hAnsi="Cambria" w:cs="Arial"/>
          <w:b/>
          <w:sz w:val="20"/>
          <w:szCs w:val="20"/>
          <w:lang w:val="es-ES_tradnl"/>
        </w:rPr>
        <w:t>3</w:t>
      </w:r>
      <w:r>
        <w:rPr>
          <w:rFonts w:ascii="Cambria" w:hAnsi="Cambria" w:cs="Arial"/>
          <w:b/>
          <w:sz w:val="20"/>
          <w:szCs w:val="20"/>
          <w:lang w:val="es-ES_tradnl"/>
        </w:rPr>
        <w:t xml:space="preserve"> DE LA COMISION DE OBRA PUBLICA, PLANEACIÓN URBANA Y REGULARIZACION DE LA TENENCIA DE LA TIERRA </w:t>
      </w:r>
    </w:p>
    <w:p w14:paraId="7F2A8FF9" w14:textId="77777777" w:rsidR="00D83937" w:rsidRPr="0083517F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0C988D23" w14:textId="77777777" w:rsidR="00B061D2" w:rsidRPr="0083517F" w:rsidRDefault="00B061D2" w:rsidP="00B061D2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  <w:bookmarkStart w:id="0" w:name="_Hlk140669013"/>
      <w:r w:rsidRPr="0083517F">
        <w:rPr>
          <w:rFonts w:ascii="Cambria" w:hAnsi="Cambria" w:cs="Arial"/>
          <w:b/>
          <w:sz w:val="20"/>
          <w:szCs w:val="20"/>
          <w:lang w:val="es-ES_tradnl"/>
        </w:rPr>
        <w:t>ORDEN DEL DÍA:</w:t>
      </w:r>
    </w:p>
    <w:p w14:paraId="536B2C8A" w14:textId="77777777" w:rsidR="00B061D2" w:rsidRPr="001C27C7" w:rsidRDefault="00B061D2" w:rsidP="00B061D2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 xml:space="preserve">Lista de asistencia y declaración de Quórum. </w:t>
      </w:r>
    </w:p>
    <w:p w14:paraId="51988625" w14:textId="77777777" w:rsidR="00B061D2" w:rsidRPr="001C27C7" w:rsidRDefault="00B061D2" w:rsidP="00B061D2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>Aprobación del orden del día.</w:t>
      </w:r>
    </w:p>
    <w:p w14:paraId="635F1560" w14:textId="77777777" w:rsidR="00B061D2" w:rsidRPr="00ED15D4" w:rsidRDefault="00B061D2" w:rsidP="00B061D2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iCs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 xml:space="preserve">Análisis, </w:t>
      </w:r>
      <w:r>
        <w:rPr>
          <w:rFonts w:ascii="Cambria" w:hAnsi="Cambria" w:cs="Arial"/>
          <w:sz w:val="18"/>
          <w:szCs w:val="18"/>
          <w:lang w:val="es-ES_tradnl"/>
        </w:rPr>
        <w:t>discusión y en su caso</w:t>
      </w:r>
      <w:r w:rsidRPr="001C27C7">
        <w:rPr>
          <w:rFonts w:ascii="Cambria" w:hAnsi="Cambria" w:cs="Arial"/>
          <w:sz w:val="18"/>
          <w:szCs w:val="18"/>
          <w:lang w:val="es-ES_tradnl"/>
        </w:rPr>
        <w:t xml:space="preserve"> </w:t>
      </w:r>
      <w:r>
        <w:rPr>
          <w:rFonts w:ascii="Cambria" w:hAnsi="Cambria" w:cs="Arial"/>
          <w:sz w:val="18"/>
          <w:szCs w:val="18"/>
          <w:lang w:val="es-ES_tradnl"/>
        </w:rPr>
        <w:t>a</w:t>
      </w:r>
      <w:r w:rsidRPr="001C27C7">
        <w:rPr>
          <w:rFonts w:ascii="Cambria" w:hAnsi="Cambria" w:cs="Arial"/>
          <w:sz w:val="18"/>
          <w:szCs w:val="18"/>
          <w:lang w:val="es-ES_tradnl"/>
        </w:rPr>
        <w:t xml:space="preserve">probación y </w:t>
      </w:r>
      <w:r>
        <w:rPr>
          <w:rFonts w:ascii="Cambria" w:hAnsi="Cambria" w:cs="Arial"/>
          <w:sz w:val="18"/>
          <w:szCs w:val="18"/>
          <w:lang w:val="es-ES_tradnl"/>
        </w:rPr>
        <w:t>d</w:t>
      </w:r>
      <w:r w:rsidRPr="001C27C7">
        <w:rPr>
          <w:rFonts w:ascii="Cambria" w:hAnsi="Cambria" w:cs="Arial"/>
          <w:sz w:val="18"/>
          <w:szCs w:val="18"/>
          <w:lang w:val="es-ES_tradnl"/>
        </w:rPr>
        <w:t xml:space="preserve">ictaminación </w:t>
      </w:r>
      <w:r>
        <w:rPr>
          <w:rFonts w:ascii="Cambria" w:hAnsi="Cambria" w:cs="Arial"/>
          <w:sz w:val="18"/>
          <w:szCs w:val="18"/>
          <w:lang w:val="es-ES_tradnl"/>
        </w:rPr>
        <w:t>de los Techos Financieros asignados por el Área Técnica, respecto de las Obras Publicas números:</w:t>
      </w:r>
    </w:p>
    <w:p w14:paraId="51C3FF35" w14:textId="77777777" w:rsidR="00B061D2" w:rsidRPr="00A34F98" w:rsidRDefault="00B061D2" w:rsidP="00B061D2">
      <w:pPr>
        <w:pStyle w:val="Prrafodelista"/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 w:rsidRPr="00A34F98">
        <w:rPr>
          <w:rFonts w:ascii="Cambria" w:hAnsi="Cambria" w:cs="Arial"/>
          <w:b/>
          <w:bCs/>
          <w:iCs/>
          <w:sz w:val="18"/>
          <w:szCs w:val="18"/>
          <w:lang w:val="es-ES_tradnl"/>
        </w:rPr>
        <w:t>FINANCIAMIENTO PROVENIENTE DE RECURSO PROPIO</w:t>
      </w: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.</w:t>
      </w:r>
      <w:r w:rsidRPr="00A34F98">
        <w:rPr>
          <w:rFonts w:ascii="Cambria" w:hAnsi="Cambria" w:cs="Arial"/>
          <w:b/>
          <w:bCs/>
          <w:iCs/>
          <w:sz w:val="18"/>
          <w:szCs w:val="18"/>
          <w:lang w:val="es-ES_tradnl"/>
        </w:rPr>
        <w:t xml:space="preserve"> </w:t>
      </w:r>
    </w:p>
    <w:p w14:paraId="67226D57" w14:textId="77777777" w:rsidR="00B061D2" w:rsidRPr="00F44CC5" w:rsidRDefault="00B061D2" w:rsidP="00B061D2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RP</w:t>
      </w:r>
      <w:r w:rsidRPr="00F44CC5">
        <w:rPr>
          <w:rFonts w:ascii="Cambria" w:hAnsi="Cambria" w:cs="Arial"/>
          <w:b/>
          <w:bCs/>
          <w:iCs/>
          <w:sz w:val="18"/>
          <w:szCs w:val="18"/>
          <w:lang w:val="es-ES_tradnl"/>
        </w:rPr>
        <w:t>-0</w:t>
      </w: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1</w:t>
      </w:r>
      <w:r w:rsidRPr="00F44CC5">
        <w:rPr>
          <w:rFonts w:ascii="Cambria" w:hAnsi="Cambria" w:cs="Arial"/>
          <w:b/>
          <w:bCs/>
          <w:iCs/>
          <w:sz w:val="18"/>
          <w:szCs w:val="18"/>
          <w:lang w:val="es-ES_tradnl"/>
        </w:rPr>
        <w:t>-2024</w:t>
      </w:r>
    </w:p>
    <w:p w14:paraId="2EC9A1AF" w14:textId="77777777" w:rsidR="00B061D2" w:rsidRDefault="00B061D2" w:rsidP="00B061D2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RP</w:t>
      </w:r>
      <w:r w:rsidRPr="00F44CC5">
        <w:rPr>
          <w:rFonts w:ascii="Cambria" w:hAnsi="Cambria" w:cs="Arial"/>
          <w:b/>
          <w:bCs/>
          <w:iCs/>
          <w:sz w:val="18"/>
          <w:szCs w:val="18"/>
          <w:lang w:val="es-ES_tradnl"/>
        </w:rPr>
        <w:t>-0</w:t>
      </w: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2</w:t>
      </w:r>
      <w:r w:rsidRPr="00F44CC5">
        <w:rPr>
          <w:rFonts w:ascii="Cambria" w:hAnsi="Cambria" w:cs="Arial"/>
          <w:b/>
          <w:bCs/>
          <w:iCs/>
          <w:sz w:val="18"/>
          <w:szCs w:val="18"/>
          <w:lang w:val="es-ES_tradnl"/>
        </w:rPr>
        <w:t>-2024</w:t>
      </w:r>
    </w:p>
    <w:p w14:paraId="084C92D1" w14:textId="77777777" w:rsidR="00B061D2" w:rsidRPr="00F44CC5" w:rsidRDefault="00B061D2" w:rsidP="00B061D2">
      <w:pPr>
        <w:pStyle w:val="Prrafodelista"/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 xml:space="preserve">FINANCIAMIENTO PROVENIENTE DE RECURSO FEDERAL FAISMUN </w:t>
      </w:r>
    </w:p>
    <w:p w14:paraId="7CA9000A" w14:textId="77777777" w:rsidR="00B061D2" w:rsidRPr="00F44CC5" w:rsidRDefault="00B061D2" w:rsidP="00B061D2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 w:rsidRPr="00F44CC5">
        <w:rPr>
          <w:rFonts w:ascii="Cambria" w:hAnsi="Cambria" w:cs="Arial"/>
          <w:b/>
          <w:bCs/>
          <w:iCs/>
          <w:sz w:val="18"/>
          <w:szCs w:val="18"/>
          <w:lang w:val="es-ES_tradnl"/>
        </w:rPr>
        <w:t>F</w:t>
      </w: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AISMUN</w:t>
      </w:r>
      <w:r w:rsidRPr="00F44CC5">
        <w:rPr>
          <w:rFonts w:ascii="Cambria" w:hAnsi="Cambria" w:cs="Arial"/>
          <w:b/>
          <w:bCs/>
          <w:iCs/>
          <w:sz w:val="18"/>
          <w:szCs w:val="18"/>
          <w:lang w:val="es-ES_tradnl"/>
        </w:rPr>
        <w:t>-0</w:t>
      </w: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1</w:t>
      </w:r>
      <w:r w:rsidRPr="00F44CC5">
        <w:rPr>
          <w:rFonts w:ascii="Cambria" w:hAnsi="Cambria" w:cs="Arial"/>
          <w:b/>
          <w:bCs/>
          <w:iCs/>
          <w:sz w:val="18"/>
          <w:szCs w:val="18"/>
          <w:lang w:val="es-ES_tradnl"/>
        </w:rPr>
        <w:t>-2024</w:t>
      </w:r>
    </w:p>
    <w:p w14:paraId="7A736E99" w14:textId="77777777" w:rsidR="00B061D2" w:rsidRDefault="00B061D2" w:rsidP="00B061D2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FAISMUN-02-2024</w:t>
      </w:r>
    </w:p>
    <w:p w14:paraId="3966E43C" w14:textId="77777777" w:rsidR="00B061D2" w:rsidRDefault="00B061D2" w:rsidP="00B061D2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FAISMUN-03-2024</w:t>
      </w:r>
    </w:p>
    <w:p w14:paraId="3B4EA6FE" w14:textId="77777777" w:rsidR="00B061D2" w:rsidRPr="00A34F98" w:rsidRDefault="00B061D2" w:rsidP="00B061D2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FAISMUN-04-2024</w:t>
      </w:r>
    </w:p>
    <w:p w14:paraId="58F5239A" w14:textId="536925E7" w:rsidR="00E33ED3" w:rsidRDefault="00B061D2" w:rsidP="00B061D2">
      <w:r w:rsidRPr="001C27C7">
        <w:rPr>
          <w:rFonts w:ascii="Cambria" w:hAnsi="Cambria" w:cs="Arial"/>
          <w:sz w:val="18"/>
          <w:szCs w:val="18"/>
          <w:lang w:val="es-ES_tradnl"/>
        </w:rPr>
        <w:t>Clausura.</w:t>
      </w:r>
      <w:bookmarkEnd w:id="0"/>
    </w:p>
    <w:sectPr w:rsidR="00E33ED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61559" w14:textId="77777777" w:rsidR="0000176F" w:rsidRDefault="0000176F" w:rsidP="00D83937">
      <w:pPr>
        <w:spacing w:after="0" w:line="240" w:lineRule="auto"/>
      </w:pPr>
      <w:r>
        <w:separator/>
      </w:r>
    </w:p>
  </w:endnote>
  <w:endnote w:type="continuationSeparator" w:id="0">
    <w:p w14:paraId="2EAC8ED4" w14:textId="77777777" w:rsidR="0000176F" w:rsidRDefault="0000176F" w:rsidP="00D8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AD8C8" w14:textId="77777777" w:rsidR="0000176F" w:rsidRDefault="0000176F" w:rsidP="00D83937">
      <w:pPr>
        <w:spacing w:after="0" w:line="240" w:lineRule="auto"/>
      </w:pPr>
      <w:r>
        <w:separator/>
      </w:r>
    </w:p>
  </w:footnote>
  <w:footnote w:type="continuationSeparator" w:id="0">
    <w:p w14:paraId="2C70F093" w14:textId="77777777" w:rsidR="0000176F" w:rsidRDefault="0000176F" w:rsidP="00D8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9D227" w14:textId="699045BB" w:rsidR="00D83937" w:rsidRDefault="00D83937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52794F6" wp14:editId="3A45AC7B">
          <wp:simplePos x="0" y="0"/>
          <wp:positionH relativeFrom="column">
            <wp:posOffset>3682365</wp:posOffset>
          </wp:positionH>
          <wp:positionV relativeFrom="paragraph">
            <wp:posOffset>-87630</wp:posOffset>
          </wp:positionV>
          <wp:extent cx="2359660" cy="1109345"/>
          <wp:effectExtent l="0" t="0" r="0" b="0"/>
          <wp:wrapNone/>
          <wp:docPr id="103840698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1A5A4093" wp14:editId="28C49B85">
          <wp:simplePos x="0" y="0"/>
          <wp:positionH relativeFrom="column">
            <wp:posOffset>-1042035</wp:posOffset>
          </wp:positionH>
          <wp:positionV relativeFrom="paragraph">
            <wp:posOffset>-449580</wp:posOffset>
          </wp:positionV>
          <wp:extent cx="7730490" cy="12717145"/>
          <wp:effectExtent l="0" t="0" r="0" b="0"/>
          <wp:wrapNone/>
          <wp:docPr id="15667143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490" cy="1271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DE276B"/>
    <w:multiLevelType w:val="hybridMultilevel"/>
    <w:tmpl w:val="C136E24A"/>
    <w:lvl w:ilvl="0" w:tplc="F17E35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076422">
    <w:abstractNumId w:val="1"/>
  </w:num>
  <w:num w:numId="2" w16cid:durableId="1774931365">
    <w:abstractNumId w:val="0"/>
  </w:num>
  <w:num w:numId="3" w16cid:durableId="1801337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37"/>
    <w:rsid w:val="0000176F"/>
    <w:rsid w:val="003F6F4C"/>
    <w:rsid w:val="00594F48"/>
    <w:rsid w:val="00742A64"/>
    <w:rsid w:val="00812498"/>
    <w:rsid w:val="00B010FD"/>
    <w:rsid w:val="00B061D2"/>
    <w:rsid w:val="00CA6A82"/>
    <w:rsid w:val="00CC3276"/>
    <w:rsid w:val="00D83937"/>
    <w:rsid w:val="00D86625"/>
    <w:rsid w:val="00E33ED3"/>
    <w:rsid w:val="00EB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9F1E3"/>
  <w15:chartTrackingRefBased/>
  <w15:docId w15:val="{31725D6E-7ACF-4C97-BEAE-77D3177A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37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3937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937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D8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93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503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dcterms:created xsi:type="dcterms:W3CDTF">2024-06-11T19:01:00Z</dcterms:created>
  <dcterms:modified xsi:type="dcterms:W3CDTF">2024-06-11T19:01:00Z</dcterms:modified>
</cp:coreProperties>
</file>