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3B7" w:rsidRPr="00717771" w:rsidRDefault="00FC73B7" w:rsidP="00FC73B7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24"/>
          <w:lang w:val="es-ES_tradnl" w:eastAsia="es-ES"/>
        </w:rPr>
      </w:pPr>
      <w:bookmarkStart w:id="0" w:name="_GoBack"/>
      <w:bookmarkEnd w:id="0"/>
    </w:p>
    <w:p w:rsidR="00FC73B7" w:rsidRPr="00717771" w:rsidRDefault="00FC73B7" w:rsidP="00FC73B7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24"/>
          <w:lang w:val="es-ES_tradnl" w:eastAsia="es-ES"/>
        </w:rPr>
      </w:pPr>
    </w:p>
    <w:p w:rsidR="00FC73B7" w:rsidRPr="00717771" w:rsidRDefault="00FC73B7" w:rsidP="00FC73B7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 w:rsidRPr="00717771">
        <w:rPr>
          <w:rFonts w:ascii="Arial" w:eastAsiaTheme="minorEastAsia" w:hAnsi="Arial" w:cs="Arial"/>
          <w:b/>
          <w:sz w:val="32"/>
          <w:szCs w:val="24"/>
          <w:lang w:val="es-ES_tradnl" w:eastAsia="es-ES"/>
        </w:rPr>
        <w:t>LISTA DE ASISTENCIA</w:t>
      </w:r>
    </w:p>
    <w:p w:rsidR="00FC73B7" w:rsidRPr="00717771" w:rsidRDefault="00FC73B7" w:rsidP="00FC73B7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</w:p>
    <w:p w:rsidR="00FC73B7" w:rsidRPr="00717771" w:rsidRDefault="00FC73B7" w:rsidP="00FC73B7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</w:p>
    <w:p w:rsidR="00FC73B7" w:rsidRPr="00717771" w:rsidRDefault="00FC73B7" w:rsidP="00FC73B7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SESIÓN ORDINARIA NO. 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10 </w:t>
      </w: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DE LA </w:t>
      </w:r>
    </w:p>
    <w:p w:rsidR="00FC73B7" w:rsidRPr="00717771" w:rsidRDefault="00FC73B7" w:rsidP="00FC73B7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COMISIÓN </w:t>
      </w:r>
      <w:bookmarkStart w:id="1" w:name="_Hlk119309558"/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EDILICIA </w:t>
      </w:r>
      <w:bookmarkStart w:id="2" w:name="_Hlk117684673"/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PERMANENTE DE 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OBRAS PÚBLICAS, PLANERACION URBANA Y REGULARIZACION DE LA TENENCIA DE LA TIERRA</w:t>
      </w: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>.</w:t>
      </w:r>
    </w:p>
    <w:p w:rsidR="00FC73B7" w:rsidRPr="00717771" w:rsidRDefault="00FC73B7" w:rsidP="00FC73B7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p w:rsidR="00FC73B7" w:rsidRPr="00717771" w:rsidRDefault="00FC73B7" w:rsidP="00FC73B7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  <w:r>
        <w:rPr>
          <w:rFonts w:ascii="Arial" w:eastAsiaTheme="minorEastAsia" w:hAnsi="Arial" w:cs="Arial"/>
          <w:sz w:val="24"/>
          <w:szCs w:val="24"/>
          <w:lang w:val="es-ES" w:eastAsia="es-ES"/>
        </w:rPr>
        <w:t>05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de 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octubre del año 2022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, a las 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05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>: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20 pm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>.</w:t>
      </w:r>
    </w:p>
    <w:bookmarkEnd w:id="1"/>
    <w:bookmarkEnd w:id="2"/>
    <w:p w:rsidR="00FC73B7" w:rsidRPr="00717771" w:rsidRDefault="00FC73B7" w:rsidP="00FC73B7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2"/>
        <w:gridCol w:w="3338"/>
        <w:gridCol w:w="3038"/>
      </w:tblGrid>
      <w:tr w:rsidR="00FC73B7" w:rsidRPr="00717771" w:rsidTr="00AA1022">
        <w:tc>
          <w:tcPr>
            <w:tcW w:w="8828" w:type="dxa"/>
            <w:gridSpan w:val="3"/>
          </w:tcPr>
          <w:p w:rsidR="00FC73B7" w:rsidRPr="00717771" w:rsidRDefault="00FC73B7" w:rsidP="00AA1022">
            <w:pPr>
              <w:jc w:val="center"/>
              <w:rPr>
                <w:rFonts w:ascii="Arial" w:eastAsiaTheme="minorEastAsia" w:hAnsi="Arial" w:cs="Arial"/>
                <w:sz w:val="36"/>
                <w:szCs w:val="28"/>
                <w:lang w:val="es-ES" w:eastAsia="es-ES"/>
              </w:rPr>
            </w:pPr>
            <w:bookmarkStart w:id="3" w:name="_Hlk120002393"/>
            <w:r w:rsidRPr="00717771"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  <w:t>LISTA DE ASISTENCIA</w:t>
            </w:r>
          </w:p>
        </w:tc>
      </w:tr>
      <w:tr w:rsidR="00FC73B7" w:rsidRPr="00717771" w:rsidTr="00AA1022">
        <w:tc>
          <w:tcPr>
            <w:tcW w:w="6091" w:type="dxa"/>
            <w:gridSpan w:val="2"/>
          </w:tcPr>
          <w:p w:rsidR="00FC73B7" w:rsidRPr="00717771" w:rsidRDefault="00FC73B7" w:rsidP="00AA1022">
            <w:pPr>
              <w:jc w:val="center"/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</w:pPr>
            <w:r w:rsidRPr="00717771"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  <w:t>Regidores</w:t>
            </w:r>
          </w:p>
        </w:tc>
        <w:tc>
          <w:tcPr>
            <w:tcW w:w="2737" w:type="dxa"/>
          </w:tcPr>
          <w:p w:rsidR="00FC73B7" w:rsidRPr="00717771" w:rsidRDefault="00FC73B7" w:rsidP="00AA1022">
            <w:pPr>
              <w:jc w:val="center"/>
              <w:rPr>
                <w:rFonts w:ascii="Arial" w:eastAsiaTheme="minorEastAsia" w:hAnsi="Arial" w:cs="Arial"/>
                <w:sz w:val="36"/>
                <w:szCs w:val="28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  <w:t>Firma/asistencia</w:t>
            </w:r>
          </w:p>
        </w:tc>
      </w:tr>
      <w:tr w:rsidR="00FC73B7" w:rsidRPr="00717771" w:rsidTr="00AA1022">
        <w:trPr>
          <w:trHeight w:val="1020"/>
        </w:trPr>
        <w:tc>
          <w:tcPr>
            <w:tcW w:w="2547" w:type="dxa"/>
            <w:vAlign w:val="center"/>
          </w:tcPr>
          <w:p w:rsidR="00FC73B7" w:rsidRPr="00717771" w:rsidRDefault="00FC73B7" w:rsidP="00AA1022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bookmarkStart w:id="4" w:name="_Hlk117684740"/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Presidente</w:t>
            </w:r>
          </w:p>
        </w:tc>
        <w:tc>
          <w:tcPr>
            <w:tcW w:w="3544" w:type="dxa"/>
            <w:vAlign w:val="center"/>
          </w:tcPr>
          <w:p w:rsidR="00FC73B7" w:rsidRPr="00717771" w:rsidRDefault="00FC73B7" w:rsidP="00AA1022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Arq. Víctor Manuel Monroy Rivera</w:t>
            </w:r>
          </w:p>
        </w:tc>
        <w:tc>
          <w:tcPr>
            <w:tcW w:w="2737" w:type="dxa"/>
            <w:vAlign w:val="center"/>
          </w:tcPr>
          <w:p w:rsidR="00FC73B7" w:rsidRPr="00717771" w:rsidRDefault="00FC73B7" w:rsidP="00AA1022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Si asistió</w:t>
            </w:r>
          </w:p>
        </w:tc>
      </w:tr>
      <w:tr w:rsidR="00FC73B7" w:rsidRPr="00717771" w:rsidTr="00AA1022">
        <w:trPr>
          <w:trHeight w:val="1020"/>
        </w:trPr>
        <w:tc>
          <w:tcPr>
            <w:tcW w:w="2547" w:type="dxa"/>
            <w:vAlign w:val="center"/>
          </w:tcPr>
          <w:p w:rsidR="00FC73B7" w:rsidRPr="00717771" w:rsidRDefault="00FC73B7" w:rsidP="00AA1022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Vocal</w:t>
            </w:r>
          </w:p>
        </w:tc>
        <w:tc>
          <w:tcPr>
            <w:tcW w:w="3544" w:type="dxa"/>
            <w:vAlign w:val="center"/>
          </w:tcPr>
          <w:p w:rsidR="00FC73B7" w:rsidRPr="00717771" w:rsidRDefault="00FC73B7" w:rsidP="00AA1022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 xml:space="preserve">Lic. </w:t>
            </w: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Magali Casillas Contreras.</w:t>
            </w:r>
          </w:p>
        </w:tc>
        <w:tc>
          <w:tcPr>
            <w:tcW w:w="2737" w:type="dxa"/>
            <w:vAlign w:val="center"/>
          </w:tcPr>
          <w:p w:rsidR="00FC73B7" w:rsidRPr="00717771" w:rsidRDefault="00FC73B7" w:rsidP="00AA1022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Si asistió</w:t>
            </w:r>
          </w:p>
        </w:tc>
      </w:tr>
      <w:tr w:rsidR="00FC73B7" w:rsidRPr="00717771" w:rsidTr="00AA1022">
        <w:trPr>
          <w:trHeight w:val="1020"/>
        </w:trPr>
        <w:tc>
          <w:tcPr>
            <w:tcW w:w="2547" w:type="dxa"/>
            <w:vAlign w:val="center"/>
          </w:tcPr>
          <w:p w:rsidR="00FC73B7" w:rsidRPr="00717771" w:rsidRDefault="00FC73B7" w:rsidP="00AA1022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Vocal</w:t>
            </w:r>
          </w:p>
        </w:tc>
        <w:tc>
          <w:tcPr>
            <w:tcW w:w="3544" w:type="dxa"/>
            <w:vAlign w:val="center"/>
          </w:tcPr>
          <w:p w:rsidR="00FC73B7" w:rsidRPr="00717771" w:rsidRDefault="00FC73B7" w:rsidP="00AA1022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Lic</w:t>
            </w: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. Tania Magdalena Bernardino Juárez.</w:t>
            </w:r>
          </w:p>
        </w:tc>
        <w:tc>
          <w:tcPr>
            <w:tcW w:w="2737" w:type="dxa"/>
            <w:vAlign w:val="center"/>
          </w:tcPr>
          <w:p w:rsidR="00FC73B7" w:rsidRPr="00717771" w:rsidRDefault="00FC73B7" w:rsidP="00AA1022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</w:tr>
      <w:bookmarkEnd w:id="3"/>
      <w:bookmarkEnd w:id="4"/>
    </w:tbl>
    <w:p w:rsidR="00FC73B7" w:rsidRPr="00717771" w:rsidRDefault="00FC73B7" w:rsidP="00FC73B7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p w:rsidR="00FC73B7" w:rsidRPr="00717771" w:rsidRDefault="00FC73B7" w:rsidP="00FC73B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FC73B7" w:rsidRPr="00717771" w:rsidRDefault="00FC73B7" w:rsidP="00FC73B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FC73B7" w:rsidRPr="00717771" w:rsidRDefault="00FC73B7" w:rsidP="00FC73B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FC73B7" w:rsidRPr="00717771" w:rsidRDefault="00FC73B7" w:rsidP="00FC73B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FC73B7" w:rsidRPr="00717771" w:rsidRDefault="00FC73B7" w:rsidP="00FC73B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FC73B7" w:rsidRPr="00717771" w:rsidRDefault="00FC73B7" w:rsidP="00FC73B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FC73B7" w:rsidRPr="00717771" w:rsidRDefault="00FC73B7" w:rsidP="00FC73B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FC73B7" w:rsidRPr="00717771" w:rsidRDefault="00FC73B7" w:rsidP="00FC73B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FC73B7" w:rsidRPr="00717771" w:rsidRDefault="00FC73B7" w:rsidP="00FC73B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FC73B7" w:rsidRPr="00717771" w:rsidRDefault="00FC73B7" w:rsidP="00FC73B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FC73B7" w:rsidRPr="00717771" w:rsidRDefault="00FC73B7" w:rsidP="00FC73B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FC73B7" w:rsidRPr="00717771" w:rsidRDefault="00FC73B7" w:rsidP="00FC73B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FC73B7" w:rsidRPr="00717771" w:rsidRDefault="00FC73B7" w:rsidP="00FC73B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FC73B7" w:rsidRPr="00717771" w:rsidRDefault="00FC73B7" w:rsidP="00FC73B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FC73B7" w:rsidRPr="00717771" w:rsidRDefault="00FC73B7" w:rsidP="00FC73B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FC73B7" w:rsidRPr="00717771" w:rsidRDefault="00FC73B7" w:rsidP="00FC73B7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ES_tradnl" w:eastAsia="es-ES"/>
        </w:rPr>
      </w:pPr>
      <w:r>
        <w:rPr>
          <w:rFonts w:ascii="Arial" w:eastAsiaTheme="minorEastAsia" w:hAnsi="Arial" w:cs="Arial"/>
          <w:sz w:val="24"/>
          <w:szCs w:val="24"/>
          <w:lang w:val="es-ES_tradnl" w:eastAsia="es-ES"/>
        </w:rPr>
        <w:t>VMMR</w:t>
      </w:r>
      <w:r w:rsidRPr="00717771">
        <w:rPr>
          <w:rFonts w:ascii="Arial" w:eastAsiaTheme="minorEastAsia" w:hAnsi="Arial" w:cs="Arial"/>
          <w:sz w:val="24"/>
          <w:szCs w:val="24"/>
          <w:lang w:val="es-ES_tradnl" w:eastAsia="es-ES"/>
        </w:rPr>
        <w:t>/</w:t>
      </w:r>
      <w:proofErr w:type="spellStart"/>
      <w:r w:rsidRPr="00717771">
        <w:rPr>
          <w:rFonts w:ascii="Arial" w:eastAsiaTheme="minorEastAsia" w:hAnsi="Arial" w:cs="Arial"/>
          <w:sz w:val="24"/>
          <w:szCs w:val="24"/>
          <w:lang w:val="es-ES_tradnl" w:eastAsia="es-ES"/>
        </w:rPr>
        <w:t>jcgr</w:t>
      </w:r>
      <w:proofErr w:type="spellEnd"/>
    </w:p>
    <w:p w:rsidR="000B0E6F" w:rsidRDefault="000B0E6F"/>
    <w:sectPr w:rsidR="000B0E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B7"/>
    <w:rsid w:val="000B0E6F"/>
    <w:rsid w:val="00FC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0FD72-5996-4AFD-9B05-7678884F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3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73B7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Guadalupe Gomez Pinto</dc:creator>
  <cp:keywords/>
  <dc:description/>
  <cp:lastModifiedBy>Laura Guadalupe Gomez Pinto</cp:lastModifiedBy>
  <cp:revision>1</cp:revision>
  <dcterms:created xsi:type="dcterms:W3CDTF">2023-03-22T19:21:00Z</dcterms:created>
  <dcterms:modified xsi:type="dcterms:W3CDTF">2023-03-22T19:22:00Z</dcterms:modified>
</cp:coreProperties>
</file>