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Pr="00FC0A90" w:rsidRDefault="00F809CD" w:rsidP="00F809C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 xml:space="preserve">LISTA DE ASISTENCIA DE LA SEGUNDA SESIÓN ORDINARIA DE LOS INTEGRANTES QUE CONFORMAN LA COMISIÓN EDILICIA PERMANENTE </w:t>
      </w:r>
      <w:r w:rsidRPr="00FC0A90">
        <w:rPr>
          <w:rFonts w:ascii="Arial" w:hAnsi="Arial" w:cs="Arial"/>
          <w:b/>
          <w:sz w:val="21"/>
          <w:szCs w:val="21"/>
        </w:rPr>
        <w:t>DE OBRAS PÚBLICAS</w:t>
      </w:r>
      <w:r>
        <w:rPr>
          <w:rFonts w:ascii="Arial" w:hAnsi="Arial" w:cs="Arial"/>
          <w:b/>
          <w:sz w:val="21"/>
          <w:szCs w:val="21"/>
        </w:rPr>
        <w:t xml:space="preserve">, PLANEACIÓN URBANA Y </w:t>
      </w:r>
      <w:r w:rsidRPr="00FC0A90">
        <w:rPr>
          <w:rFonts w:ascii="Arial" w:hAnsi="Arial" w:cs="Arial"/>
          <w:b/>
          <w:sz w:val="21"/>
          <w:szCs w:val="21"/>
        </w:rPr>
        <w:t xml:space="preserve">REGULARIZACIÓN DE LA TENENCIA DE LA TIERRA </w:t>
      </w:r>
      <w:r>
        <w:rPr>
          <w:rFonts w:ascii="Arial" w:hAnsi="Arial" w:cs="Arial"/>
          <w:b/>
          <w:sz w:val="21"/>
          <w:szCs w:val="21"/>
        </w:rPr>
        <w:t xml:space="preserve"> DEL </w:t>
      </w:r>
      <w:r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MUNICIPAL.</w:t>
      </w: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IGNACIO CARRILLO GÓMEZ</w:t>
            </w:r>
          </w:p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 w:rsidP="00F809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MAGALI CASILLAS CONTRERAS</w:t>
            </w:r>
          </w:p>
          <w:p w:rsidR="00F809CD" w:rsidRDefault="00F80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09CD" w:rsidTr="00F809C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TANIA MAGDALENA BERNARDINO JUÁREZ</w:t>
            </w:r>
          </w:p>
          <w:p w:rsidR="00F809CD" w:rsidRDefault="00F80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CD" w:rsidRDefault="00F809C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F809CD">
      <w:pPr>
        <w:spacing w:after="0"/>
        <w:jc w:val="center"/>
        <w:rPr>
          <w:rFonts w:ascii="Arial" w:hAnsi="Arial" w:cs="Arial"/>
          <w:b/>
        </w:rPr>
      </w:pPr>
    </w:p>
    <w:p w:rsidR="00F809CD" w:rsidRPr="00C45FCA" w:rsidRDefault="00F809CD" w:rsidP="00F809CD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T E N T A M E N T E</w:t>
      </w:r>
    </w:p>
    <w:p w:rsidR="00F809CD" w:rsidRPr="00C45FCA" w:rsidRDefault="00F809CD" w:rsidP="00F809CD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“2021, Año del 130 Aniversario del Natalicio del Escritor y Diplomático Guillermo Jiménez” </w:t>
      </w:r>
    </w:p>
    <w:p w:rsidR="00F809CD" w:rsidRPr="00C45FCA" w:rsidRDefault="00F809CD" w:rsidP="00F809CD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F809CD" w:rsidRDefault="00F809CD" w:rsidP="00F809CD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30 de diciembre 2021</w:t>
      </w:r>
      <w:r w:rsidRPr="00C45FCA">
        <w:rPr>
          <w:rFonts w:ascii="Arial" w:hAnsi="Arial" w:cs="Arial"/>
          <w:szCs w:val="24"/>
        </w:rPr>
        <w:t>.</w:t>
      </w:r>
    </w:p>
    <w:p w:rsidR="00F809CD" w:rsidRDefault="00F809CD" w:rsidP="00F809CD">
      <w:pPr>
        <w:spacing w:after="0"/>
        <w:jc w:val="center"/>
        <w:rPr>
          <w:rFonts w:ascii="Arial" w:hAnsi="Arial" w:cs="Arial"/>
          <w:szCs w:val="24"/>
        </w:rPr>
      </w:pPr>
    </w:p>
    <w:p w:rsidR="00F809CD" w:rsidRPr="00C45FCA" w:rsidRDefault="00F809CD" w:rsidP="00F809CD">
      <w:pPr>
        <w:spacing w:after="0"/>
        <w:jc w:val="center"/>
        <w:rPr>
          <w:rFonts w:ascii="Arial" w:hAnsi="Arial" w:cs="Arial"/>
          <w:szCs w:val="24"/>
        </w:rPr>
      </w:pPr>
    </w:p>
    <w:p w:rsidR="00F809CD" w:rsidRPr="003935CD" w:rsidRDefault="00F809CD" w:rsidP="00F809CD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F809CD" w:rsidRPr="003935CD" w:rsidRDefault="00F809CD" w:rsidP="00F809CD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FRANCISCO IGNACIO CARRILLO GÓMEZ.</w:t>
      </w:r>
    </w:p>
    <w:p w:rsidR="00F809CD" w:rsidRPr="00C45FCA" w:rsidRDefault="00F809CD" w:rsidP="00F809CD">
      <w:pPr>
        <w:spacing w:after="0"/>
        <w:jc w:val="center"/>
        <w:rPr>
          <w:rFonts w:ascii="Arial" w:hAnsi="Arial" w:cs="Arial"/>
        </w:rPr>
      </w:pPr>
      <w:r w:rsidRPr="00C45FCA"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>de la Comisión Edilicia Permanente d</w:t>
      </w:r>
      <w:r w:rsidRPr="00C45FCA">
        <w:rPr>
          <w:rFonts w:ascii="Arial" w:hAnsi="Arial" w:cs="Arial"/>
        </w:rPr>
        <w:t>e Obras</w:t>
      </w:r>
      <w:r>
        <w:rPr>
          <w:rFonts w:ascii="Arial" w:hAnsi="Arial" w:cs="Arial"/>
        </w:rPr>
        <w:t xml:space="preserve"> Públicas, Planeación Urbana  y Regularización de la Tenencia de l</w:t>
      </w:r>
      <w:r w:rsidRPr="00C45FCA">
        <w:rPr>
          <w:rFonts w:ascii="Arial" w:hAnsi="Arial" w:cs="Arial"/>
        </w:rPr>
        <w:t>a Tierra</w:t>
      </w:r>
      <w:r>
        <w:rPr>
          <w:rFonts w:ascii="Arial" w:hAnsi="Arial" w:cs="Arial"/>
        </w:rPr>
        <w:t>.</w:t>
      </w:r>
    </w:p>
    <w:p w:rsidR="00712370" w:rsidRDefault="00712370" w:rsidP="00712370">
      <w:pPr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:rsidR="00F809CD" w:rsidRDefault="00F809CD" w:rsidP="00712370">
      <w:pPr>
        <w:spacing w:after="0"/>
        <w:jc w:val="center"/>
        <w:rPr>
          <w:rFonts w:ascii="Arial" w:hAnsi="Arial" w:cs="Arial"/>
          <w:b/>
        </w:rPr>
      </w:pPr>
    </w:p>
    <w:p w:rsidR="00A427E8" w:rsidRDefault="00A427E8">
      <w:bookmarkStart w:id="0" w:name="_GoBack"/>
      <w:bookmarkEnd w:id="0"/>
    </w:p>
    <w:sectPr w:rsidR="00A42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525C99"/>
    <w:rsid w:val="00712370"/>
    <w:rsid w:val="009E0D1B"/>
    <w:rsid w:val="00A427E8"/>
    <w:rsid w:val="00D976FF"/>
    <w:rsid w:val="00F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5</cp:revision>
  <dcterms:created xsi:type="dcterms:W3CDTF">2021-11-08T15:57:00Z</dcterms:created>
  <dcterms:modified xsi:type="dcterms:W3CDTF">2021-12-27T15:55:00Z</dcterms:modified>
</cp:coreProperties>
</file>