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92" w:rsidRDefault="00CD0792" w:rsidP="00CD0792">
      <w:pPr>
        <w:jc w:val="center"/>
        <w:rPr>
          <w:rFonts w:ascii="Arial" w:hAnsi="Arial" w:cs="Arial"/>
          <w:sz w:val="28"/>
          <w:szCs w:val="28"/>
        </w:rPr>
      </w:pPr>
    </w:p>
    <w:p w:rsidR="00CD0792" w:rsidRDefault="00CD0792" w:rsidP="00CD0792">
      <w:pPr>
        <w:jc w:val="center"/>
        <w:rPr>
          <w:rFonts w:ascii="Arial" w:hAnsi="Arial" w:cs="Arial"/>
          <w:sz w:val="28"/>
          <w:szCs w:val="28"/>
        </w:rPr>
      </w:pPr>
    </w:p>
    <w:p w:rsidR="00CD0792" w:rsidRDefault="00CD0792" w:rsidP="00CD0792">
      <w:pPr>
        <w:jc w:val="center"/>
        <w:rPr>
          <w:rFonts w:ascii="Arial" w:hAnsi="Arial" w:cs="Arial"/>
          <w:sz w:val="28"/>
          <w:szCs w:val="28"/>
        </w:rPr>
      </w:pPr>
    </w:p>
    <w:p w:rsidR="00CD0792" w:rsidRPr="00100A70" w:rsidRDefault="00CD0792" w:rsidP="00CD0792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0792" w:rsidTr="00CD0792">
        <w:tc>
          <w:tcPr>
            <w:tcW w:w="8978" w:type="dxa"/>
          </w:tcPr>
          <w:p w:rsidR="00CD0792" w:rsidRPr="00CD0792" w:rsidRDefault="00CD0792" w:rsidP="00CD0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INFORME DETALLADO</w:t>
            </w:r>
            <w:r w:rsidRPr="00100A70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E84457">
              <w:rPr>
                <w:rFonts w:ascii="Arial" w:hAnsi="Arial" w:cs="Arial"/>
                <w:b/>
                <w:sz w:val="28"/>
                <w:szCs w:val="28"/>
              </w:rPr>
              <w:t xml:space="preserve">PRIMERA SESIÓN ORDINARIA DE </w:t>
            </w:r>
            <w:r w:rsidRPr="00100A70">
              <w:rPr>
                <w:rFonts w:ascii="Arial" w:hAnsi="Arial" w:cs="Arial"/>
                <w:b/>
                <w:sz w:val="28"/>
                <w:szCs w:val="28"/>
              </w:rPr>
              <w:t>LA COMISIÓN EDILICIA PERMANENTE DE OBRAS PÚBLICAS, PLANEACIÓN URBANA Y REGULARIZACIÓN DE LA TENENCIA DE LA TIERRA.</w:t>
            </w:r>
          </w:p>
        </w:tc>
      </w:tr>
    </w:tbl>
    <w:p w:rsidR="00CD0792" w:rsidRDefault="00CD0792" w:rsidP="00CD07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0792" w:rsidTr="00A54D5C">
        <w:tc>
          <w:tcPr>
            <w:tcW w:w="8978" w:type="dxa"/>
          </w:tcPr>
          <w:p w:rsidR="00CD0792" w:rsidRDefault="00CD0792" w:rsidP="00A54D5C">
            <w:pPr>
              <w:jc w:val="center"/>
              <w:rPr>
                <w:rFonts w:ascii="Arial" w:hAnsi="Arial" w:cs="Arial"/>
              </w:rPr>
            </w:pPr>
          </w:p>
          <w:p w:rsidR="00CD0792" w:rsidRDefault="00CD0792" w:rsidP="00A54D5C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</w:rPr>
            </w:pPr>
          </w:p>
          <w:p w:rsidR="00CD0792" w:rsidRPr="00656325" w:rsidRDefault="00CD0792" w:rsidP="00CD0792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Una vez declarado el quórum legal para poder desarrollar esta sesión, se realizara la instalación formal de la Comisión Edilicia Permanente de Obras Públicas, Planeación Urbana y Regularización de la Tenencia de la Tierra</w:t>
            </w:r>
            <w:r w:rsidRPr="00656325">
              <w:rPr>
                <w:rFonts w:ascii="Arial" w:eastAsia="Times New Roman" w:hAnsi="Arial" w:cs="Arial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lang w:val="es-ES"/>
              </w:rPr>
              <w:t>y se tomara la protesta correspondiente a los cargos de cada uno de los integrantes de la misma. Si no existiera Asunto vario alguno, se clausurará, dando por concluidos los temas abordados.</w:t>
            </w:r>
          </w:p>
          <w:p w:rsidR="00CD0792" w:rsidRPr="00CD0792" w:rsidRDefault="00CD0792" w:rsidP="00A54D5C">
            <w:pPr>
              <w:pStyle w:val="Prrafodelista"/>
              <w:jc w:val="both"/>
              <w:rPr>
                <w:rFonts w:ascii="Arial" w:hAnsi="Arial" w:cs="Arial"/>
                <w:lang w:val="es-ES"/>
              </w:rPr>
            </w:pPr>
          </w:p>
          <w:p w:rsidR="00CD0792" w:rsidRPr="00026AC4" w:rsidRDefault="00CD0792" w:rsidP="00A54D5C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CD0792" w:rsidRDefault="00CD0792" w:rsidP="00CD0792">
      <w:pPr>
        <w:rPr>
          <w:rFonts w:ascii="Arial" w:hAnsi="Arial" w:cs="Arial"/>
          <w:sz w:val="28"/>
          <w:szCs w:val="28"/>
        </w:rPr>
      </w:pPr>
    </w:p>
    <w:p w:rsidR="00CD0792" w:rsidRDefault="00CD0792" w:rsidP="00CD0792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 xml:space="preserve">A T E N T A M E N T E </w:t>
      </w:r>
    </w:p>
    <w:p w:rsidR="00CD0792" w:rsidRPr="00CE7DA4" w:rsidRDefault="00CD0792" w:rsidP="00CD0792">
      <w:pPr>
        <w:spacing w:after="0"/>
        <w:jc w:val="center"/>
        <w:rPr>
          <w:rFonts w:ascii="Arial" w:hAnsi="Arial" w:cs="Arial"/>
          <w:b/>
        </w:rPr>
      </w:pPr>
    </w:p>
    <w:p w:rsidR="00CD0792" w:rsidRPr="00CE7DA4" w:rsidRDefault="00CD0792" w:rsidP="00CD0792">
      <w:pPr>
        <w:spacing w:after="0"/>
        <w:jc w:val="center"/>
        <w:rPr>
          <w:rFonts w:ascii="Arial" w:hAnsi="Arial" w:cs="Arial"/>
          <w:b/>
          <w:i/>
        </w:rPr>
      </w:pPr>
      <w:r w:rsidRPr="00CE7DA4">
        <w:rPr>
          <w:rFonts w:ascii="Arial" w:hAnsi="Arial" w:cs="Arial"/>
          <w:b/>
          <w:i/>
        </w:rPr>
        <w:t>“2022 AÑO DE LA ATENCIÓN INTEGRAL A NIÑAS, NIÑOS Y ADOLESCENTES CON CÁNCER EN JALISCO”</w:t>
      </w:r>
    </w:p>
    <w:p w:rsidR="00CD0792" w:rsidRPr="00CE7DA4" w:rsidRDefault="00CD0792" w:rsidP="00CD0792">
      <w:pPr>
        <w:spacing w:after="0"/>
        <w:jc w:val="center"/>
        <w:rPr>
          <w:rFonts w:ascii="Arial" w:hAnsi="Arial" w:cs="Arial"/>
          <w:b/>
          <w:i/>
        </w:rPr>
      </w:pPr>
      <w:r w:rsidRPr="00CE7DA4">
        <w:rPr>
          <w:rFonts w:ascii="Arial" w:hAnsi="Arial" w:cs="Arial"/>
          <w:b/>
          <w:i/>
        </w:rPr>
        <w:t xml:space="preserve">“2022 AÑO DEL CINCUENTA ANIVERSARIO DEL INSTITUTO TECNOLÓGICO DE CIUDAD GUZMÁN. </w:t>
      </w:r>
    </w:p>
    <w:p w:rsidR="00CD0792" w:rsidRDefault="00CD0792" w:rsidP="00CD0792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 xml:space="preserve">CIUDAD GUZMÁN, MUNICIPIO DE ZAPOTLÁN EL GRANDE, JALISCO.  </w:t>
      </w:r>
    </w:p>
    <w:p w:rsidR="00CD0792" w:rsidRDefault="00CD0792" w:rsidP="00CD0792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>A LA FECHA DE SU PRESENTACIÓN.</w:t>
      </w:r>
    </w:p>
    <w:p w:rsidR="00DA37C6" w:rsidRDefault="00DA37C6" w:rsidP="00CD0792">
      <w:pPr>
        <w:spacing w:after="0"/>
        <w:jc w:val="center"/>
        <w:rPr>
          <w:rFonts w:ascii="Arial" w:hAnsi="Arial" w:cs="Arial"/>
          <w:b/>
        </w:rPr>
      </w:pPr>
    </w:p>
    <w:p w:rsidR="00DA37C6" w:rsidRDefault="00DA37C6" w:rsidP="00CD0792">
      <w:pPr>
        <w:spacing w:after="0"/>
        <w:jc w:val="center"/>
        <w:rPr>
          <w:rFonts w:ascii="Arial" w:hAnsi="Arial" w:cs="Arial"/>
          <w:b/>
        </w:rPr>
      </w:pPr>
    </w:p>
    <w:p w:rsidR="00DA37C6" w:rsidRDefault="00DA37C6" w:rsidP="00CD07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</w:t>
      </w:r>
    </w:p>
    <w:p w:rsidR="00DA37C6" w:rsidRDefault="00DA37C6" w:rsidP="00CD07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FRANCISCO IGNACIO CARRILLO GÓMEZ.</w:t>
      </w:r>
      <w:bookmarkStart w:id="0" w:name="_GoBack"/>
      <w:bookmarkEnd w:id="0"/>
    </w:p>
    <w:p w:rsidR="00CD0792" w:rsidRDefault="00CD0792" w:rsidP="00CD0792">
      <w:pPr>
        <w:spacing w:after="0"/>
        <w:jc w:val="center"/>
        <w:rPr>
          <w:rFonts w:ascii="Arial" w:hAnsi="Arial" w:cs="Arial"/>
          <w:b/>
        </w:rPr>
      </w:pPr>
    </w:p>
    <w:p w:rsidR="00CD0792" w:rsidRPr="00CE7DA4" w:rsidRDefault="00CD0792" w:rsidP="00CD0792">
      <w:pPr>
        <w:spacing w:after="0"/>
        <w:jc w:val="center"/>
        <w:rPr>
          <w:rFonts w:ascii="Arial" w:hAnsi="Arial" w:cs="Arial"/>
          <w:b/>
        </w:rPr>
      </w:pPr>
    </w:p>
    <w:p w:rsidR="00CD0792" w:rsidRPr="00CE7DA4" w:rsidRDefault="00CD0792" w:rsidP="00CD0792">
      <w:pPr>
        <w:spacing w:after="0" w:line="240" w:lineRule="auto"/>
        <w:rPr>
          <w:rFonts w:ascii="Arial" w:hAnsi="Arial" w:cs="Arial"/>
        </w:rPr>
      </w:pPr>
    </w:p>
    <w:p w:rsidR="00CD0792" w:rsidRPr="00CD0792" w:rsidRDefault="00CD0792" w:rsidP="00CD0792">
      <w:pPr>
        <w:spacing w:after="0" w:line="240" w:lineRule="auto"/>
        <w:rPr>
          <w:rFonts w:ascii="Arial" w:hAnsi="Arial" w:cs="Arial"/>
          <w:b/>
          <w:sz w:val="16"/>
        </w:rPr>
      </w:pPr>
      <w:proofErr w:type="spellStart"/>
      <w:r w:rsidRPr="00CD0792">
        <w:rPr>
          <w:rFonts w:ascii="Arial" w:hAnsi="Arial" w:cs="Arial"/>
          <w:sz w:val="16"/>
        </w:rPr>
        <w:t>FICG</w:t>
      </w:r>
      <w:proofErr w:type="spellEnd"/>
      <w:r w:rsidRPr="00CD0792">
        <w:rPr>
          <w:rFonts w:ascii="Arial" w:hAnsi="Arial" w:cs="Arial"/>
          <w:sz w:val="16"/>
        </w:rPr>
        <w:t>/</w:t>
      </w:r>
      <w:proofErr w:type="spellStart"/>
      <w:r w:rsidRPr="00CD0792">
        <w:rPr>
          <w:rFonts w:ascii="Arial" w:hAnsi="Arial" w:cs="Arial"/>
          <w:sz w:val="16"/>
        </w:rPr>
        <w:t>mff</w:t>
      </w:r>
      <w:proofErr w:type="spellEnd"/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92"/>
    <w:rsid w:val="00457438"/>
    <w:rsid w:val="00CD0792"/>
    <w:rsid w:val="00DA37C6"/>
    <w:rsid w:val="00E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9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79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9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7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4</cp:revision>
  <cp:lastPrinted>2022-07-21T19:03:00Z</cp:lastPrinted>
  <dcterms:created xsi:type="dcterms:W3CDTF">2022-07-01T19:32:00Z</dcterms:created>
  <dcterms:modified xsi:type="dcterms:W3CDTF">2022-07-21T19:10:00Z</dcterms:modified>
</cp:coreProperties>
</file>