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A1EE75" w14:textId="5CDAD235" w:rsidR="000C7399" w:rsidRPr="006536BE" w:rsidRDefault="000C7399" w:rsidP="006536BE">
      <w:pPr>
        <w:spacing w:after="0" w:line="0" w:lineRule="atLeast"/>
        <w:jc w:val="center"/>
        <w:rPr>
          <w:rFonts w:ascii="Arial" w:hAnsi="Arial" w:cs="Arial"/>
          <w:b/>
          <w:bCs/>
          <w:sz w:val="28"/>
          <w:szCs w:val="28"/>
        </w:rPr>
      </w:pPr>
      <w:r w:rsidRPr="006536BE">
        <w:rPr>
          <w:rFonts w:ascii="Arial" w:hAnsi="Arial" w:cs="Arial"/>
          <w:b/>
          <w:bCs/>
          <w:sz w:val="28"/>
          <w:szCs w:val="28"/>
        </w:rPr>
        <w:t>ACTA</w:t>
      </w:r>
    </w:p>
    <w:p w14:paraId="5A50B645" w14:textId="1E45DA12" w:rsidR="0084741B" w:rsidRPr="006536BE" w:rsidRDefault="00D9584B" w:rsidP="000C7399">
      <w:pPr>
        <w:spacing w:after="0" w:line="0" w:lineRule="atLeast"/>
        <w:jc w:val="both"/>
        <w:rPr>
          <w:rFonts w:ascii="Arial" w:hAnsi="Arial" w:cs="Arial"/>
          <w:b/>
          <w:bCs/>
          <w:sz w:val="28"/>
          <w:szCs w:val="28"/>
        </w:rPr>
      </w:pPr>
      <w:r w:rsidRPr="006536BE">
        <w:rPr>
          <w:rFonts w:ascii="Arial" w:hAnsi="Arial" w:cs="Arial"/>
          <w:b/>
          <w:bCs/>
          <w:sz w:val="28"/>
          <w:szCs w:val="28"/>
        </w:rPr>
        <w:t>SESI</w:t>
      </w:r>
      <w:r w:rsidR="00321249" w:rsidRPr="006536BE">
        <w:rPr>
          <w:rFonts w:ascii="Arial" w:hAnsi="Arial" w:cs="Arial"/>
          <w:b/>
          <w:bCs/>
          <w:sz w:val="28"/>
          <w:szCs w:val="28"/>
        </w:rPr>
        <w:t>O</w:t>
      </w:r>
      <w:r w:rsidRPr="006536BE">
        <w:rPr>
          <w:rFonts w:ascii="Arial" w:hAnsi="Arial" w:cs="Arial"/>
          <w:b/>
          <w:bCs/>
          <w:sz w:val="28"/>
          <w:szCs w:val="28"/>
        </w:rPr>
        <w:t xml:space="preserve">N </w:t>
      </w:r>
      <w:r w:rsidR="004839E0" w:rsidRPr="006536BE">
        <w:rPr>
          <w:rFonts w:ascii="Arial" w:hAnsi="Arial" w:cs="Arial"/>
          <w:b/>
          <w:bCs/>
          <w:sz w:val="28"/>
          <w:szCs w:val="28"/>
        </w:rPr>
        <w:t xml:space="preserve">EXTRAORDINARIA </w:t>
      </w:r>
      <w:r w:rsidR="00C64E87" w:rsidRPr="006536BE">
        <w:rPr>
          <w:rFonts w:ascii="Arial" w:hAnsi="Arial" w:cs="Arial"/>
          <w:b/>
          <w:bCs/>
          <w:sz w:val="28"/>
          <w:szCs w:val="28"/>
        </w:rPr>
        <w:t>2</w:t>
      </w:r>
      <w:r w:rsidR="001F7889" w:rsidRPr="006536BE">
        <w:rPr>
          <w:rFonts w:ascii="Arial" w:hAnsi="Arial" w:cs="Arial"/>
          <w:b/>
          <w:bCs/>
          <w:sz w:val="28"/>
          <w:szCs w:val="28"/>
        </w:rPr>
        <w:t>2</w:t>
      </w:r>
      <w:r w:rsidR="00C45629" w:rsidRPr="006536BE">
        <w:rPr>
          <w:rFonts w:ascii="Arial" w:hAnsi="Arial" w:cs="Arial"/>
          <w:b/>
          <w:bCs/>
          <w:sz w:val="28"/>
          <w:szCs w:val="28"/>
        </w:rPr>
        <w:t xml:space="preserve"> </w:t>
      </w:r>
      <w:r w:rsidRPr="006536BE">
        <w:rPr>
          <w:rFonts w:ascii="Arial" w:hAnsi="Arial" w:cs="Arial"/>
          <w:b/>
          <w:bCs/>
          <w:sz w:val="28"/>
          <w:szCs w:val="28"/>
        </w:rPr>
        <w:t>DE LA COMISI</w:t>
      </w:r>
      <w:r w:rsidR="0009223A" w:rsidRPr="006536BE">
        <w:rPr>
          <w:rFonts w:ascii="Arial" w:hAnsi="Arial" w:cs="Arial"/>
          <w:b/>
          <w:bCs/>
          <w:sz w:val="28"/>
          <w:szCs w:val="28"/>
        </w:rPr>
        <w:t>Ó</w:t>
      </w:r>
      <w:r w:rsidRPr="006536BE">
        <w:rPr>
          <w:rFonts w:ascii="Arial" w:hAnsi="Arial" w:cs="Arial"/>
          <w:b/>
          <w:bCs/>
          <w:sz w:val="28"/>
          <w:szCs w:val="28"/>
        </w:rPr>
        <w:t>N EDILICIA PERMANENTE DE OBRAS P</w:t>
      </w:r>
      <w:r w:rsidR="008D7FA7" w:rsidRPr="006536BE">
        <w:rPr>
          <w:rFonts w:ascii="Arial" w:hAnsi="Arial" w:cs="Arial"/>
          <w:b/>
          <w:bCs/>
          <w:sz w:val="28"/>
          <w:szCs w:val="28"/>
        </w:rPr>
        <w:t>Ú</w:t>
      </w:r>
      <w:r w:rsidRPr="006536BE">
        <w:rPr>
          <w:rFonts w:ascii="Arial" w:hAnsi="Arial" w:cs="Arial"/>
          <w:b/>
          <w:bCs/>
          <w:sz w:val="28"/>
          <w:szCs w:val="28"/>
        </w:rPr>
        <w:t>BLICAS, PLANEACI</w:t>
      </w:r>
      <w:r w:rsidR="0009223A" w:rsidRPr="006536BE">
        <w:rPr>
          <w:rFonts w:ascii="Arial" w:hAnsi="Arial" w:cs="Arial"/>
          <w:b/>
          <w:bCs/>
          <w:sz w:val="28"/>
          <w:szCs w:val="28"/>
        </w:rPr>
        <w:t>Ó</w:t>
      </w:r>
      <w:r w:rsidRPr="006536BE">
        <w:rPr>
          <w:rFonts w:ascii="Arial" w:hAnsi="Arial" w:cs="Arial"/>
          <w:b/>
          <w:bCs/>
          <w:sz w:val="28"/>
          <w:szCs w:val="28"/>
        </w:rPr>
        <w:t>N URBANA Y REGULARIZACI</w:t>
      </w:r>
      <w:r w:rsidR="0009223A" w:rsidRPr="006536BE">
        <w:rPr>
          <w:rFonts w:ascii="Arial" w:hAnsi="Arial" w:cs="Arial"/>
          <w:b/>
          <w:bCs/>
          <w:sz w:val="28"/>
          <w:szCs w:val="28"/>
        </w:rPr>
        <w:t>Ó</w:t>
      </w:r>
      <w:r w:rsidRPr="006536BE">
        <w:rPr>
          <w:rFonts w:ascii="Arial" w:hAnsi="Arial" w:cs="Arial"/>
          <w:b/>
          <w:bCs/>
          <w:sz w:val="28"/>
          <w:szCs w:val="28"/>
        </w:rPr>
        <w:t>N DE LA TENENCIA DE LA TIERRA</w:t>
      </w:r>
    </w:p>
    <w:p w14:paraId="6083544E" w14:textId="634CB7DA" w:rsidR="00EE793E" w:rsidRPr="00806866" w:rsidRDefault="009D1C31" w:rsidP="0084741B">
      <w:pPr>
        <w:jc w:val="both"/>
        <w:rPr>
          <w:rFonts w:ascii="Arial" w:hAnsi="Arial" w:cs="Arial"/>
        </w:rPr>
      </w:pPr>
      <w:r w:rsidRPr="00806866">
        <w:rPr>
          <w:rFonts w:ascii="Arial" w:hAnsi="Arial" w:cs="Arial"/>
        </w:rPr>
        <w:t>B</w:t>
      </w:r>
      <w:r w:rsidR="0041231A" w:rsidRPr="00806866">
        <w:rPr>
          <w:rFonts w:ascii="Arial" w:hAnsi="Arial" w:cs="Arial"/>
        </w:rPr>
        <w:t>uen</w:t>
      </w:r>
      <w:r w:rsidR="00835ECB" w:rsidRPr="00806866">
        <w:rPr>
          <w:rFonts w:ascii="Arial" w:hAnsi="Arial" w:cs="Arial"/>
        </w:rPr>
        <w:t>a</w:t>
      </w:r>
      <w:r w:rsidR="0041231A" w:rsidRPr="00806866">
        <w:rPr>
          <w:rFonts w:ascii="Arial" w:hAnsi="Arial" w:cs="Arial"/>
        </w:rPr>
        <w:t xml:space="preserve">s </w:t>
      </w:r>
      <w:r w:rsidR="00835ECB" w:rsidRPr="00806866">
        <w:rPr>
          <w:rFonts w:ascii="Arial" w:hAnsi="Arial" w:cs="Arial"/>
        </w:rPr>
        <w:t>tardes</w:t>
      </w:r>
      <w:r w:rsidR="0084741B" w:rsidRPr="00806866">
        <w:rPr>
          <w:rFonts w:ascii="Arial" w:hAnsi="Arial" w:cs="Arial"/>
        </w:rPr>
        <w:t>, compañer</w:t>
      </w:r>
      <w:r w:rsidRPr="00806866">
        <w:rPr>
          <w:rFonts w:ascii="Arial" w:hAnsi="Arial" w:cs="Arial"/>
        </w:rPr>
        <w:t>o</w:t>
      </w:r>
      <w:r w:rsidR="0084741B" w:rsidRPr="00806866">
        <w:rPr>
          <w:rFonts w:ascii="Arial" w:hAnsi="Arial" w:cs="Arial"/>
        </w:rPr>
        <w:t>s regidor</w:t>
      </w:r>
      <w:r w:rsidR="00875B6B" w:rsidRPr="00806866">
        <w:rPr>
          <w:rFonts w:ascii="Arial" w:hAnsi="Arial" w:cs="Arial"/>
        </w:rPr>
        <w:t>e</w:t>
      </w:r>
      <w:r w:rsidR="0084741B" w:rsidRPr="00806866">
        <w:rPr>
          <w:rFonts w:ascii="Arial" w:hAnsi="Arial" w:cs="Arial"/>
        </w:rPr>
        <w:t>s</w:t>
      </w:r>
      <w:r w:rsidR="0050002F" w:rsidRPr="00806866">
        <w:rPr>
          <w:rFonts w:ascii="Arial" w:hAnsi="Arial" w:cs="Arial"/>
        </w:rPr>
        <w:t xml:space="preserve"> </w:t>
      </w:r>
      <w:r w:rsidR="00EE793E" w:rsidRPr="00806866">
        <w:rPr>
          <w:rFonts w:ascii="Arial" w:hAnsi="Arial" w:cs="Arial"/>
        </w:rPr>
        <w:t>siendo las</w:t>
      </w:r>
      <w:r w:rsidR="00535FD0" w:rsidRPr="00806866">
        <w:rPr>
          <w:rFonts w:ascii="Arial" w:hAnsi="Arial" w:cs="Arial"/>
        </w:rPr>
        <w:t xml:space="preserve"> </w:t>
      </w:r>
      <w:r w:rsidR="001F7889" w:rsidRPr="00806866">
        <w:rPr>
          <w:rFonts w:ascii="Arial" w:hAnsi="Arial" w:cs="Arial"/>
        </w:rPr>
        <w:t>17</w:t>
      </w:r>
      <w:r w:rsidR="00535FD0" w:rsidRPr="00806866">
        <w:rPr>
          <w:rFonts w:ascii="Arial" w:hAnsi="Arial" w:cs="Arial"/>
        </w:rPr>
        <w:t>:</w:t>
      </w:r>
      <w:r w:rsidR="000C7399" w:rsidRPr="00806866">
        <w:rPr>
          <w:rFonts w:ascii="Arial" w:hAnsi="Arial" w:cs="Arial"/>
        </w:rPr>
        <w:t>2</w:t>
      </w:r>
      <w:r w:rsidR="00CA62AD" w:rsidRPr="00806866">
        <w:rPr>
          <w:rFonts w:ascii="Arial" w:hAnsi="Arial" w:cs="Arial"/>
        </w:rPr>
        <w:t>0</w:t>
      </w:r>
      <w:r w:rsidR="00535FD0" w:rsidRPr="00806866">
        <w:rPr>
          <w:rFonts w:ascii="Arial" w:hAnsi="Arial" w:cs="Arial"/>
        </w:rPr>
        <w:t xml:space="preserve"> </w:t>
      </w:r>
      <w:r w:rsidR="001F7889" w:rsidRPr="00806866">
        <w:rPr>
          <w:rFonts w:ascii="Arial" w:hAnsi="Arial" w:cs="Arial"/>
        </w:rPr>
        <w:t>Diecisiete</w:t>
      </w:r>
      <w:r w:rsidR="00346D70" w:rsidRPr="00806866">
        <w:rPr>
          <w:rFonts w:ascii="Arial" w:hAnsi="Arial" w:cs="Arial"/>
        </w:rPr>
        <w:t xml:space="preserve"> </w:t>
      </w:r>
      <w:r w:rsidR="0036505B" w:rsidRPr="00806866">
        <w:rPr>
          <w:rFonts w:ascii="Arial" w:hAnsi="Arial" w:cs="Arial"/>
        </w:rPr>
        <w:t>h</w:t>
      </w:r>
      <w:r w:rsidR="00535FD0" w:rsidRPr="00806866">
        <w:rPr>
          <w:rFonts w:ascii="Arial" w:hAnsi="Arial" w:cs="Arial"/>
        </w:rPr>
        <w:t>oras</w:t>
      </w:r>
      <w:r w:rsidR="0050002F" w:rsidRPr="00806866">
        <w:rPr>
          <w:rFonts w:ascii="Arial" w:hAnsi="Arial" w:cs="Arial"/>
        </w:rPr>
        <w:t xml:space="preserve"> </w:t>
      </w:r>
      <w:r w:rsidR="000C7399" w:rsidRPr="00806866">
        <w:rPr>
          <w:rFonts w:ascii="Arial" w:hAnsi="Arial" w:cs="Arial"/>
        </w:rPr>
        <w:t xml:space="preserve">con Veinte Minutos </w:t>
      </w:r>
      <w:r w:rsidR="0050002F" w:rsidRPr="00806866">
        <w:rPr>
          <w:rFonts w:ascii="Arial" w:hAnsi="Arial" w:cs="Arial"/>
        </w:rPr>
        <w:t xml:space="preserve">del día </w:t>
      </w:r>
      <w:r w:rsidRPr="00806866">
        <w:rPr>
          <w:rFonts w:ascii="Arial" w:hAnsi="Arial" w:cs="Arial"/>
        </w:rPr>
        <w:t>Miércoles</w:t>
      </w:r>
      <w:r w:rsidR="0036505B" w:rsidRPr="00806866">
        <w:rPr>
          <w:rFonts w:ascii="Arial" w:hAnsi="Arial" w:cs="Arial"/>
        </w:rPr>
        <w:t xml:space="preserve"> </w:t>
      </w:r>
      <w:r w:rsidR="00B02140" w:rsidRPr="00806866">
        <w:rPr>
          <w:rFonts w:ascii="Arial" w:hAnsi="Arial" w:cs="Arial"/>
        </w:rPr>
        <w:t>2</w:t>
      </w:r>
      <w:r w:rsidRPr="00806866">
        <w:rPr>
          <w:rFonts w:ascii="Arial" w:hAnsi="Arial" w:cs="Arial"/>
        </w:rPr>
        <w:t>7</w:t>
      </w:r>
      <w:r w:rsidR="00631B27" w:rsidRPr="00806866">
        <w:rPr>
          <w:rFonts w:ascii="Arial" w:hAnsi="Arial" w:cs="Arial"/>
        </w:rPr>
        <w:t xml:space="preserve"> </w:t>
      </w:r>
      <w:r w:rsidR="00136170" w:rsidRPr="00806866">
        <w:rPr>
          <w:rFonts w:ascii="Arial" w:hAnsi="Arial" w:cs="Arial"/>
        </w:rPr>
        <w:t xml:space="preserve">del mes de </w:t>
      </w:r>
      <w:r w:rsidRPr="00806866">
        <w:rPr>
          <w:rFonts w:ascii="Arial" w:hAnsi="Arial" w:cs="Arial"/>
        </w:rPr>
        <w:t>marzo</w:t>
      </w:r>
      <w:r w:rsidR="00490D61" w:rsidRPr="00806866">
        <w:rPr>
          <w:rFonts w:ascii="Arial" w:hAnsi="Arial" w:cs="Arial"/>
        </w:rPr>
        <w:t xml:space="preserve"> </w:t>
      </w:r>
      <w:r w:rsidR="00136170" w:rsidRPr="00806866">
        <w:rPr>
          <w:rFonts w:ascii="Arial" w:hAnsi="Arial" w:cs="Arial"/>
        </w:rPr>
        <w:t>de</w:t>
      </w:r>
      <w:r w:rsidR="00490D61" w:rsidRPr="00806866">
        <w:rPr>
          <w:rFonts w:ascii="Arial" w:hAnsi="Arial" w:cs="Arial"/>
        </w:rPr>
        <w:t>l año</w:t>
      </w:r>
      <w:r w:rsidR="00535FD0" w:rsidRPr="00806866">
        <w:rPr>
          <w:rFonts w:ascii="Arial" w:hAnsi="Arial" w:cs="Arial"/>
        </w:rPr>
        <w:t xml:space="preserve"> 202</w:t>
      </w:r>
      <w:r w:rsidR="00631B27" w:rsidRPr="00806866">
        <w:rPr>
          <w:rFonts w:ascii="Arial" w:hAnsi="Arial" w:cs="Arial"/>
        </w:rPr>
        <w:t>4</w:t>
      </w:r>
      <w:r w:rsidR="00136170" w:rsidRPr="00806866">
        <w:rPr>
          <w:rFonts w:ascii="Arial" w:hAnsi="Arial" w:cs="Arial"/>
        </w:rPr>
        <w:t xml:space="preserve"> dos mil veinti</w:t>
      </w:r>
      <w:r w:rsidR="00631B27" w:rsidRPr="00806866">
        <w:rPr>
          <w:rFonts w:ascii="Arial" w:hAnsi="Arial" w:cs="Arial"/>
        </w:rPr>
        <w:t>cuatro</w:t>
      </w:r>
      <w:r w:rsidR="0084741B" w:rsidRPr="00806866">
        <w:rPr>
          <w:rFonts w:ascii="Arial" w:hAnsi="Arial" w:cs="Arial"/>
        </w:rPr>
        <w:t>,</w:t>
      </w:r>
      <w:r w:rsidR="0050002F" w:rsidRPr="00806866">
        <w:rPr>
          <w:rFonts w:ascii="Arial" w:hAnsi="Arial" w:cs="Arial"/>
        </w:rPr>
        <w:t xml:space="preserve"> </w:t>
      </w:r>
      <w:r w:rsidR="00765D74" w:rsidRPr="00806866">
        <w:rPr>
          <w:rFonts w:ascii="Arial" w:hAnsi="Arial" w:cs="Arial"/>
        </w:rPr>
        <w:t>les hago saber qué tal</w:t>
      </w:r>
      <w:r w:rsidRPr="00806866">
        <w:rPr>
          <w:rFonts w:ascii="Arial" w:hAnsi="Arial" w:cs="Arial"/>
        </w:rPr>
        <w:t xml:space="preserve"> y como se les informó en la convocatoria con numero de oficio </w:t>
      </w:r>
      <w:r w:rsidRPr="00806866">
        <w:rPr>
          <w:rFonts w:ascii="Arial" w:hAnsi="Arial" w:cs="Arial"/>
          <w:b/>
          <w:bCs/>
        </w:rPr>
        <w:t>321/2024</w:t>
      </w:r>
      <w:r w:rsidR="00765D74" w:rsidRPr="00806866">
        <w:rPr>
          <w:rFonts w:ascii="Arial" w:hAnsi="Arial" w:cs="Arial"/>
        </w:rPr>
        <w:t xml:space="preserve"> </w:t>
      </w:r>
      <w:r w:rsidR="00765D74" w:rsidRPr="00806866">
        <w:rPr>
          <w:rFonts w:ascii="Arial" w:hAnsi="Arial" w:cs="Arial"/>
          <w:lang w:val="es-ES_tradnl"/>
        </w:rPr>
        <w:t xml:space="preserve">que derivado de la INICIATIVA DE ACUERDO QUE MODIFICA LA INTEGRACION DE LAS COMISIONES EDILICIAS PERMANENTES DEL HONORABLE AYUNTAMIENTO CONSTITUCIONAL DE ZAPOTLÁN EL GRANDE, JALISCO, aprobada en el punto número 4 de la Sesión Extraordinaria de Ayuntamiento no. 90 del día 18 de marzo del año 2024, y </w:t>
      </w:r>
      <w:r w:rsidR="00AE09E6" w:rsidRPr="00806866">
        <w:rPr>
          <w:rFonts w:ascii="Arial" w:eastAsia="Times New Roman" w:hAnsi="Arial" w:cs="Arial"/>
        </w:rPr>
        <w:t>con fundamento en los artículos 38 fracción XV, 44, 47, 48 numeral 3 y 64 del Reglamento Interior del Ayuntamiento de Zapotlán el Grande</w:t>
      </w:r>
      <w:r w:rsidR="00AE09E6" w:rsidRPr="00806866">
        <w:rPr>
          <w:rFonts w:ascii="Arial" w:hAnsi="Arial" w:cs="Arial"/>
        </w:rPr>
        <w:t>,</w:t>
      </w:r>
      <w:r w:rsidR="009E6C36" w:rsidRPr="00806866">
        <w:rPr>
          <w:rFonts w:ascii="Arial" w:hAnsi="Arial" w:cs="Arial"/>
        </w:rPr>
        <w:t xml:space="preserve"> Jalisco;</w:t>
      </w:r>
      <w:r w:rsidR="00AE09E6" w:rsidRPr="00806866">
        <w:rPr>
          <w:rFonts w:ascii="Arial" w:hAnsi="Arial" w:cs="Arial"/>
        </w:rPr>
        <w:t xml:space="preserve"> </w:t>
      </w:r>
      <w:r w:rsidR="00240998" w:rsidRPr="00806866">
        <w:rPr>
          <w:rFonts w:ascii="Arial" w:hAnsi="Arial" w:cs="Arial"/>
        </w:rPr>
        <w:t>d</w:t>
      </w:r>
      <w:r w:rsidR="00AE09E6" w:rsidRPr="00806866">
        <w:rPr>
          <w:rFonts w:ascii="Arial" w:hAnsi="Arial" w:cs="Arial"/>
        </w:rPr>
        <w:t xml:space="preserve">oy inicio a esta </w:t>
      </w:r>
      <w:r w:rsidR="00136170" w:rsidRPr="00806866">
        <w:rPr>
          <w:rFonts w:ascii="Arial" w:hAnsi="Arial" w:cs="Arial"/>
        </w:rPr>
        <w:t xml:space="preserve">sesión </w:t>
      </w:r>
      <w:r w:rsidR="004839E0" w:rsidRPr="00806866">
        <w:rPr>
          <w:rFonts w:ascii="Arial" w:hAnsi="Arial" w:cs="Arial"/>
        </w:rPr>
        <w:t>extraordinaria</w:t>
      </w:r>
      <w:r w:rsidR="00490D61" w:rsidRPr="00806866">
        <w:rPr>
          <w:rFonts w:ascii="Arial" w:hAnsi="Arial" w:cs="Arial"/>
        </w:rPr>
        <w:t xml:space="preserve"> </w:t>
      </w:r>
      <w:r w:rsidR="00765D74" w:rsidRPr="00806866">
        <w:rPr>
          <w:rFonts w:ascii="Arial" w:hAnsi="Arial" w:cs="Arial"/>
        </w:rPr>
        <w:t xml:space="preserve">de la </w:t>
      </w:r>
      <w:r w:rsidR="001F7889" w:rsidRPr="00806866">
        <w:rPr>
          <w:rFonts w:ascii="Arial" w:hAnsi="Arial" w:cs="Arial"/>
        </w:rPr>
        <w:t>C</w:t>
      </w:r>
      <w:r w:rsidR="00765D74" w:rsidRPr="00806866">
        <w:rPr>
          <w:rFonts w:ascii="Arial" w:hAnsi="Arial" w:cs="Arial"/>
        </w:rPr>
        <w:t xml:space="preserve">omisión </w:t>
      </w:r>
      <w:r w:rsidR="001F7889" w:rsidRPr="00806866">
        <w:rPr>
          <w:rFonts w:ascii="Arial" w:hAnsi="Arial" w:cs="Arial"/>
        </w:rPr>
        <w:t>E</w:t>
      </w:r>
      <w:r w:rsidR="00765D74" w:rsidRPr="00806866">
        <w:rPr>
          <w:rFonts w:ascii="Arial" w:hAnsi="Arial" w:cs="Arial"/>
        </w:rPr>
        <w:t xml:space="preserve">dilicia Permante de obras públicas, planeación urbana y regularización de la tenencia de la tierra </w:t>
      </w:r>
      <w:r w:rsidR="00C64E87" w:rsidRPr="00806866">
        <w:rPr>
          <w:rFonts w:ascii="Arial" w:hAnsi="Arial" w:cs="Arial"/>
        </w:rPr>
        <w:t>número</w:t>
      </w:r>
      <w:r w:rsidR="00490D61" w:rsidRPr="00806866">
        <w:rPr>
          <w:rFonts w:ascii="Arial" w:hAnsi="Arial" w:cs="Arial"/>
        </w:rPr>
        <w:t xml:space="preserve"> </w:t>
      </w:r>
      <w:r w:rsidR="00B02140" w:rsidRPr="00806866">
        <w:rPr>
          <w:rFonts w:ascii="Arial" w:hAnsi="Arial" w:cs="Arial"/>
        </w:rPr>
        <w:t>2</w:t>
      </w:r>
      <w:r w:rsidR="00765D74" w:rsidRPr="00806866">
        <w:rPr>
          <w:rFonts w:ascii="Arial" w:hAnsi="Arial" w:cs="Arial"/>
        </w:rPr>
        <w:t>2</w:t>
      </w:r>
      <w:r w:rsidR="00136170" w:rsidRPr="00806866">
        <w:rPr>
          <w:rFonts w:ascii="Arial" w:hAnsi="Arial" w:cs="Arial"/>
        </w:rPr>
        <w:t xml:space="preserve"> </w:t>
      </w:r>
      <w:r w:rsidR="0084741B" w:rsidRPr="00806866">
        <w:rPr>
          <w:rFonts w:ascii="Arial" w:hAnsi="Arial" w:cs="Arial"/>
        </w:rPr>
        <w:t xml:space="preserve">y </w:t>
      </w:r>
      <w:r w:rsidR="0084741B" w:rsidRPr="00806866">
        <w:rPr>
          <w:rFonts w:ascii="Arial" w:eastAsia="Times New Roman" w:hAnsi="Arial" w:cs="Arial"/>
        </w:rPr>
        <w:t xml:space="preserve">estando reunidos </w:t>
      </w:r>
      <w:r w:rsidR="0041231A" w:rsidRPr="00806866">
        <w:rPr>
          <w:rFonts w:ascii="Arial" w:eastAsia="Times New Roman" w:hAnsi="Arial" w:cs="Arial"/>
        </w:rPr>
        <w:t xml:space="preserve">en la sala de </w:t>
      </w:r>
      <w:r w:rsidR="00535FD0" w:rsidRPr="00806866">
        <w:rPr>
          <w:rFonts w:ascii="Arial" w:eastAsia="Times New Roman" w:hAnsi="Arial" w:cs="Arial"/>
        </w:rPr>
        <w:t xml:space="preserve">Juntas de </w:t>
      </w:r>
      <w:r w:rsidR="009E6C36" w:rsidRPr="00806866">
        <w:rPr>
          <w:rFonts w:ascii="Arial" w:eastAsia="Times New Roman" w:hAnsi="Arial" w:cs="Arial"/>
        </w:rPr>
        <w:t xml:space="preserve">la </w:t>
      </w:r>
      <w:r w:rsidR="00535FD0" w:rsidRPr="00806866">
        <w:rPr>
          <w:rFonts w:ascii="Arial" w:eastAsia="Times New Roman" w:hAnsi="Arial" w:cs="Arial"/>
        </w:rPr>
        <w:t>Presidencia</w:t>
      </w:r>
      <w:r w:rsidR="0041231A" w:rsidRPr="00806866">
        <w:rPr>
          <w:rFonts w:ascii="Arial" w:eastAsia="Times New Roman" w:hAnsi="Arial" w:cs="Arial"/>
        </w:rPr>
        <w:t xml:space="preserve"> </w:t>
      </w:r>
      <w:r w:rsidR="00490D61" w:rsidRPr="00806866">
        <w:rPr>
          <w:rFonts w:ascii="Arial" w:eastAsia="Times New Roman" w:hAnsi="Arial" w:cs="Arial"/>
        </w:rPr>
        <w:t xml:space="preserve">Municipal, </w:t>
      </w:r>
      <w:r w:rsidR="0041231A" w:rsidRPr="00806866">
        <w:rPr>
          <w:rFonts w:ascii="Arial" w:eastAsia="Times New Roman" w:hAnsi="Arial" w:cs="Arial"/>
        </w:rPr>
        <w:t xml:space="preserve">ubicada </w:t>
      </w:r>
      <w:r w:rsidR="00535FD0" w:rsidRPr="00806866">
        <w:rPr>
          <w:rFonts w:ascii="Arial" w:eastAsia="Times New Roman" w:hAnsi="Arial" w:cs="Arial"/>
        </w:rPr>
        <w:t>en el Interior de Palacio Municipal, con domicilio en Cristóbal Colón #62</w:t>
      </w:r>
      <w:r w:rsidR="00240998" w:rsidRPr="00806866">
        <w:rPr>
          <w:rFonts w:ascii="Arial" w:eastAsia="Times New Roman" w:hAnsi="Arial" w:cs="Arial"/>
          <w:bCs/>
        </w:rPr>
        <w:t>,</w:t>
      </w:r>
      <w:r w:rsidR="0084741B" w:rsidRPr="00806866">
        <w:rPr>
          <w:rFonts w:ascii="Arial" w:eastAsia="Times New Roman" w:hAnsi="Arial" w:cs="Arial"/>
        </w:rPr>
        <w:t xml:space="preserve"> procedo a hacer pase de lista </w:t>
      </w:r>
      <w:r w:rsidR="00E251D6" w:rsidRPr="00806866">
        <w:rPr>
          <w:rFonts w:ascii="Arial" w:eastAsia="Times New Roman" w:hAnsi="Arial" w:cs="Arial"/>
        </w:rPr>
        <w:t xml:space="preserve">de </w:t>
      </w:r>
      <w:r w:rsidR="0084741B" w:rsidRPr="00806866">
        <w:rPr>
          <w:rFonts w:ascii="Arial" w:hAnsi="Arial" w:cs="Arial"/>
        </w:rPr>
        <w:t>asistencia y declaración de quorum legal.</w:t>
      </w:r>
    </w:p>
    <w:p w14:paraId="3E53717B" w14:textId="24C1220D" w:rsidR="00F9075A" w:rsidRPr="00806866" w:rsidRDefault="00511CF2" w:rsidP="0084741B">
      <w:pPr>
        <w:jc w:val="both"/>
        <w:rPr>
          <w:rFonts w:ascii="Arial" w:hAnsi="Arial" w:cs="Arial"/>
          <w:b/>
          <w:bCs/>
          <w:sz w:val="24"/>
          <w:szCs w:val="24"/>
        </w:rPr>
      </w:pPr>
      <w:r w:rsidRPr="00806866">
        <w:rPr>
          <w:rFonts w:ascii="Arial" w:hAnsi="Arial" w:cs="Arial"/>
          <w:b/>
          <w:bCs/>
          <w:sz w:val="24"/>
          <w:szCs w:val="24"/>
        </w:rPr>
        <w:t>PUNTO No.</w:t>
      </w:r>
      <w:r w:rsidR="0009223A" w:rsidRPr="00806866">
        <w:rPr>
          <w:rFonts w:ascii="Arial" w:hAnsi="Arial" w:cs="Arial"/>
          <w:b/>
          <w:bCs/>
          <w:sz w:val="24"/>
          <w:szCs w:val="24"/>
        </w:rPr>
        <w:t xml:space="preserve">1.- LISTA DE ASISTENCIA Y DECLARACIÓN DEL QUÓRUM </w:t>
      </w:r>
      <w:r w:rsidR="00887F95" w:rsidRPr="00806866">
        <w:rPr>
          <w:rFonts w:ascii="Arial" w:hAnsi="Arial" w:cs="Arial"/>
          <w:b/>
          <w:bCs/>
          <w:sz w:val="24"/>
          <w:szCs w:val="24"/>
        </w:rPr>
        <w:t xml:space="preserve"> </w:t>
      </w:r>
    </w:p>
    <w:p w14:paraId="6EF8D178" w14:textId="431B8B13" w:rsidR="00F9075A" w:rsidRPr="00806866" w:rsidRDefault="00F9075A" w:rsidP="0084741B">
      <w:pPr>
        <w:jc w:val="both"/>
        <w:rPr>
          <w:rFonts w:ascii="Arial" w:hAnsi="Arial" w:cs="Arial"/>
        </w:rPr>
      </w:pPr>
      <w:r w:rsidRPr="00806866">
        <w:rPr>
          <w:rFonts w:ascii="Arial" w:hAnsi="Arial" w:cs="Arial"/>
        </w:rPr>
        <w:t xml:space="preserve">De conformidad a la iniciativa de acuerdo económico que modifica la integración de las comisiones edilicias permanentes del Honorable Ayuntamiento Constitucional de Zapotlán el Grande, Jalisco, mismo que fue aprobado en sesion extraordinaria de ayuntamiento numero 90 en el punto número 4 del orden del día, procedo a dar lectura a la lista de asistencia. </w:t>
      </w:r>
    </w:p>
    <w:tbl>
      <w:tblPr>
        <w:tblStyle w:val="Tablaconcuadrcula"/>
        <w:tblW w:w="10060" w:type="dxa"/>
        <w:tblLook w:val="04A0" w:firstRow="1" w:lastRow="0" w:firstColumn="1" w:lastColumn="0" w:noHBand="0" w:noVBand="1"/>
      </w:tblPr>
      <w:tblGrid>
        <w:gridCol w:w="1842"/>
        <w:gridCol w:w="5241"/>
        <w:gridCol w:w="1559"/>
        <w:gridCol w:w="1418"/>
      </w:tblGrid>
      <w:tr w:rsidR="004839E0" w:rsidRPr="00806866" w14:paraId="4504231C" w14:textId="71E87515" w:rsidTr="00F838C3">
        <w:trPr>
          <w:trHeight w:val="120"/>
        </w:trPr>
        <w:tc>
          <w:tcPr>
            <w:tcW w:w="1842" w:type="dxa"/>
          </w:tcPr>
          <w:p w14:paraId="1BEA658B" w14:textId="71343472" w:rsidR="004839E0" w:rsidRPr="00806866" w:rsidRDefault="004839E0" w:rsidP="0084741B">
            <w:pPr>
              <w:jc w:val="both"/>
              <w:rPr>
                <w:rFonts w:ascii="Arial" w:hAnsi="Arial" w:cs="Arial"/>
                <w:b/>
                <w:bCs/>
                <w:szCs w:val="24"/>
              </w:rPr>
            </w:pPr>
            <w:r w:rsidRPr="00806866">
              <w:rPr>
                <w:rFonts w:ascii="Arial" w:hAnsi="Arial" w:cs="Arial"/>
                <w:b/>
                <w:bCs/>
                <w:szCs w:val="24"/>
              </w:rPr>
              <w:t xml:space="preserve"> Cargo</w:t>
            </w:r>
          </w:p>
        </w:tc>
        <w:tc>
          <w:tcPr>
            <w:tcW w:w="5241" w:type="dxa"/>
          </w:tcPr>
          <w:p w14:paraId="0A464650" w14:textId="7F25D324" w:rsidR="004839E0" w:rsidRPr="00806866" w:rsidRDefault="004839E0" w:rsidP="0084741B">
            <w:pPr>
              <w:jc w:val="both"/>
              <w:rPr>
                <w:rFonts w:ascii="Arial" w:hAnsi="Arial" w:cs="Arial"/>
                <w:b/>
                <w:bCs/>
                <w:sz w:val="20"/>
              </w:rPr>
            </w:pPr>
            <w:r w:rsidRPr="00806866">
              <w:rPr>
                <w:rFonts w:ascii="Arial" w:hAnsi="Arial" w:cs="Arial"/>
                <w:b/>
                <w:bCs/>
                <w:sz w:val="20"/>
              </w:rPr>
              <w:t>Nombre</w:t>
            </w:r>
          </w:p>
        </w:tc>
        <w:tc>
          <w:tcPr>
            <w:tcW w:w="1559" w:type="dxa"/>
          </w:tcPr>
          <w:p w14:paraId="1309B623" w14:textId="6DE97DAB" w:rsidR="004839E0" w:rsidRPr="00806866" w:rsidRDefault="004839E0" w:rsidP="00D9584B">
            <w:pPr>
              <w:jc w:val="both"/>
              <w:rPr>
                <w:rFonts w:ascii="Arial" w:hAnsi="Arial" w:cs="Arial"/>
                <w:b/>
                <w:bCs/>
                <w:sz w:val="20"/>
              </w:rPr>
            </w:pPr>
            <w:r w:rsidRPr="00806866">
              <w:rPr>
                <w:rFonts w:ascii="Arial" w:hAnsi="Arial" w:cs="Arial"/>
                <w:b/>
                <w:bCs/>
                <w:sz w:val="20"/>
              </w:rPr>
              <w:t>Presente</w:t>
            </w:r>
          </w:p>
        </w:tc>
        <w:tc>
          <w:tcPr>
            <w:tcW w:w="1418" w:type="dxa"/>
          </w:tcPr>
          <w:p w14:paraId="7DE0973E" w14:textId="440AFC61" w:rsidR="004839E0" w:rsidRPr="00806866" w:rsidRDefault="004839E0" w:rsidP="00D9584B">
            <w:pPr>
              <w:jc w:val="both"/>
              <w:rPr>
                <w:rFonts w:ascii="Arial" w:hAnsi="Arial" w:cs="Arial"/>
                <w:b/>
                <w:bCs/>
                <w:sz w:val="20"/>
              </w:rPr>
            </w:pPr>
            <w:r w:rsidRPr="00806866">
              <w:rPr>
                <w:rFonts w:ascii="Arial" w:hAnsi="Arial" w:cs="Arial"/>
                <w:b/>
                <w:bCs/>
                <w:sz w:val="20"/>
              </w:rPr>
              <w:t xml:space="preserve">Ausente </w:t>
            </w:r>
          </w:p>
        </w:tc>
      </w:tr>
      <w:tr w:rsidR="004839E0" w:rsidRPr="00806866" w14:paraId="40CB2BF4" w14:textId="77777777" w:rsidTr="00F838C3">
        <w:trPr>
          <w:trHeight w:val="363"/>
        </w:trPr>
        <w:tc>
          <w:tcPr>
            <w:tcW w:w="1842" w:type="dxa"/>
          </w:tcPr>
          <w:p w14:paraId="2E2BF9A1" w14:textId="4AC34F2B" w:rsidR="004839E0" w:rsidRPr="00806866" w:rsidRDefault="004839E0" w:rsidP="0084741B">
            <w:pPr>
              <w:jc w:val="both"/>
              <w:rPr>
                <w:rFonts w:ascii="Arial" w:hAnsi="Arial" w:cs="Arial"/>
                <w:szCs w:val="24"/>
              </w:rPr>
            </w:pPr>
            <w:r w:rsidRPr="00806866">
              <w:rPr>
                <w:rFonts w:ascii="Arial" w:hAnsi="Arial" w:cs="Arial"/>
                <w:szCs w:val="24"/>
              </w:rPr>
              <w:t>Presidente</w:t>
            </w:r>
          </w:p>
        </w:tc>
        <w:tc>
          <w:tcPr>
            <w:tcW w:w="5241" w:type="dxa"/>
          </w:tcPr>
          <w:p w14:paraId="681453D4" w14:textId="207D88E4" w:rsidR="004839E0" w:rsidRPr="00806866" w:rsidRDefault="00765D74" w:rsidP="0084741B">
            <w:pPr>
              <w:jc w:val="both"/>
              <w:rPr>
                <w:rFonts w:ascii="Arial" w:hAnsi="Arial" w:cs="Arial"/>
                <w:szCs w:val="24"/>
              </w:rPr>
            </w:pPr>
            <w:r w:rsidRPr="00806866">
              <w:rPr>
                <w:rFonts w:ascii="Arial" w:hAnsi="Arial" w:cs="Arial"/>
                <w:szCs w:val="24"/>
              </w:rPr>
              <w:t xml:space="preserve">JORGE DE JESÚS JUÁREZ PARRA </w:t>
            </w:r>
          </w:p>
        </w:tc>
        <w:tc>
          <w:tcPr>
            <w:tcW w:w="1559" w:type="dxa"/>
          </w:tcPr>
          <w:p w14:paraId="0662ACDC" w14:textId="6A1EC9B9" w:rsidR="004839E0" w:rsidRPr="00806866" w:rsidRDefault="000C7399" w:rsidP="00D9584B">
            <w:pPr>
              <w:jc w:val="both"/>
              <w:rPr>
                <w:rFonts w:ascii="Arial" w:hAnsi="Arial" w:cs="Arial"/>
                <w:bCs/>
                <w:sz w:val="20"/>
              </w:rPr>
            </w:pPr>
            <w:r w:rsidRPr="00806866">
              <w:rPr>
                <w:rFonts w:ascii="Arial" w:hAnsi="Arial" w:cs="Arial"/>
                <w:bCs/>
                <w:noProof/>
                <w:sz w:val="20"/>
              </w:rPr>
              <w:drawing>
                <wp:inline distT="0" distB="0" distL="0" distR="0" wp14:anchorId="3BE3CBBB" wp14:editId="124131C3">
                  <wp:extent cx="201295" cy="201295"/>
                  <wp:effectExtent l="0" t="0" r="8255" b="8255"/>
                  <wp:docPr id="174810118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pic:spPr>
                      </pic:pic>
                    </a:graphicData>
                  </a:graphic>
                </wp:inline>
              </w:drawing>
            </w:r>
          </w:p>
        </w:tc>
        <w:tc>
          <w:tcPr>
            <w:tcW w:w="1418" w:type="dxa"/>
          </w:tcPr>
          <w:p w14:paraId="6EE0CAA6" w14:textId="769D2A0A" w:rsidR="004839E0" w:rsidRPr="00806866" w:rsidRDefault="004839E0" w:rsidP="00D9584B">
            <w:pPr>
              <w:jc w:val="both"/>
              <w:rPr>
                <w:rFonts w:ascii="Arial" w:hAnsi="Arial" w:cs="Arial"/>
                <w:bCs/>
                <w:sz w:val="20"/>
              </w:rPr>
            </w:pPr>
          </w:p>
        </w:tc>
      </w:tr>
      <w:tr w:rsidR="004839E0" w:rsidRPr="00806866" w14:paraId="540AC0AA" w14:textId="11779F3B" w:rsidTr="00F838C3">
        <w:trPr>
          <w:trHeight w:val="284"/>
        </w:trPr>
        <w:tc>
          <w:tcPr>
            <w:tcW w:w="1842" w:type="dxa"/>
          </w:tcPr>
          <w:p w14:paraId="4AC3BDEA" w14:textId="21FC3280" w:rsidR="004839E0" w:rsidRPr="00806866" w:rsidRDefault="004839E0" w:rsidP="0084741B">
            <w:pPr>
              <w:jc w:val="both"/>
              <w:rPr>
                <w:rFonts w:ascii="Arial" w:hAnsi="Arial" w:cs="Arial"/>
                <w:szCs w:val="24"/>
              </w:rPr>
            </w:pPr>
            <w:r w:rsidRPr="00806866">
              <w:rPr>
                <w:rFonts w:ascii="Arial" w:hAnsi="Arial" w:cs="Arial"/>
                <w:szCs w:val="24"/>
              </w:rPr>
              <w:t>Vocal</w:t>
            </w:r>
          </w:p>
        </w:tc>
        <w:tc>
          <w:tcPr>
            <w:tcW w:w="5241" w:type="dxa"/>
          </w:tcPr>
          <w:p w14:paraId="5259A48E" w14:textId="6A9EFE1A" w:rsidR="004839E0" w:rsidRPr="00806866" w:rsidRDefault="004839E0" w:rsidP="0084741B">
            <w:pPr>
              <w:jc w:val="both"/>
              <w:rPr>
                <w:rFonts w:ascii="Arial" w:hAnsi="Arial" w:cs="Arial"/>
                <w:szCs w:val="24"/>
              </w:rPr>
            </w:pPr>
            <w:r w:rsidRPr="00806866">
              <w:rPr>
                <w:rFonts w:ascii="Arial" w:hAnsi="Arial" w:cs="Arial"/>
                <w:szCs w:val="24"/>
              </w:rPr>
              <w:t>TANIA MAGDALENA BERNARDINO JUAREZ</w:t>
            </w:r>
          </w:p>
        </w:tc>
        <w:tc>
          <w:tcPr>
            <w:tcW w:w="1559" w:type="dxa"/>
          </w:tcPr>
          <w:p w14:paraId="7222CA61" w14:textId="70781269" w:rsidR="004839E0" w:rsidRPr="00806866" w:rsidRDefault="000C7399" w:rsidP="0084741B">
            <w:pPr>
              <w:jc w:val="both"/>
              <w:rPr>
                <w:rFonts w:ascii="Arial" w:hAnsi="Arial" w:cs="Arial"/>
                <w:sz w:val="20"/>
              </w:rPr>
            </w:pPr>
            <w:r w:rsidRPr="00806866">
              <w:rPr>
                <w:rFonts w:ascii="Arial" w:hAnsi="Arial" w:cs="Arial"/>
                <w:bCs/>
                <w:noProof/>
                <w:sz w:val="20"/>
              </w:rPr>
              <w:drawing>
                <wp:inline distT="0" distB="0" distL="0" distR="0" wp14:anchorId="49674B97" wp14:editId="1ACBCD07">
                  <wp:extent cx="201295" cy="201295"/>
                  <wp:effectExtent l="0" t="0" r="8255" b="8255"/>
                  <wp:docPr id="50345929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pic:spPr>
                      </pic:pic>
                    </a:graphicData>
                  </a:graphic>
                </wp:inline>
              </w:drawing>
            </w:r>
          </w:p>
        </w:tc>
        <w:tc>
          <w:tcPr>
            <w:tcW w:w="1418" w:type="dxa"/>
          </w:tcPr>
          <w:p w14:paraId="35245D32" w14:textId="128E24B4" w:rsidR="004839E0" w:rsidRPr="00806866" w:rsidRDefault="004839E0" w:rsidP="0084741B">
            <w:pPr>
              <w:jc w:val="both"/>
              <w:rPr>
                <w:rFonts w:ascii="Arial" w:hAnsi="Arial" w:cs="Arial"/>
                <w:sz w:val="20"/>
              </w:rPr>
            </w:pPr>
          </w:p>
        </w:tc>
      </w:tr>
      <w:tr w:rsidR="004839E0" w:rsidRPr="00806866" w14:paraId="6BADED24" w14:textId="080A82A1" w:rsidTr="00F838C3">
        <w:trPr>
          <w:trHeight w:val="234"/>
        </w:trPr>
        <w:tc>
          <w:tcPr>
            <w:tcW w:w="1842" w:type="dxa"/>
          </w:tcPr>
          <w:p w14:paraId="3B8E14DF" w14:textId="591DEEAB" w:rsidR="004839E0" w:rsidRPr="00806866" w:rsidRDefault="004839E0" w:rsidP="0084741B">
            <w:pPr>
              <w:jc w:val="both"/>
              <w:rPr>
                <w:rFonts w:ascii="Arial" w:hAnsi="Arial" w:cs="Arial"/>
                <w:szCs w:val="24"/>
              </w:rPr>
            </w:pPr>
            <w:r w:rsidRPr="00806866">
              <w:rPr>
                <w:rFonts w:ascii="Arial" w:hAnsi="Arial" w:cs="Arial"/>
                <w:szCs w:val="24"/>
              </w:rPr>
              <w:t xml:space="preserve">Vocal </w:t>
            </w:r>
          </w:p>
        </w:tc>
        <w:tc>
          <w:tcPr>
            <w:tcW w:w="5241" w:type="dxa"/>
          </w:tcPr>
          <w:p w14:paraId="54C3840E" w14:textId="52237F95" w:rsidR="004839E0" w:rsidRPr="00806866" w:rsidRDefault="00765D74" w:rsidP="0084741B">
            <w:pPr>
              <w:jc w:val="both"/>
              <w:rPr>
                <w:rFonts w:ascii="Arial" w:hAnsi="Arial" w:cs="Arial"/>
                <w:szCs w:val="24"/>
              </w:rPr>
            </w:pPr>
            <w:r w:rsidRPr="00806866">
              <w:rPr>
                <w:rFonts w:ascii="Arial" w:hAnsi="Arial" w:cs="Arial"/>
                <w:szCs w:val="24"/>
              </w:rPr>
              <w:t>FRANCISCO IGNACIO CARRILLO GOMEZ</w:t>
            </w:r>
          </w:p>
        </w:tc>
        <w:tc>
          <w:tcPr>
            <w:tcW w:w="1559" w:type="dxa"/>
          </w:tcPr>
          <w:p w14:paraId="0C12695F" w14:textId="60A4E1D1" w:rsidR="004839E0" w:rsidRPr="00806866" w:rsidRDefault="000C7399">
            <w:pPr>
              <w:rPr>
                <w:rFonts w:ascii="Arial" w:hAnsi="Arial" w:cs="Arial"/>
                <w:sz w:val="20"/>
              </w:rPr>
            </w:pPr>
            <w:r w:rsidRPr="00806866">
              <w:rPr>
                <w:rFonts w:ascii="Arial" w:hAnsi="Arial" w:cs="Arial"/>
                <w:bCs/>
                <w:noProof/>
                <w:sz w:val="20"/>
              </w:rPr>
              <w:drawing>
                <wp:inline distT="0" distB="0" distL="0" distR="0" wp14:anchorId="3077F08F" wp14:editId="04546B6E">
                  <wp:extent cx="201295" cy="201295"/>
                  <wp:effectExtent l="0" t="0" r="8255" b="8255"/>
                  <wp:docPr id="9651553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pic:spPr>
                      </pic:pic>
                    </a:graphicData>
                  </a:graphic>
                </wp:inline>
              </w:drawing>
            </w:r>
          </w:p>
        </w:tc>
        <w:tc>
          <w:tcPr>
            <w:tcW w:w="1418" w:type="dxa"/>
          </w:tcPr>
          <w:p w14:paraId="16421F0D" w14:textId="77777777" w:rsidR="004839E0" w:rsidRPr="00806866" w:rsidRDefault="004839E0" w:rsidP="0084741B">
            <w:pPr>
              <w:jc w:val="both"/>
              <w:rPr>
                <w:rFonts w:ascii="Arial" w:hAnsi="Arial" w:cs="Arial"/>
                <w:sz w:val="20"/>
              </w:rPr>
            </w:pPr>
          </w:p>
        </w:tc>
      </w:tr>
    </w:tbl>
    <w:p w14:paraId="6364AEE6" w14:textId="4877DAE9" w:rsidR="000C7399" w:rsidRPr="00806866" w:rsidRDefault="00490D61" w:rsidP="00806866">
      <w:pPr>
        <w:jc w:val="both"/>
        <w:rPr>
          <w:rFonts w:ascii="Arial" w:eastAsia="Times New Roman" w:hAnsi="Arial" w:cs="Arial"/>
        </w:rPr>
      </w:pPr>
      <w:r w:rsidRPr="00806866">
        <w:rPr>
          <w:rFonts w:ascii="Arial" w:eastAsia="Times New Roman" w:hAnsi="Arial" w:cs="Arial"/>
        </w:rPr>
        <w:t xml:space="preserve">Una vez que están </w:t>
      </w:r>
      <w:r w:rsidR="00AA56DD" w:rsidRPr="00806866">
        <w:rPr>
          <w:rFonts w:ascii="Arial" w:eastAsia="Times New Roman" w:hAnsi="Arial" w:cs="Arial"/>
        </w:rPr>
        <w:t>todos los integrantes de la comisión presentes</w:t>
      </w:r>
      <w:r w:rsidR="00F9075A" w:rsidRPr="00806866">
        <w:rPr>
          <w:rFonts w:ascii="Arial" w:eastAsia="Times New Roman" w:hAnsi="Arial" w:cs="Arial"/>
        </w:rPr>
        <w:t xml:space="preserve"> mismos que fueron designados en la iniciativa de acuerdo económico, aprobada en el punto número 4 del orden del día de la sesion extraordinaria número 90</w:t>
      </w:r>
      <w:r w:rsidR="00AA56DD" w:rsidRPr="00806866">
        <w:rPr>
          <w:rFonts w:ascii="Arial" w:eastAsia="Times New Roman" w:hAnsi="Arial" w:cs="Arial"/>
        </w:rPr>
        <w:t xml:space="preserve"> y con fundamento en el artículo 45</w:t>
      </w:r>
      <w:r w:rsidR="00AB4CBA" w:rsidRPr="00806866">
        <w:rPr>
          <w:rFonts w:ascii="Arial" w:eastAsia="Times New Roman" w:hAnsi="Arial" w:cs="Arial"/>
        </w:rPr>
        <w:t xml:space="preserve"> del Reglamento Interior del Ayuntamiento de Zapotlán el Grande</w:t>
      </w:r>
      <w:r w:rsidR="009E6C36" w:rsidRPr="00806866">
        <w:rPr>
          <w:rFonts w:ascii="Arial" w:eastAsia="Times New Roman" w:hAnsi="Arial" w:cs="Arial"/>
        </w:rPr>
        <w:t xml:space="preserve">, Jalisco, </w:t>
      </w:r>
      <w:r w:rsidR="00AB4CBA" w:rsidRPr="00806866">
        <w:rPr>
          <w:rFonts w:ascii="Arial" w:eastAsia="Times New Roman" w:hAnsi="Arial" w:cs="Arial"/>
        </w:rPr>
        <w:t xml:space="preserve">tengo a bien declarar que existe quorum por lo que podemos </w:t>
      </w:r>
      <w:r w:rsidR="009E6C36" w:rsidRPr="00806866">
        <w:rPr>
          <w:rFonts w:ascii="Arial" w:eastAsia="Times New Roman" w:hAnsi="Arial" w:cs="Arial"/>
        </w:rPr>
        <w:t>continuar con la sesión de manera valida</w:t>
      </w:r>
      <w:r w:rsidR="00AB4CBA" w:rsidRPr="00806866">
        <w:rPr>
          <w:rFonts w:ascii="Arial" w:eastAsia="Times New Roman" w:hAnsi="Arial" w:cs="Arial"/>
        </w:rPr>
        <w:t>.</w:t>
      </w:r>
      <w:r w:rsidR="00806866" w:rsidRPr="00806866">
        <w:rPr>
          <w:rFonts w:ascii="Arial" w:eastAsia="Times New Roman" w:hAnsi="Arial" w:cs="Arial"/>
        </w:rPr>
        <w:t xml:space="preserve"> </w:t>
      </w:r>
      <w:r w:rsidR="000C7399" w:rsidRPr="00806866">
        <w:rPr>
          <w:rFonts w:ascii="Arial" w:eastAsia="Times New Roman" w:hAnsi="Arial" w:cs="Arial"/>
        </w:rPr>
        <w:t xml:space="preserve">Quiero señalar que habrá que tomar la protesta de la comisión edilicia permanente de obras </w:t>
      </w:r>
      <w:proofErr w:type="spellStart"/>
      <w:r w:rsidR="000C7399" w:rsidRPr="00806866">
        <w:rPr>
          <w:rFonts w:ascii="Arial" w:eastAsia="Times New Roman" w:hAnsi="Arial" w:cs="Arial"/>
        </w:rPr>
        <w:t>publicas</w:t>
      </w:r>
      <w:proofErr w:type="spellEnd"/>
      <w:r w:rsidR="000C7399" w:rsidRPr="00806866">
        <w:rPr>
          <w:rFonts w:ascii="Arial" w:eastAsia="Times New Roman" w:hAnsi="Arial" w:cs="Arial"/>
        </w:rPr>
        <w:t xml:space="preserve">, planeación urbana y regularización de la tenencia de la tierra, </w:t>
      </w:r>
      <w:r w:rsidR="000C7399" w:rsidRPr="00806866">
        <w:rPr>
          <w:rFonts w:ascii="Arial" w:hAnsi="Arial" w:cs="Arial"/>
        </w:rPr>
        <w:t>Mediante punto de acuerdo 3 de la sesion Extraordinaria número 88 celebrada el día 29 de febrero del año 2024, fue aprobado por mayoría absoluta, mi designación como Presidente Interino del Municipio de Zapotlán el Grande, Jalisco; posteriormente el día 18 de marzo del año en curso en sesión extraordinaria de ayuntamiento número 90, en el punto número 3 del orden del día fue aprobada la iniciativa de acuerdo económico que pone a consideración del pleno del Ayuntamiento de Zapotlán el Grande, Jalisco el nombramiento del Sindico Suplente, nombrando para tal efecto al C. Francisco Ignacio Carrillo Gómez, acto continuo en el punto número 4 del orden del día, fue aprobado por mayoría absoluta la iniciativa de acuerdo económico que modifica la integración de las comisiones edilicias permanentes del Honorable Ayuntamiento Constitucional de Zapotlán el Grande, Jalisco.</w:t>
      </w:r>
    </w:p>
    <w:p w14:paraId="2896A119" w14:textId="77777777" w:rsidR="000C7399" w:rsidRPr="00806866" w:rsidRDefault="000C7399" w:rsidP="000C7399">
      <w:pPr>
        <w:spacing w:after="0"/>
        <w:jc w:val="both"/>
        <w:rPr>
          <w:rFonts w:ascii="Arial" w:hAnsi="Arial" w:cs="Arial"/>
        </w:rPr>
      </w:pPr>
      <w:r w:rsidRPr="00806866">
        <w:rPr>
          <w:rFonts w:ascii="Arial" w:hAnsi="Arial" w:cs="Arial"/>
        </w:rPr>
        <w:lastRenderedPageBreak/>
        <w:t>Derivado de las modificaciones de integración de las comisiones edilicias, es necesario tomar protesta a los nuevos integrantes de esta comisión, en este caso FRANCISCO IGNACIO CARRILLO GOMEZ como vocal, y su servidor JORGE DE JESÚS JUAREZ PARRA como presidente, por lo que pido a los presentes se pongan de pie para tomar la protesta de Ley.</w:t>
      </w:r>
    </w:p>
    <w:p w14:paraId="4F2BB182" w14:textId="35AEF301" w:rsidR="000C7399" w:rsidRPr="00806866" w:rsidRDefault="000C7399" w:rsidP="000C7399">
      <w:pPr>
        <w:jc w:val="both"/>
        <w:rPr>
          <w:rFonts w:ascii="Arial" w:eastAsia="Times New Roman" w:hAnsi="Arial" w:cs="Arial"/>
        </w:rPr>
      </w:pPr>
      <w:r w:rsidRPr="00806866">
        <w:rPr>
          <w:rFonts w:ascii="Arial" w:hAnsi="Arial" w:cs="Arial"/>
        </w:rPr>
        <w:t xml:space="preserve">Protestan guardar y hacer guardar la Constitución Política de los Estados Unidos Mexicanos, la Constitución Política del Estado Libre y Soberano del Estado de Jalisco, y las leyes que de ellas emanan, cumplir y desempeñar leal, eficaz patrióticamente la función que se nos ha encomendado al integrar la comisión edilicia permanente de Obras Públicas, Planeación Urbana y Regularización de la Tenencia de la Tierra, del Ayuntamiento de Zapotlán el Grande Jalisco?, Nuevos Integrantes: </w:t>
      </w:r>
      <w:r w:rsidRPr="00806866">
        <w:rPr>
          <w:rFonts w:ascii="Arial" w:hAnsi="Arial" w:cs="Arial"/>
          <w:u w:val="single"/>
        </w:rPr>
        <w:t>SI PROTESTO</w:t>
      </w:r>
      <w:r w:rsidRPr="00806866">
        <w:rPr>
          <w:rFonts w:ascii="Arial" w:hAnsi="Arial" w:cs="Arial"/>
        </w:rPr>
        <w:t xml:space="preserve"> Presiente: Si lo hicieren, que la Nación, el Estado y el pueblo de Zapotlán el Grande nos lo reconozca y si no que nos lo demande.</w:t>
      </w:r>
      <w:r w:rsidRPr="00806866">
        <w:rPr>
          <w:rFonts w:ascii="Arial" w:hAnsi="Arial" w:cs="Arial"/>
          <w:b/>
          <w:bCs/>
        </w:rPr>
        <w:t xml:space="preserve"> </w:t>
      </w:r>
      <w:r w:rsidRPr="00806866">
        <w:rPr>
          <w:rFonts w:ascii="Arial" w:hAnsi="Arial" w:cs="Arial"/>
        </w:rPr>
        <w:t>Pueden tomar asiento</w:t>
      </w:r>
    </w:p>
    <w:p w14:paraId="58C11A8D" w14:textId="50843951" w:rsidR="00AE613D" w:rsidRPr="00806866" w:rsidRDefault="00AE613D" w:rsidP="0009223A">
      <w:pPr>
        <w:jc w:val="both"/>
        <w:rPr>
          <w:rFonts w:ascii="Arial" w:eastAsia="Times New Roman" w:hAnsi="Arial" w:cs="Arial"/>
        </w:rPr>
      </w:pPr>
      <w:r w:rsidRPr="00806866">
        <w:rPr>
          <w:rFonts w:ascii="Arial" w:eastAsia="Times New Roman" w:hAnsi="Arial" w:cs="Arial"/>
        </w:rPr>
        <w:t>Pasamos al…</w:t>
      </w:r>
    </w:p>
    <w:p w14:paraId="61E009D4" w14:textId="119806C6" w:rsidR="00136170" w:rsidRPr="00806866" w:rsidRDefault="00511CF2" w:rsidP="00136170">
      <w:pPr>
        <w:rPr>
          <w:rFonts w:ascii="Arial" w:hAnsi="Arial" w:cs="Arial"/>
          <w:b/>
          <w:bCs/>
          <w:sz w:val="32"/>
          <w:szCs w:val="20"/>
        </w:rPr>
      </w:pPr>
      <w:r w:rsidRPr="00806866">
        <w:rPr>
          <w:rFonts w:ascii="Arial" w:hAnsi="Arial" w:cs="Arial"/>
          <w:b/>
          <w:bCs/>
          <w:sz w:val="24"/>
          <w:szCs w:val="16"/>
        </w:rPr>
        <w:t>PUNTO No.</w:t>
      </w:r>
      <w:r w:rsidR="0009223A" w:rsidRPr="00806866">
        <w:rPr>
          <w:rFonts w:ascii="Arial" w:hAnsi="Arial" w:cs="Arial"/>
          <w:b/>
          <w:bCs/>
          <w:sz w:val="24"/>
          <w:szCs w:val="16"/>
        </w:rPr>
        <w:t xml:space="preserve">2.- </w:t>
      </w:r>
      <w:r w:rsidR="000B53B6" w:rsidRPr="00806866">
        <w:rPr>
          <w:rFonts w:ascii="Arial" w:hAnsi="Arial" w:cs="Arial"/>
          <w:b/>
          <w:bCs/>
          <w:sz w:val="24"/>
          <w:szCs w:val="16"/>
        </w:rPr>
        <w:t xml:space="preserve">LECTURA Y APROBACION </w:t>
      </w:r>
      <w:r w:rsidR="00B23D33" w:rsidRPr="00806866">
        <w:rPr>
          <w:rFonts w:ascii="Arial" w:hAnsi="Arial" w:cs="Arial"/>
          <w:b/>
          <w:bCs/>
          <w:sz w:val="24"/>
          <w:szCs w:val="16"/>
        </w:rPr>
        <w:t xml:space="preserve">DEL </w:t>
      </w:r>
      <w:r w:rsidR="00136170" w:rsidRPr="00806866">
        <w:rPr>
          <w:rFonts w:ascii="Arial" w:hAnsi="Arial" w:cs="Arial"/>
          <w:b/>
          <w:bCs/>
          <w:sz w:val="24"/>
          <w:szCs w:val="16"/>
        </w:rPr>
        <w:t>ORDEN DEL D</w:t>
      </w:r>
      <w:r w:rsidR="008D7FA7" w:rsidRPr="00806866">
        <w:rPr>
          <w:rFonts w:ascii="Arial" w:hAnsi="Arial" w:cs="Arial"/>
          <w:b/>
          <w:bCs/>
          <w:sz w:val="24"/>
          <w:szCs w:val="16"/>
        </w:rPr>
        <w:t>Í</w:t>
      </w:r>
      <w:r w:rsidR="00136170" w:rsidRPr="00806866">
        <w:rPr>
          <w:rFonts w:ascii="Arial" w:hAnsi="Arial" w:cs="Arial"/>
          <w:b/>
          <w:bCs/>
          <w:sz w:val="24"/>
          <w:szCs w:val="16"/>
        </w:rPr>
        <w:t>A</w:t>
      </w:r>
    </w:p>
    <w:p w14:paraId="1B1F0969" w14:textId="7D0C8FCB" w:rsidR="004839E0" w:rsidRPr="00806866" w:rsidRDefault="00535FD0" w:rsidP="0009223A">
      <w:pPr>
        <w:pStyle w:val="Prrafodelista"/>
        <w:numPr>
          <w:ilvl w:val="0"/>
          <w:numId w:val="1"/>
        </w:numPr>
        <w:spacing w:after="0"/>
        <w:jc w:val="both"/>
        <w:rPr>
          <w:rFonts w:ascii="Arial" w:hAnsi="Arial" w:cs="Arial"/>
          <w:lang w:val="es-ES_tradnl"/>
        </w:rPr>
      </w:pPr>
      <w:r w:rsidRPr="00806866">
        <w:rPr>
          <w:rFonts w:ascii="Arial" w:hAnsi="Arial" w:cs="Arial"/>
          <w:lang w:val="es-ES_tradnl"/>
        </w:rPr>
        <w:t xml:space="preserve">Lista de asistencia y declaración de </w:t>
      </w:r>
      <w:r w:rsidR="00A4059B" w:rsidRPr="00806866">
        <w:rPr>
          <w:rFonts w:ascii="Arial" w:hAnsi="Arial" w:cs="Arial"/>
          <w:lang w:val="es-ES_tradnl"/>
        </w:rPr>
        <w:t>q</w:t>
      </w:r>
      <w:r w:rsidRPr="00806866">
        <w:rPr>
          <w:rFonts w:ascii="Arial" w:hAnsi="Arial" w:cs="Arial"/>
          <w:lang w:val="es-ES_tradnl"/>
        </w:rPr>
        <w:t xml:space="preserve">uórum. </w:t>
      </w:r>
    </w:p>
    <w:p w14:paraId="68E498A6" w14:textId="77777777" w:rsidR="00535FD0" w:rsidRPr="00806866" w:rsidRDefault="00535FD0" w:rsidP="00535FD0">
      <w:pPr>
        <w:pStyle w:val="Prrafodelista"/>
        <w:numPr>
          <w:ilvl w:val="0"/>
          <w:numId w:val="1"/>
        </w:numPr>
        <w:spacing w:after="0"/>
        <w:jc w:val="both"/>
        <w:rPr>
          <w:rFonts w:ascii="Arial" w:hAnsi="Arial" w:cs="Arial"/>
          <w:lang w:val="es-ES_tradnl"/>
        </w:rPr>
      </w:pPr>
      <w:r w:rsidRPr="00806866">
        <w:rPr>
          <w:rFonts w:ascii="Arial" w:hAnsi="Arial" w:cs="Arial"/>
          <w:lang w:val="es-ES_tradnl"/>
        </w:rPr>
        <w:t>Aprobación del orden del día.</w:t>
      </w:r>
    </w:p>
    <w:p w14:paraId="23998826" w14:textId="2AA071D0" w:rsidR="00765D74" w:rsidRPr="00806866" w:rsidRDefault="00765D74" w:rsidP="00535FD0">
      <w:pPr>
        <w:pStyle w:val="Prrafodelista"/>
        <w:numPr>
          <w:ilvl w:val="0"/>
          <w:numId w:val="1"/>
        </w:numPr>
        <w:spacing w:after="0"/>
        <w:jc w:val="both"/>
        <w:rPr>
          <w:rFonts w:ascii="Arial" w:hAnsi="Arial" w:cs="Arial"/>
          <w:lang w:val="es-ES_tradnl"/>
        </w:rPr>
      </w:pPr>
      <w:r w:rsidRPr="00806866">
        <w:rPr>
          <w:rFonts w:ascii="Arial" w:hAnsi="Arial" w:cs="Arial"/>
          <w:lang w:val="es-ES_tradnl"/>
        </w:rPr>
        <w:t xml:space="preserve">Toma de protesta para los nuevos integrantes de la Comisión Edilicia Permanente de Obras Públicas, Planeación Urbana y Regularización de la Tenencia de la Tierra </w:t>
      </w:r>
    </w:p>
    <w:p w14:paraId="1E5CB787" w14:textId="5A8037D4" w:rsidR="00C64E87" w:rsidRPr="00806866" w:rsidRDefault="00C64E87" w:rsidP="00C64E87">
      <w:pPr>
        <w:pStyle w:val="Prrafodelista"/>
        <w:numPr>
          <w:ilvl w:val="0"/>
          <w:numId w:val="1"/>
        </w:numPr>
        <w:spacing w:after="0"/>
        <w:jc w:val="both"/>
        <w:rPr>
          <w:rFonts w:ascii="Arial" w:hAnsi="Arial" w:cs="Arial"/>
          <w:lang w:val="es-ES_tradnl"/>
        </w:rPr>
      </w:pPr>
      <w:r w:rsidRPr="00806866">
        <w:rPr>
          <w:rFonts w:ascii="Arial" w:hAnsi="Arial" w:cs="Arial"/>
          <w:lang w:val="es-ES_tradnl"/>
        </w:rPr>
        <w:t>Análisis, Estudio y en su caso Aprobación y Dictaminación de los “</w:t>
      </w:r>
      <w:r w:rsidRPr="00806866">
        <w:rPr>
          <w:rFonts w:ascii="Arial" w:hAnsi="Arial" w:cs="Arial"/>
          <w:b/>
          <w:bCs/>
          <w:lang w:val="es-ES_tradnl"/>
        </w:rPr>
        <w:t>Dictámenes que contienen los Fallos Finales emitidos por el Comité de Obra Pública Municipal de Zapotlán el Grande, Jalisco, respecto de las obras publicas</w:t>
      </w:r>
      <w:r w:rsidR="00AE09E6" w:rsidRPr="00806866">
        <w:rPr>
          <w:rFonts w:ascii="Arial" w:hAnsi="Arial" w:cs="Arial"/>
          <w:lang w:val="es-ES_tradnl"/>
        </w:rPr>
        <w:t xml:space="preserve">: </w:t>
      </w:r>
    </w:p>
    <w:p w14:paraId="214E3D0D" w14:textId="3A2CBA0A" w:rsidR="00C64E87" w:rsidRPr="00806866" w:rsidRDefault="00C64E87" w:rsidP="00C64E87">
      <w:pPr>
        <w:pStyle w:val="Prrafodelista"/>
        <w:numPr>
          <w:ilvl w:val="0"/>
          <w:numId w:val="8"/>
        </w:numPr>
        <w:spacing w:after="0"/>
        <w:jc w:val="both"/>
        <w:rPr>
          <w:rFonts w:ascii="Arial" w:hAnsi="Arial" w:cs="Arial"/>
          <w:b/>
          <w:bCs/>
          <w:i/>
          <w:sz w:val="24"/>
          <w:szCs w:val="24"/>
          <w:lang w:val="es-ES_tradnl"/>
        </w:rPr>
      </w:pPr>
      <w:r w:rsidRPr="00806866">
        <w:rPr>
          <w:rFonts w:ascii="Arial" w:hAnsi="Arial" w:cs="Arial"/>
          <w:b/>
          <w:bCs/>
          <w:sz w:val="24"/>
          <w:szCs w:val="24"/>
          <w:lang w:val="es-ES_tradnl"/>
        </w:rPr>
        <w:t>FORTA-00</w:t>
      </w:r>
      <w:r w:rsidR="00765D74" w:rsidRPr="00806866">
        <w:rPr>
          <w:rFonts w:ascii="Arial" w:hAnsi="Arial" w:cs="Arial"/>
          <w:b/>
          <w:bCs/>
          <w:sz w:val="24"/>
          <w:szCs w:val="24"/>
          <w:lang w:val="es-ES_tradnl"/>
        </w:rPr>
        <w:t>3</w:t>
      </w:r>
      <w:r w:rsidRPr="00806866">
        <w:rPr>
          <w:rFonts w:ascii="Arial" w:hAnsi="Arial" w:cs="Arial"/>
          <w:b/>
          <w:bCs/>
          <w:sz w:val="24"/>
          <w:szCs w:val="24"/>
          <w:lang w:val="es-ES_tradnl"/>
        </w:rPr>
        <w:t xml:space="preserve">-2024 </w:t>
      </w:r>
    </w:p>
    <w:p w14:paraId="2322F2B5" w14:textId="0A9EE8B1" w:rsidR="00AA566D" w:rsidRPr="00806866" w:rsidRDefault="00C64E87" w:rsidP="00AA566D">
      <w:pPr>
        <w:pStyle w:val="Prrafodelista"/>
        <w:numPr>
          <w:ilvl w:val="0"/>
          <w:numId w:val="8"/>
        </w:numPr>
        <w:spacing w:after="0"/>
        <w:jc w:val="both"/>
        <w:rPr>
          <w:rFonts w:ascii="Arial" w:hAnsi="Arial" w:cs="Arial"/>
          <w:sz w:val="24"/>
          <w:szCs w:val="24"/>
          <w:lang w:val="es-ES_tradnl"/>
        </w:rPr>
      </w:pPr>
      <w:r w:rsidRPr="00806866">
        <w:rPr>
          <w:rFonts w:ascii="Arial" w:hAnsi="Arial" w:cs="Arial"/>
          <w:b/>
          <w:bCs/>
          <w:sz w:val="24"/>
          <w:szCs w:val="24"/>
          <w:lang w:val="es-ES_tradnl"/>
        </w:rPr>
        <w:t>FORTA-00</w:t>
      </w:r>
      <w:r w:rsidR="00765D74" w:rsidRPr="00806866">
        <w:rPr>
          <w:rFonts w:ascii="Arial" w:hAnsi="Arial" w:cs="Arial"/>
          <w:b/>
          <w:bCs/>
          <w:sz w:val="24"/>
          <w:szCs w:val="24"/>
          <w:lang w:val="es-ES_tradnl"/>
        </w:rPr>
        <w:t>4</w:t>
      </w:r>
      <w:r w:rsidRPr="00806866">
        <w:rPr>
          <w:rFonts w:ascii="Arial" w:hAnsi="Arial" w:cs="Arial"/>
          <w:b/>
          <w:bCs/>
          <w:sz w:val="24"/>
          <w:szCs w:val="24"/>
          <w:lang w:val="es-ES_tradnl"/>
        </w:rPr>
        <w:t>-2024</w:t>
      </w:r>
    </w:p>
    <w:p w14:paraId="6792414B" w14:textId="2C98B6FE" w:rsidR="00C64E87" w:rsidRPr="00806866" w:rsidRDefault="00AA566D" w:rsidP="00AA566D">
      <w:pPr>
        <w:pStyle w:val="Prrafodelista"/>
        <w:numPr>
          <w:ilvl w:val="0"/>
          <w:numId w:val="1"/>
        </w:numPr>
        <w:spacing w:after="0"/>
        <w:jc w:val="both"/>
        <w:rPr>
          <w:rFonts w:ascii="Arial" w:hAnsi="Arial" w:cs="Arial"/>
          <w:lang w:val="es-ES_tradnl"/>
        </w:rPr>
      </w:pPr>
      <w:r w:rsidRPr="00806866">
        <w:rPr>
          <w:rFonts w:ascii="Arial" w:hAnsi="Arial" w:cs="Arial"/>
          <w:lang w:val="es-ES_tradnl"/>
        </w:rPr>
        <w:t>Análisis, Estudio en su caso Aprobación y Dictaminación del “</w:t>
      </w:r>
      <w:r w:rsidRPr="00806866">
        <w:rPr>
          <w:rFonts w:ascii="Arial" w:hAnsi="Arial" w:cs="Arial"/>
          <w:b/>
          <w:bCs/>
          <w:lang w:val="es-ES_tradnl"/>
        </w:rPr>
        <w:t>Dictamen emitido por el Comité de Obra Pública del Gobierno Municipal de Zapotlán el Grande, Jalisco, que aprueba, ratifica y autoriza el acuerdo de justificación emitido por el área técnica, respecto de la modalidad de contratación por adjudicación directa de la obra pública RORTA-006-2024. CONSTRUCCIÓN DE BANQUETAS, MACHUELOS Y EMPEDRADO EN LA CALLE BASILIO VADILLO ENTRE EL TIANGUIS MUNICIPAL Y LA CALLE GRAL. IGNACIO COMONFORT EN LA COLONIA EL BAJÍO II EN CIUDAD GUZMÁN, MUNICIPIO DE ZAPOTLÁN EL GRANDE, JALISCO”</w:t>
      </w:r>
      <w:r w:rsidRPr="00806866">
        <w:rPr>
          <w:rFonts w:ascii="Arial" w:hAnsi="Arial" w:cs="Arial"/>
          <w:lang w:val="es-ES_tradnl"/>
        </w:rPr>
        <w:t>: derivado de haberse declarado desierta la modalidad de concurso simplificado sumario en la junta de presentación y apertura de proposiciones celebrada el 19 de marzo de 2024</w:t>
      </w:r>
      <w:r w:rsidR="00C64E87" w:rsidRPr="00806866">
        <w:rPr>
          <w:rFonts w:ascii="Arial" w:hAnsi="Arial" w:cs="Arial"/>
          <w:b/>
          <w:bCs/>
          <w:lang w:val="es-ES_tradnl"/>
        </w:rPr>
        <w:t>”</w:t>
      </w:r>
      <w:r w:rsidR="00C64E87" w:rsidRPr="00806866">
        <w:rPr>
          <w:rFonts w:ascii="Arial" w:hAnsi="Arial" w:cs="Arial"/>
          <w:lang w:val="es-ES_tradnl"/>
        </w:rPr>
        <w:t xml:space="preserve">: </w:t>
      </w:r>
    </w:p>
    <w:p w14:paraId="567A5A7B" w14:textId="5B6BB687" w:rsidR="00C64E87" w:rsidRPr="00806866" w:rsidRDefault="00E16ED1" w:rsidP="006536BE">
      <w:pPr>
        <w:pStyle w:val="Prrafodelista"/>
        <w:numPr>
          <w:ilvl w:val="0"/>
          <w:numId w:val="1"/>
        </w:numPr>
        <w:spacing w:after="0" w:line="0" w:lineRule="atLeast"/>
        <w:jc w:val="both"/>
        <w:rPr>
          <w:rFonts w:ascii="Arial" w:hAnsi="Arial" w:cs="Arial"/>
          <w:lang w:val="es-ES_tradnl"/>
        </w:rPr>
      </w:pPr>
      <w:r w:rsidRPr="00806866">
        <w:rPr>
          <w:rFonts w:ascii="Arial" w:hAnsi="Arial" w:cs="Arial"/>
          <w:lang w:val="es-ES_tradnl"/>
        </w:rPr>
        <w:t>Clausura</w:t>
      </w:r>
    </w:p>
    <w:p w14:paraId="1B57924E" w14:textId="77777777" w:rsidR="00631B27" w:rsidRPr="00806866" w:rsidRDefault="00631B27" w:rsidP="006536BE">
      <w:pPr>
        <w:spacing w:after="0" w:line="0" w:lineRule="atLeast"/>
        <w:jc w:val="both"/>
        <w:rPr>
          <w:rFonts w:ascii="Arial" w:hAnsi="Arial" w:cs="Arial"/>
          <w:i/>
          <w:lang w:val="es-ES_tradnl"/>
        </w:rPr>
      </w:pPr>
    </w:p>
    <w:p w14:paraId="77392E76" w14:textId="12220051" w:rsidR="0009223A" w:rsidRPr="00806866" w:rsidRDefault="00AA56DD" w:rsidP="0009223A">
      <w:pPr>
        <w:spacing w:after="0"/>
        <w:jc w:val="both"/>
        <w:rPr>
          <w:rFonts w:ascii="Arial" w:hAnsi="Arial" w:cs="Arial"/>
          <w:iCs/>
          <w:sz w:val="28"/>
          <w:szCs w:val="28"/>
          <w:lang w:val="es-ES_tradnl"/>
        </w:rPr>
      </w:pPr>
      <w:r w:rsidRPr="00806866">
        <w:rPr>
          <w:rFonts w:ascii="Arial" w:hAnsi="Arial" w:cs="Arial"/>
          <w:iCs/>
          <w:sz w:val="28"/>
          <w:szCs w:val="28"/>
          <w:lang w:val="es-ES_tradnl"/>
        </w:rPr>
        <w:t>Les pido por favor que si están de acuerdo en aprobar este orden del día lo manifiesten levantando su mano</w:t>
      </w:r>
      <w:r w:rsidR="009E6C36" w:rsidRPr="00806866">
        <w:rPr>
          <w:rFonts w:ascii="Arial" w:hAnsi="Arial" w:cs="Arial"/>
          <w:iCs/>
          <w:sz w:val="28"/>
          <w:szCs w:val="28"/>
          <w:lang w:val="es-ES_tradnl"/>
        </w:rPr>
        <w:t>.</w:t>
      </w:r>
      <w:r w:rsidRPr="00806866">
        <w:rPr>
          <w:rFonts w:ascii="Arial" w:hAnsi="Arial" w:cs="Arial"/>
          <w:iCs/>
          <w:sz w:val="28"/>
          <w:szCs w:val="28"/>
          <w:lang w:val="es-ES_tradnl"/>
        </w:rPr>
        <w:t xml:space="preserve"> </w:t>
      </w:r>
    </w:p>
    <w:p w14:paraId="43209554" w14:textId="3AC69CCD" w:rsidR="004839E0" w:rsidRPr="00806866" w:rsidRDefault="004839E0" w:rsidP="004839E0">
      <w:pPr>
        <w:jc w:val="center"/>
        <w:rPr>
          <w:rFonts w:ascii="Arial" w:hAnsi="Arial" w:cs="Arial"/>
          <w:b/>
          <w:bCs/>
          <w:sz w:val="28"/>
          <w:szCs w:val="18"/>
        </w:rPr>
      </w:pPr>
      <w:r w:rsidRPr="00806866">
        <w:rPr>
          <w:rFonts w:ascii="Arial" w:hAnsi="Arial" w:cs="Arial"/>
          <w:b/>
          <w:bCs/>
          <w:sz w:val="28"/>
          <w:szCs w:val="18"/>
        </w:rPr>
        <w:t>Sentido de la votación</w:t>
      </w:r>
    </w:p>
    <w:tbl>
      <w:tblPr>
        <w:tblStyle w:val="Tablaconcuadrcula"/>
        <w:tblW w:w="0" w:type="auto"/>
        <w:tblInd w:w="-5" w:type="dxa"/>
        <w:tblLook w:val="04A0" w:firstRow="1" w:lastRow="0" w:firstColumn="1" w:lastColumn="0" w:noHBand="0" w:noVBand="1"/>
      </w:tblPr>
      <w:tblGrid>
        <w:gridCol w:w="1276"/>
        <w:gridCol w:w="4820"/>
        <w:gridCol w:w="992"/>
        <w:gridCol w:w="1134"/>
        <w:gridCol w:w="1564"/>
      </w:tblGrid>
      <w:tr w:rsidR="00AA56DD" w:rsidRPr="00806866" w14:paraId="4832978B" w14:textId="624BEB57" w:rsidTr="00631B27">
        <w:trPr>
          <w:trHeight w:val="570"/>
        </w:trPr>
        <w:tc>
          <w:tcPr>
            <w:tcW w:w="1276" w:type="dxa"/>
          </w:tcPr>
          <w:p w14:paraId="73BCB4BB" w14:textId="11742D5F" w:rsidR="00AA56DD" w:rsidRPr="00806866" w:rsidRDefault="00AA56DD" w:rsidP="00136170">
            <w:pPr>
              <w:jc w:val="both"/>
              <w:rPr>
                <w:rFonts w:ascii="Arial" w:hAnsi="Arial" w:cs="Arial"/>
                <w:szCs w:val="14"/>
              </w:rPr>
            </w:pPr>
            <w:r w:rsidRPr="00806866">
              <w:rPr>
                <w:rFonts w:ascii="Arial" w:hAnsi="Arial" w:cs="Arial"/>
                <w:szCs w:val="14"/>
              </w:rPr>
              <w:t xml:space="preserve">Cargo </w:t>
            </w:r>
          </w:p>
        </w:tc>
        <w:tc>
          <w:tcPr>
            <w:tcW w:w="4820" w:type="dxa"/>
          </w:tcPr>
          <w:p w14:paraId="296E6C63" w14:textId="407B6DEA" w:rsidR="00AA56DD" w:rsidRPr="00806866" w:rsidRDefault="00AA56DD" w:rsidP="00136170">
            <w:pPr>
              <w:jc w:val="both"/>
              <w:rPr>
                <w:rFonts w:ascii="Arial" w:hAnsi="Arial" w:cs="Arial"/>
                <w:szCs w:val="14"/>
              </w:rPr>
            </w:pPr>
            <w:r w:rsidRPr="00806866">
              <w:rPr>
                <w:rFonts w:ascii="Arial" w:hAnsi="Arial" w:cs="Arial"/>
                <w:szCs w:val="14"/>
              </w:rPr>
              <w:t xml:space="preserve">Nombre </w:t>
            </w:r>
          </w:p>
        </w:tc>
        <w:tc>
          <w:tcPr>
            <w:tcW w:w="992" w:type="dxa"/>
          </w:tcPr>
          <w:p w14:paraId="0C40CE96" w14:textId="434E1561" w:rsidR="00AA56DD" w:rsidRPr="00806866" w:rsidRDefault="00AA56DD" w:rsidP="00AA56DD">
            <w:pPr>
              <w:jc w:val="center"/>
              <w:rPr>
                <w:rFonts w:ascii="Arial" w:hAnsi="Arial" w:cs="Arial"/>
                <w:szCs w:val="14"/>
              </w:rPr>
            </w:pPr>
            <w:r w:rsidRPr="00806866">
              <w:rPr>
                <w:rFonts w:ascii="Arial" w:hAnsi="Arial" w:cs="Arial"/>
                <w:szCs w:val="14"/>
              </w:rPr>
              <w:t>A favor</w:t>
            </w:r>
          </w:p>
        </w:tc>
        <w:tc>
          <w:tcPr>
            <w:tcW w:w="1134" w:type="dxa"/>
          </w:tcPr>
          <w:p w14:paraId="2D4201F2" w14:textId="259711CB" w:rsidR="00AA56DD" w:rsidRPr="00806866" w:rsidRDefault="00AA56DD" w:rsidP="00AA56DD">
            <w:pPr>
              <w:jc w:val="center"/>
              <w:rPr>
                <w:rFonts w:ascii="Arial" w:hAnsi="Arial" w:cs="Arial"/>
                <w:szCs w:val="14"/>
              </w:rPr>
            </w:pPr>
            <w:r w:rsidRPr="00806866">
              <w:rPr>
                <w:rFonts w:ascii="Arial" w:hAnsi="Arial" w:cs="Arial"/>
                <w:szCs w:val="14"/>
              </w:rPr>
              <w:t>En contra</w:t>
            </w:r>
          </w:p>
        </w:tc>
        <w:tc>
          <w:tcPr>
            <w:tcW w:w="1564" w:type="dxa"/>
          </w:tcPr>
          <w:p w14:paraId="1590563A" w14:textId="2F924D46" w:rsidR="00AA56DD" w:rsidRPr="00806866" w:rsidRDefault="00AA56DD" w:rsidP="00AA56DD">
            <w:pPr>
              <w:jc w:val="center"/>
              <w:rPr>
                <w:rFonts w:ascii="Arial" w:hAnsi="Arial" w:cs="Arial"/>
                <w:szCs w:val="14"/>
              </w:rPr>
            </w:pPr>
            <w:r w:rsidRPr="00806866">
              <w:rPr>
                <w:rFonts w:ascii="Arial" w:hAnsi="Arial" w:cs="Arial"/>
                <w:szCs w:val="14"/>
              </w:rPr>
              <w:t>En abstención</w:t>
            </w:r>
          </w:p>
        </w:tc>
      </w:tr>
      <w:tr w:rsidR="00AA56DD" w:rsidRPr="00806866" w14:paraId="6F5446ED" w14:textId="09A62FEC" w:rsidTr="00631B27">
        <w:tc>
          <w:tcPr>
            <w:tcW w:w="1276" w:type="dxa"/>
          </w:tcPr>
          <w:p w14:paraId="57EC99F8" w14:textId="33118E51" w:rsidR="00AA56DD" w:rsidRPr="00806866" w:rsidRDefault="00AA56DD" w:rsidP="00136170">
            <w:pPr>
              <w:jc w:val="both"/>
              <w:rPr>
                <w:rFonts w:ascii="Arial" w:hAnsi="Arial" w:cs="Arial"/>
                <w:szCs w:val="14"/>
              </w:rPr>
            </w:pPr>
            <w:r w:rsidRPr="00806866">
              <w:rPr>
                <w:rFonts w:ascii="Arial" w:hAnsi="Arial" w:cs="Arial"/>
                <w:szCs w:val="14"/>
              </w:rPr>
              <w:t>Presidente</w:t>
            </w:r>
          </w:p>
        </w:tc>
        <w:tc>
          <w:tcPr>
            <w:tcW w:w="4820" w:type="dxa"/>
          </w:tcPr>
          <w:p w14:paraId="2ADB9D35" w14:textId="47EAE735" w:rsidR="00AA56DD" w:rsidRPr="00806866" w:rsidRDefault="00AA566D" w:rsidP="00136170">
            <w:pPr>
              <w:jc w:val="both"/>
              <w:rPr>
                <w:rFonts w:ascii="Arial" w:hAnsi="Arial" w:cs="Arial"/>
                <w:szCs w:val="14"/>
              </w:rPr>
            </w:pPr>
            <w:r w:rsidRPr="00806866">
              <w:rPr>
                <w:rFonts w:ascii="Arial" w:hAnsi="Arial" w:cs="Arial"/>
                <w:szCs w:val="24"/>
              </w:rPr>
              <w:t>JORGE DE JESÚS JUÁREZ PARRA</w:t>
            </w:r>
          </w:p>
        </w:tc>
        <w:tc>
          <w:tcPr>
            <w:tcW w:w="992" w:type="dxa"/>
          </w:tcPr>
          <w:p w14:paraId="462AB320" w14:textId="6B2D0BD1" w:rsidR="00AA56DD" w:rsidRPr="00806866" w:rsidRDefault="000C7399" w:rsidP="00136170">
            <w:pPr>
              <w:jc w:val="both"/>
              <w:rPr>
                <w:rFonts w:ascii="Arial" w:hAnsi="Arial" w:cs="Arial"/>
                <w:sz w:val="28"/>
                <w:szCs w:val="18"/>
              </w:rPr>
            </w:pPr>
            <w:r w:rsidRPr="00806866">
              <w:rPr>
                <w:rFonts w:ascii="Arial" w:hAnsi="Arial" w:cs="Arial"/>
                <w:noProof/>
                <w:sz w:val="28"/>
                <w:szCs w:val="18"/>
              </w:rPr>
              <w:drawing>
                <wp:inline distT="0" distB="0" distL="0" distR="0" wp14:anchorId="76E4740E" wp14:editId="747FF027">
                  <wp:extent cx="201295" cy="201295"/>
                  <wp:effectExtent l="0" t="0" r="8255" b="8255"/>
                  <wp:docPr id="139385011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pic:spPr>
                      </pic:pic>
                    </a:graphicData>
                  </a:graphic>
                </wp:inline>
              </w:drawing>
            </w:r>
          </w:p>
        </w:tc>
        <w:tc>
          <w:tcPr>
            <w:tcW w:w="1134" w:type="dxa"/>
          </w:tcPr>
          <w:p w14:paraId="6F26A74B" w14:textId="77777777" w:rsidR="00AA56DD" w:rsidRPr="00806866" w:rsidRDefault="00AA56DD" w:rsidP="00136170">
            <w:pPr>
              <w:jc w:val="both"/>
              <w:rPr>
                <w:rFonts w:ascii="Arial" w:hAnsi="Arial" w:cs="Arial"/>
                <w:sz w:val="28"/>
                <w:szCs w:val="18"/>
              </w:rPr>
            </w:pPr>
          </w:p>
        </w:tc>
        <w:tc>
          <w:tcPr>
            <w:tcW w:w="1564" w:type="dxa"/>
          </w:tcPr>
          <w:p w14:paraId="47892E07" w14:textId="77777777" w:rsidR="00AA56DD" w:rsidRPr="00806866" w:rsidRDefault="00AA56DD" w:rsidP="00136170">
            <w:pPr>
              <w:jc w:val="both"/>
              <w:rPr>
                <w:rFonts w:ascii="Arial" w:hAnsi="Arial" w:cs="Arial"/>
                <w:sz w:val="28"/>
                <w:szCs w:val="18"/>
              </w:rPr>
            </w:pPr>
          </w:p>
        </w:tc>
      </w:tr>
      <w:tr w:rsidR="00AA56DD" w:rsidRPr="00806866" w14:paraId="3F4B735E" w14:textId="2CF25FE4" w:rsidTr="00631B27">
        <w:tc>
          <w:tcPr>
            <w:tcW w:w="1276" w:type="dxa"/>
          </w:tcPr>
          <w:p w14:paraId="0F31D3CF" w14:textId="2D6925C8" w:rsidR="00AA56DD" w:rsidRPr="00806866" w:rsidRDefault="00AA56DD" w:rsidP="00136170">
            <w:pPr>
              <w:jc w:val="both"/>
              <w:rPr>
                <w:rFonts w:ascii="Arial" w:hAnsi="Arial" w:cs="Arial"/>
                <w:szCs w:val="14"/>
              </w:rPr>
            </w:pPr>
            <w:r w:rsidRPr="00806866">
              <w:rPr>
                <w:rFonts w:ascii="Arial" w:hAnsi="Arial" w:cs="Arial"/>
                <w:szCs w:val="14"/>
              </w:rPr>
              <w:t>Vocal</w:t>
            </w:r>
          </w:p>
        </w:tc>
        <w:tc>
          <w:tcPr>
            <w:tcW w:w="4820" w:type="dxa"/>
          </w:tcPr>
          <w:p w14:paraId="05975A49" w14:textId="3088FC54" w:rsidR="00AA56DD" w:rsidRPr="00806866" w:rsidRDefault="00AA56DD" w:rsidP="00AA56DD">
            <w:pPr>
              <w:rPr>
                <w:rFonts w:ascii="Arial" w:hAnsi="Arial" w:cs="Arial"/>
                <w:szCs w:val="14"/>
              </w:rPr>
            </w:pPr>
            <w:r w:rsidRPr="00806866">
              <w:rPr>
                <w:rFonts w:ascii="Arial" w:hAnsi="Arial" w:cs="Arial"/>
                <w:szCs w:val="14"/>
              </w:rPr>
              <w:t>TANIA MAGDALENA BERNARDINO JUAREZ</w:t>
            </w:r>
          </w:p>
        </w:tc>
        <w:tc>
          <w:tcPr>
            <w:tcW w:w="992" w:type="dxa"/>
          </w:tcPr>
          <w:p w14:paraId="1A6F4AD5" w14:textId="5C4173E1" w:rsidR="00AA56DD" w:rsidRPr="00806866" w:rsidRDefault="000C7399" w:rsidP="00136170">
            <w:pPr>
              <w:jc w:val="both"/>
              <w:rPr>
                <w:rFonts w:ascii="Arial" w:hAnsi="Arial" w:cs="Arial"/>
                <w:sz w:val="28"/>
                <w:szCs w:val="18"/>
              </w:rPr>
            </w:pPr>
            <w:r w:rsidRPr="00806866">
              <w:rPr>
                <w:rFonts w:ascii="Arial" w:hAnsi="Arial" w:cs="Arial"/>
                <w:noProof/>
                <w:sz w:val="28"/>
                <w:szCs w:val="18"/>
              </w:rPr>
              <w:drawing>
                <wp:inline distT="0" distB="0" distL="0" distR="0" wp14:anchorId="7CE5508A" wp14:editId="65A09358">
                  <wp:extent cx="201295" cy="201295"/>
                  <wp:effectExtent l="0" t="0" r="8255" b="8255"/>
                  <wp:docPr id="569875079"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pic:spPr>
                      </pic:pic>
                    </a:graphicData>
                  </a:graphic>
                </wp:inline>
              </w:drawing>
            </w:r>
          </w:p>
        </w:tc>
        <w:tc>
          <w:tcPr>
            <w:tcW w:w="1134" w:type="dxa"/>
          </w:tcPr>
          <w:p w14:paraId="3A969C94" w14:textId="77777777" w:rsidR="00AA56DD" w:rsidRPr="00806866" w:rsidRDefault="00AA56DD" w:rsidP="00136170">
            <w:pPr>
              <w:jc w:val="both"/>
              <w:rPr>
                <w:rFonts w:ascii="Arial" w:hAnsi="Arial" w:cs="Arial"/>
                <w:sz w:val="28"/>
                <w:szCs w:val="18"/>
              </w:rPr>
            </w:pPr>
          </w:p>
        </w:tc>
        <w:tc>
          <w:tcPr>
            <w:tcW w:w="1564" w:type="dxa"/>
          </w:tcPr>
          <w:p w14:paraId="6955857E" w14:textId="77777777" w:rsidR="00AA56DD" w:rsidRPr="00806866" w:rsidRDefault="00AA56DD" w:rsidP="00136170">
            <w:pPr>
              <w:jc w:val="both"/>
              <w:rPr>
                <w:rFonts w:ascii="Arial" w:hAnsi="Arial" w:cs="Arial"/>
                <w:sz w:val="28"/>
                <w:szCs w:val="18"/>
              </w:rPr>
            </w:pPr>
          </w:p>
        </w:tc>
      </w:tr>
      <w:tr w:rsidR="00AA56DD" w:rsidRPr="00806866" w14:paraId="4AD49739" w14:textId="1ED08E07" w:rsidTr="00631B27">
        <w:tc>
          <w:tcPr>
            <w:tcW w:w="1276" w:type="dxa"/>
          </w:tcPr>
          <w:p w14:paraId="4C95C2E7" w14:textId="08DEC236" w:rsidR="00AA56DD" w:rsidRPr="00806866" w:rsidRDefault="00AA56DD" w:rsidP="00136170">
            <w:pPr>
              <w:jc w:val="both"/>
              <w:rPr>
                <w:rFonts w:ascii="Arial" w:hAnsi="Arial" w:cs="Arial"/>
                <w:szCs w:val="14"/>
              </w:rPr>
            </w:pPr>
            <w:r w:rsidRPr="00806866">
              <w:rPr>
                <w:rFonts w:ascii="Arial" w:hAnsi="Arial" w:cs="Arial"/>
                <w:szCs w:val="14"/>
              </w:rPr>
              <w:lastRenderedPageBreak/>
              <w:t>Vocal</w:t>
            </w:r>
          </w:p>
        </w:tc>
        <w:tc>
          <w:tcPr>
            <w:tcW w:w="4820" w:type="dxa"/>
          </w:tcPr>
          <w:p w14:paraId="2862E505" w14:textId="08A69F20" w:rsidR="00AA56DD" w:rsidRPr="00806866" w:rsidRDefault="00AA566D" w:rsidP="00136170">
            <w:pPr>
              <w:jc w:val="both"/>
              <w:rPr>
                <w:rFonts w:ascii="Arial" w:hAnsi="Arial" w:cs="Arial"/>
                <w:szCs w:val="14"/>
              </w:rPr>
            </w:pPr>
            <w:r w:rsidRPr="00806866">
              <w:rPr>
                <w:rFonts w:ascii="Arial" w:hAnsi="Arial" w:cs="Arial"/>
                <w:szCs w:val="24"/>
              </w:rPr>
              <w:t>FRANCISCO IGNACIO CARRILLO GOMEZ</w:t>
            </w:r>
          </w:p>
        </w:tc>
        <w:tc>
          <w:tcPr>
            <w:tcW w:w="992" w:type="dxa"/>
          </w:tcPr>
          <w:p w14:paraId="74F8C722" w14:textId="6E154FC6" w:rsidR="00AA56DD" w:rsidRPr="00806866" w:rsidRDefault="000C7399" w:rsidP="00136170">
            <w:pPr>
              <w:jc w:val="both"/>
              <w:rPr>
                <w:rFonts w:ascii="Arial" w:hAnsi="Arial" w:cs="Arial"/>
                <w:sz w:val="28"/>
                <w:szCs w:val="18"/>
              </w:rPr>
            </w:pPr>
            <w:r w:rsidRPr="00806866">
              <w:rPr>
                <w:rFonts w:ascii="Arial" w:hAnsi="Arial" w:cs="Arial"/>
                <w:noProof/>
                <w:sz w:val="28"/>
                <w:szCs w:val="18"/>
              </w:rPr>
              <w:drawing>
                <wp:inline distT="0" distB="0" distL="0" distR="0" wp14:anchorId="7436E7EA" wp14:editId="6586591B">
                  <wp:extent cx="201295" cy="201295"/>
                  <wp:effectExtent l="0" t="0" r="8255" b="8255"/>
                  <wp:docPr id="100780867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pic:spPr>
                      </pic:pic>
                    </a:graphicData>
                  </a:graphic>
                </wp:inline>
              </w:drawing>
            </w:r>
          </w:p>
        </w:tc>
        <w:tc>
          <w:tcPr>
            <w:tcW w:w="1134" w:type="dxa"/>
          </w:tcPr>
          <w:p w14:paraId="06FC46C9" w14:textId="77777777" w:rsidR="00AA56DD" w:rsidRPr="00806866" w:rsidRDefault="00AA56DD" w:rsidP="00136170">
            <w:pPr>
              <w:jc w:val="both"/>
              <w:rPr>
                <w:rFonts w:ascii="Arial" w:hAnsi="Arial" w:cs="Arial"/>
                <w:sz w:val="28"/>
                <w:szCs w:val="18"/>
              </w:rPr>
            </w:pPr>
          </w:p>
        </w:tc>
        <w:tc>
          <w:tcPr>
            <w:tcW w:w="1564" w:type="dxa"/>
          </w:tcPr>
          <w:p w14:paraId="41E57377" w14:textId="77777777" w:rsidR="00AA56DD" w:rsidRPr="00806866" w:rsidRDefault="00AA56DD" w:rsidP="00136170">
            <w:pPr>
              <w:jc w:val="both"/>
              <w:rPr>
                <w:rFonts w:ascii="Arial" w:hAnsi="Arial" w:cs="Arial"/>
                <w:sz w:val="28"/>
                <w:szCs w:val="18"/>
              </w:rPr>
            </w:pPr>
          </w:p>
        </w:tc>
      </w:tr>
    </w:tbl>
    <w:p w14:paraId="1AB732D0" w14:textId="15F784BF" w:rsidR="00E16ED1" w:rsidRPr="00806866" w:rsidRDefault="00E16ED1" w:rsidP="00C64E87">
      <w:pPr>
        <w:spacing w:after="0"/>
        <w:jc w:val="both"/>
        <w:rPr>
          <w:rFonts w:ascii="Arial" w:hAnsi="Arial" w:cs="Arial"/>
          <w:sz w:val="24"/>
          <w:szCs w:val="24"/>
        </w:rPr>
      </w:pPr>
      <w:r w:rsidRPr="00806866">
        <w:rPr>
          <w:rFonts w:ascii="Arial" w:hAnsi="Arial" w:cs="Arial"/>
          <w:sz w:val="24"/>
          <w:szCs w:val="24"/>
        </w:rPr>
        <w:t>Pasamos al…</w:t>
      </w:r>
    </w:p>
    <w:p w14:paraId="55F51486" w14:textId="77777777" w:rsidR="00B955A7" w:rsidRPr="00806866" w:rsidRDefault="00B955A7" w:rsidP="00B955A7">
      <w:pPr>
        <w:spacing w:after="0"/>
        <w:jc w:val="both"/>
        <w:rPr>
          <w:rFonts w:ascii="Arial" w:hAnsi="Arial" w:cs="Arial"/>
          <w:b/>
          <w:bCs/>
          <w:i/>
          <w:sz w:val="24"/>
          <w:szCs w:val="24"/>
          <w:lang w:val="es-ES_tradnl"/>
        </w:rPr>
      </w:pPr>
      <w:r w:rsidRPr="00806866">
        <w:rPr>
          <w:rFonts w:ascii="Arial" w:hAnsi="Arial" w:cs="Arial"/>
          <w:b/>
          <w:bCs/>
          <w:sz w:val="24"/>
          <w:szCs w:val="24"/>
        </w:rPr>
        <w:t xml:space="preserve">Punto número 4: </w:t>
      </w:r>
      <w:r w:rsidRPr="00806866">
        <w:rPr>
          <w:rFonts w:ascii="Arial" w:hAnsi="Arial" w:cs="Arial"/>
          <w:sz w:val="24"/>
          <w:szCs w:val="24"/>
          <w:lang w:val="es-ES_tradnl"/>
        </w:rPr>
        <w:t>Análisis, Estudio y en su caso Aprobación y Dictaminación de los “</w:t>
      </w:r>
      <w:r w:rsidRPr="00806866">
        <w:rPr>
          <w:rFonts w:ascii="Arial" w:hAnsi="Arial" w:cs="Arial"/>
          <w:b/>
          <w:bCs/>
          <w:sz w:val="24"/>
          <w:szCs w:val="24"/>
          <w:lang w:val="es-ES_tradnl"/>
        </w:rPr>
        <w:t>Dictámenes que contienen los Fallos Finales emitidos por el Comité de Obra Pública Municipal de Zapotlán el Grande, Jalisco, respecto de las obras publicas”:</w:t>
      </w:r>
    </w:p>
    <w:p w14:paraId="36214554" w14:textId="77777777" w:rsidR="00B955A7" w:rsidRPr="00806866" w:rsidRDefault="00B955A7" w:rsidP="00B955A7">
      <w:pPr>
        <w:pStyle w:val="Prrafodelista"/>
        <w:numPr>
          <w:ilvl w:val="0"/>
          <w:numId w:val="4"/>
        </w:numPr>
        <w:spacing w:after="0"/>
        <w:jc w:val="both"/>
        <w:rPr>
          <w:rFonts w:ascii="Arial" w:hAnsi="Arial" w:cs="Arial"/>
          <w:b/>
          <w:bCs/>
          <w:i/>
          <w:sz w:val="24"/>
          <w:szCs w:val="24"/>
          <w:lang w:val="es-ES_tradnl"/>
        </w:rPr>
      </w:pPr>
      <w:r w:rsidRPr="00806866">
        <w:rPr>
          <w:rFonts w:ascii="Arial" w:hAnsi="Arial" w:cs="Arial"/>
          <w:b/>
          <w:bCs/>
          <w:sz w:val="24"/>
          <w:szCs w:val="24"/>
          <w:lang w:val="es-ES_tradnl"/>
        </w:rPr>
        <w:t xml:space="preserve">FORTA-003-2024 </w:t>
      </w:r>
    </w:p>
    <w:p w14:paraId="77516937" w14:textId="4917B824" w:rsidR="00AA566D" w:rsidRPr="00806866" w:rsidRDefault="00B955A7" w:rsidP="00C64E87">
      <w:pPr>
        <w:pStyle w:val="Prrafodelista"/>
        <w:numPr>
          <w:ilvl w:val="0"/>
          <w:numId w:val="4"/>
        </w:numPr>
        <w:spacing w:after="0"/>
        <w:jc w:val="both"/>
        <w:rPr>
          <w:rFonts w:ascii="Arial" w:hAnsi="Arial" w:cs="Arial"/>
          <w:b/>
          <w:bCs/>
          <w:i/>
          <w:sz w:val="24"/>
          <w:szCs w:val="24"/>
          <w:lang w:val="es-ES_tradnl"/>
        </w:rPr>
      </w:pPr>
      <w:r w:rsidRPr="00806866">
        <w:rPr>
          <w:rFonts w:ascii="Arial" w:hAnsi="Arial" w:cs="Arial"/>
          <w:b/>
          <w:bCs/>
          <w:sz w:val="24"/>
          <w:szCs w:val="24"/>
          <w:lang w:val="es-ES_tradnl"/>
        </w:rPr>
        <w:t xml:space="preserve">FORTA-004-2024 </w:t>
      </w:r>
    </w:p>
    <w:p w14:paraId="3AA645DB" w14:textId="77777777" w:rsidR="00AA566D" w:rsidRPr="00806866" w:rsidRDefault="00AA566D" w:rsidP="006536BE">
      <w:pPr>
        <w:spacing w:after="0" w:line="120" w:lineRule="auto"/>
        <w:jc w:val="both"/>
        <w:rPr>
          <w:rFonts w:ascii="Arial" w:hAnsi="Arial" w:cs="Arial"/>
          <w:b/>
          <w:bCs/>
          <w:sz w:val="24"/>
          <w:szCs w:val="24"/>
        </w:rPr>
      </w:pPr>
    </w:p>
    <w:p w14:paraId="140D539D" w14:textId="5FB9A549" w:rsidR="00E16ED1" w:rsidRPr="00806866" w:rsidRDefault="00E16ED1" w:rsidP="00B955A7">
      <w:pPr>
        <w:spacing w:after="0"/>
        <w:jc w:val="center"/>
        <w:rPr>
          <w:rFonts w:ascii="Arial" w:hAnsi="Arial" w:cs="Arial"/>
          <w:b/>
          <w:bCs/>
          <w:iCs/>
          <w:sz w:val="28"/>
          <w:szCs w:val="28"/>
          <w:lang w:val="es-ES_tradnl"/>
        </w:rPr>
      </w:pPr>
      <w:r w:rsidRPr="00806866">
        <w:rPr>
          <w:rFonts w:ascii="Arial" w:hAnsi="Arial" w:cs="Arial"/>
          <w:b/>
          <w:bCs/>
          <w:iCs/>
          <w:sz w:val="28"/>
          <w:szCs w:val="28"/>
          <w:lang w:val="es-ES_tradnl"/>
        </w:rPr>
        <w:t>ANTECEDENTE</w:t>
      </w:r>
    </w:p>
    <w:p w14:paraId="38CBAC94" w14:textId="471C94FD" w:rsidR="00E869A5" w:rsidRPr="00806866" w:rsidRDefault="00E869A5" w:rsidP="00E869A5">
      <w:pPr>
        <w:spacing w:after="0"/>
        <w:jc w:val="both"/>
        <w:rPr>
          <w:rFonts w:ascii="Arial" w:hAnsi="Arial" w:cs="Arial"/>
          <w:b/>
          <w:bCs/>
          <w:lang w:val="es-ES_tradnl"/>
        </w:rPr>
      </w:pPr>
      <w:r w:rsidRPr="00806866">
        <w:rPr>
          <w:rFonts w:ascii="Arial" w:hAnsi="Arial" w:cs="Arial"/>
          <w:lang w:val="es-ES_tradnl"/>
        </w:rPr>
        <w:t xml:space="preserve">Que mediante oficio </w:t>
      </w:r>
      <w:r w:rsidR="00B955A7" w:rsidRPr="00806866">
        <w:rPr>
          <w:rFonts w:ascii="Arial" w:hAnsi="Arial" w:cs="Arial"/>
          <w:lang w:val="es-ES_tradnl"/>
        </w:rPr>
        <w:t>142</w:t>
      </w:r>
      <w:r w:rsidRPr="00806866">
        <w:rPr>
          <w:rFonts w:ascii="Arial" w:hAnsi="Arial" w:cs="Arial"/>
          <w:lang w:val="es-ES_tradnl"/>
        </w:rPr>
        <w:t xml:space="preserve">/2024 </w:t>
      </w:r>
      <w:r w:rsidR="00B955A7" w:rsidRPr="00806866">
        <w:rPr>
          <w:rFonts w:ascii="Arial" w:hAnsi="Arial" w:cs="Arial"/>
          <w:lang w:val="es-ES_tradnl"/>
        </w:rPr>
        <w:t xml:space="preserve">recibido en oficina de presidencia el día </w:t>
      </w:r>
      <w:r w:rsidRPr="00806866">
        <w:rPr>
          <w:rFonts w:ascii="Arial" w:hAnsi="Arial" w:cs="Arial"/>
          <w:lang w:val="es-ES_tradnl"/>
        </w:rPr>
        <w:t xml:space="preserve"> </w:t>
      </w:r>
      <w:r w:rsidR="00B955A7" w:rsidRPr="00806866">
        <w:rPr>
          <w:rFonts w:ascii="Arial" w:hAnsi="Arial" w:cs="Arial"/>
          <w:lang w:val="es-ES_tradnl"/>
        </w:rPr>
        <w:t>25</w:t>
      </w:r>
      <w:r w:rsidRPr="00806866">
        <w:rPr>
          <w:rFonts w:ascii="Arial" w:hAnsi="Arial" w:cs="Arial"/>
          <w:lang w:val="es-ES_tradnl"/>
        </w:rPr>
        <w:t xml:space="preserve"> de </w:t>
      </w:r>
      <w:r w:rsidR="00B955A7" w:rsidRPr="00806866">
        <w:rPr>
          <w:rFonts w:ascii="Arial" w:hAnsi="Arial" w:cs="Arial"/>
          <w:lang w:val="es-ES_tradnl"/>
        </w:rPr>
        <w:t>marzo</w:t>
      </w:r>
      <w:r w:rsidRPr="00806866">
        <w:rPr>
          <w:rFonts w:ascii="Arial" w:hAnsi="Arial" w:cs="Arial"/>
          <w:lang w:val="es-ES_tradnl"/>
        </w:rPr>
        <w:t xml:space="preserve"> del presente año </w:t>
      </w:r>
      <w:r w:rsidRPr="00806866">
        <w:rPr>
          <w:rFonts w:ascii="Arial" w:eastAsia="Calibri" w:hAnsi="Arial" w:cs="Arial"/>
        </w:rPr>
        <w:t>firmado por</w:t>
      </w:r>
      <w:r w:rsidR="00B955A7" w:rsidRPr="00806866">
        <w:rPr>
          <w:rFonts w:ascii="Arial" w:eastAsia="Calibri" w:hAnsi="Arial" w:cs="Arial"/>
        </w:rPr>
        <w:t xml:space="preserve"> el</w:t>
      </w:r>
      <w:r w:rsidRPr="00806866">
        <w:rPr>
          <w:rFonts w:ascii="Arial" w:eastAsia="Calibri" w:hAnsi="Arial" w:cs="Arial"/>
        </w:rPr>
        <w:t xml:space="preserve"> </w:t>
      </w:r>
      <w:r w:rsidRPr="00806866">
        <w:rPr>
          <w:rFonts w:ascii="Arial" w:eastAsia="Calibri" w:hAnsi="Arial" w:cs="Arial"/>
          <w:b/>
        </w:rPr>
        <w:t>Arquitect</w:t>
      </w:r>
      <w:r w:rsidR="00B955A7" w:rsidRPr="00806866">
        <w:rPr>
          <w:rFonts w:ascii="Arial" w:eastAsia="Calibri" w:hAnsi="Arial" w:cs="Arial"/>
          <w:b/>
        </w:rPr>
        <w:t>o</w:t>
      </w:r>
      <w:r w:rsidRPr="00806866">
        <w:rPr>
          <w:rFonts w:ascii="Arial" w:eastAsia="Calibri" w:hAnsi="Arial" w:cs="Arial"/>
          <w:b/>
        </w:rPr>
        <w:t xml:space="preserve"> </w:t>
      </w:r>
      <w:r w:rsidR="00B955A7" w:rsidRPr="00806866">
        <w:rPr>
          <w:rFonts w:ascii="Arial" w:eastAsia="Calibri" w:hAnsi="Arial" w:cs="Arial"/>
          <w:b/>
        </w:rPr>
        <w:t>HORACIO CONTRERAS GARCÍA</w:t>
      </w:r>
      <w:r w:rsidRPr="00806866">
        <w:rPr>
          <w:rFonts w:ascii="Arial" w:eastAsia="Calibri" w:hAnsi="Arial" w:cs="Arial"/>
        </w:rPr>
        <w:t xml:space="preserve">, en su carácter de </w:t>
      </w:r>
      <w:r w:rsidRPr="00806866">
        <w:rPr>
          <w:rFonts w:ascii="Arial" w:eastAsia="Calibri" w:hAnsi="Arial" w:cs="Arial"/>
          <w:b/>
        </w:rPr>
        <w:t>Secretari</w:t>
      </w:r>
      <w:r w:rsidR="00B955A7" w:rsidRPr="00806866">
        <w:rPr>
          <w:rFonts w:ascii="Arial" w:eastAsia="Calibri" w:hAnsi="Arial" w:cs="Arial"/>
          <w:b/>
        </w:rPr>
        <w:t>o</w:t>
      </w:r>
      <w:r w:rsidRPr="00806866">
        <w:rPr>
          <w:rFonts w:ascii="Arial" w:eastAsia="Calibri" w:hAnsi="Arial" w:cs="Arial"/>
          <w:b/>
        </w:rPr>
        <w:t xml:space="preserve"> Técnic</w:t>
      </w:r>
      <w:r w:rsidR="00B955A7" w:rsidRPr="00806866">
        <w:rPr>
          <w:rFonts w:ascii="Arial" w:eastAsia="Calibri" w:hAnsi="Arial" w:cs="Arial"/>
          <w:b/>
        </w:rPr>
        <w:t>o</w:t>
      </w:r>
      <w:r w:rsidRPr="00806866">
        <w:rPr>
          <w:rFonts w:ascii="Arial" w:eastAsia="Calibri" w:hAnsi="Arial" w:cs="Arial"/>
          <w:b/>
        </w:rPr>
        <w:t xml:space="preserve"> del</w:t>
      </w:r>
      <w:r w:rsidRPr="00806866">
        <w:rPr>
          <w:rFonts w:ascii="Arial" w:eastAsia="Calibri" w:hAnsi="Arial" w:cs="Arial"/>
        </w:rPr>
        <w:t xml:space="preserve"> </w:t>
      </w:r>
      <w:r w:rsidRPr="00806866">
        <w:rPr>
          <w:rFonts w:ascii="Arial" w:eastAsia="Calibri" w:hAnsi="Arial" w:cs="Arial"/>
          <w:b/>
          <w:color w:val="000000"/>
        </w:rPr>
        <w:t>Comité de Obra Pública del Gobierno Municipal de Zapotlán el Grande, Jalisco</w:t>
      </w:r>
      <w:r w:rsidRPr="00806866">
        <w:rPr>
          <w:rFonts w:ascii="Arial" w:eastAsia="Calibri" w:hAnsi="Arial" w:cs="Arial"/>
        </w:rPr>
        <w:t xml:space="preserve">, me solicitó en mi calidad de Presidente de la  Comisión Edilicia Permanente de Obras Públicas, Planeación Urbana y Regularización de la Tenencia de la Tierra, dar a conocer Los </w:t>
      </w:r>
      <w:r w:rsidRPr="00806866">
        <w:rPr>
          <w:rFonts w:ascii="Arial" w:hAnsi="Arial" w:cs="Arial"/>
          <w:b/>
          <w:bCs/>
          <w:lang w:val="es-ES_tradnl"/>
        </w:rPr>
        <w:t>Dictámenes que contienen los Fallos Finales emitidos por el Comité de Obra Pública Municipal de Zapotlán el Grande, Jalisco, respecto de las obras publicas…</w:t>
      </w:r>
    </w:p>
    <w:p w14:paraId="4787C0FF" w14:textId="78CF03A4" w:rsidR="00E869A5" w:rsidRPr="00806866" w:rsidRDefault="00E869A5" w:rsidP="00E869A5">
      <w:pPr>
        <w:spacing w:after="0"/>
        <w:jc w:val="both"/>
        <w:rPr>
          <w:rFonts w:ascii="Arial" w:eastAsia="Calibri" w:hAnsi="Arial" w:cs="Arial"/>
        </w:rPr>
      </w:pPr>
      <w:r w:rsidRPr="00806866">
        <w:rPr>
          <w:rFonts w:ascii="Arial" w:eastAsia="Calibri" w:hAnsi="Arial" w:cs="Arial"/>
        </w:rPr>
        <w:t xml:space="preserve"> </w:t>
      </w:r>
    </w:p>
    <w:p w14:paraId="3F52863B" w14:textId="6C0F5FE3" w:rsidR="00E869A5" w:rsidRPr="00806866" w:rsidRDefault="00E869A5" w:rsidP="00E869A5">
      <w:pPr>
        <w:spacing w:after="0"/>
        <w:ind w:left="708"/>
        <w:jc w:val="both"/>
        <w:rPr>
          <w:rFonts w:ascii="Arial" w:hAnsi="Arial" w:cs="Arial"/>
          <w:b/>
          <w:bCs/>
          <w:i/>
          <w:lang w:val="es-ES_tradnl"/>
        </w:rPr>
      </w:pPr>
      <w:r w:rsidRPr="00806866">
        <w:rPr>
          <w:rFonts w:ascii="Arial" w:hAnsi="Arial" w:cs="Arial"/>
          <w:b/>
          <w:bCs/>
          <w:lang w:val="es-ES_tradnl"/>
        </w:rPr>
        <w:t>FORTA-00</w:t>
      </w:r>
      <w:r w:rsidR="00B955A7" w:rsidRPr="00806866">
        <w:rPr>
          <w:rFonts w:ascii="Arial" w:hAnsi="Arial" w:cs="Arial"/>
          <w:b/>
          <w:bCs/>
          <w:lang w:val="es-ES_tradnl"/>
        </w:rPr>
        <w:t>3</w:t>
      </w:r>
      <w:r w:rsidRPr="00806866">
        <w:rPr>
          <w:rFonts w:ascii="Arial" w:hAnsi="Arial" w:cs="Arial"/>
          <w:b/>
          <w:bCs/>
          <w:lang w:val="es-ES_tradnl"/>
        </w:rPr>
        <w:t xml:space="preserve">-2024 </w:t>
      </w:r>
      <w:r w:rsidRPr="00806866">
        <w:rPr>
          <w:rFonts w:ascii="Arial" w:hAnsi="Arial" w:cs="Arial"/>
          <w:lang w:val="es-ES_tradnl"/>
        </w:rPr>
        <w:t xml:space="preserve">denominada: CONSTRUCCION DE BANQUETAS, MACHUELOS Y </w:t>
      </w:r>
      <w:r w:rsidR="00B955A7" w:rsidRPr="00806866">
        <w:rPr>
          <w:rFonts w:ascii="Arial" w:hAnsi="Arial" w:cs="Arial"/>
          <w:lang w:val="es-ES_tradnl"/>
        </w:rPr>
        <w:t>EMPEDRADO CON HUELLAS DE RODAMIENTO EN LA CALLE PROL.</w:t>
      </w:r>
      <w:r w:rsidR="00113343" w:rsidRPr="00806866">
        <w:rPr>
          <w:rFonts w:ascii="Arial" w:hAnsi="Arial" w:cs="Arial"/>
          <w:lang w:val="es-ES_tradnl"/>
        </w:rPr>
        <w:t xml:space="preserve"> JALISCO ENTRE LA AV. LIC. </w:t>
      </w:r>
      <w:r w:rsidR="00875B6B" w:rsidRPr="00806866">
        <w:rPr>
          <w:rFonts w:ascii="Arial" w:hAnsi="Arial" w:cs="Arial"/>
          <w:lang w:val="es-ES_tradnl"/>
        </w:rPr>
        <w:t>GENARO ÁLVAREZ</w:t>
      </w:r>
      <w:r w:rsidR="00113343" w:rsidRPr="00806866">
        <w:rPr>
          <w:rFonts w:ascii="Arial" w:hAnsi="Arial" w:cs="Arial"/>
          <w:lang w:val="es-ES_tradnl"/>
        </w:rPr>
        <w:t xml:space="preserve"> LÓPEZ Y LA CALLE JALISCO EN LA COLONIA CRUZ ROJA EN CIUDAD GUZMÁN, MUNICIPIO DE ZAPOTLAN EL GRANDE, JALISCO</w:t>
      </w:r>
      <w:r w:rsidRPr="00806866">
        <w:rPr>
          <w:rFonts w:ascii="Arial" w:hAnsi="Arial" w:cs="Arial"/>
          <w:lang w:val="es-ES_tradnl"/>
        </w:rPr>
        <w:t xml:space="preserve">; así como al contratista ganador </w:t>
      </w:r>
      <w:r w:rsidR="00113343" w:rsidRPr="00806866">
        <w:rPr>
          <w:rFonts w:ascii="Arial" w:hAnsi="Arial" w:cs="Arial"/>
          <w:b/>
          <w:bCs/>
          <w:lang w:val="es-ES_tradnl"/>
        </w:rPr>
        <w:t>RENTAMAQGUZ CONSTRUCCIONES, S.A. DE C.V.</w:t>
      </w:r>
      <w:r w:rsidRPr="00806866">
        <w:rPr>
          <w:rFonts w:ascii="Arial" w:hAnsi="Arial" w:cs="Arial"/>
          <w:b/>
          <w:bCs/>
          <w:lang w:val="es-ES_tradnl"/>
        </w:rPr>
        <w:t xml:space="preserve">, </w:t>
      </w:r>
      <w:r w:rsidRPr="00806866">
        <w:rPr>
          <w:rFonts w:ascii="Arial" w:hAnsi="Arial" w:cs="Arial"/>
          <w:lang w:val="es-ES_tradnl"/>
        </w:rPr>
        <w:t xml:space="preserve">con la propuesta económica de </w:t>
      </w:r>
      <w:r w:rsidRPr="00806866">
        <w:rPr>
          <w:rFonts w:ascii="Arial" w:hAnsi="Arial" w:cs="Arial"/>
          <w:b/>
          <w:bCs/>
          <w:lang w:val="es-ES_tradnl"/>
        </w:rPr>
        <w:t>$</w:t>
      </w:r>
      <w:r w:rsidR="00113343" w:rsidRPr="00806866">
        <w:rPr>
          <w:rFonts w:ascii="Arial" w:hAnsi="Arial" w:cs="Arial"/>
          <w:b/>
          <w:bCs/>
          <w:lang w:val="es-ES_tradnl"/>
        </w:rPr>
        <w:t>5</w:t>
      </w:r>
      <w:r w:rsidRPr="00806866">
        <w:rPr>
          <w:rFonts w:ascii="Arial" w:hAnsi="Arial" w:cs="Arial"/>
          <w:b/>
          <w:bCs/>
          <w:lang w:val="es-ES_tradnl"/>
        </w:rPr>
        <w:t>,0</w:t>
      </w:r>
      <w:r w:rsidR="00113343" w:rsidRPr="00806866">
        <w:rPr>
          <w:rFonts w:ascii="Arial" w:hAnsi="Arial" w:cs="Arial"/>
          <w:b/>
          <w:bCs/>
          <w:lang w:val="es-ES_tradnl"/>
        </w:rPr>
        <w:t>10</w:t>
      </w:r>
      <w:r w:rsidRPr="00806866">
        <w:rPr>
          <w:rFonts w:ascii="Arial" w:hAnsi="Arial" w:cs="Arial"/>
          <w:b/>
          <w:bCs/>
          <w:lang w:val="es-ES_tradnl"/>
        </w:rPr>
        <w:t>,</w:t>
      </w:r>
      <w:r w:rsidR="00113343" w:rsidRPr="00806866">
        <w:rPr>
          <w:rFonts w:ascii="Arial" w:hAnsi="Arial" w:cs="Arial"/>
          <w:b/>
          <w:bCs/>
          <w:lang w:val="es-ES_tradnl"/>
        </w:rPr>
        <w:t>573</w:t>
      </w:r>
      <w:r w:rsidRPr="00806866">
        <w:rPr>
          <w:rFonts w:ascii="Arial" w:hAnsi="Arial" w:cs="Arial"/>
          <w:b/>
          <w:bCs/>
          <w:lang w:val="es-ES_tradnl"/>
        </w:rPr>
        <w:t>.</w:t>
      </w:r>
      <w:r w:rsidR="00113343" w:rsidRPr="00806866">
        <w:rPr>
          <w:rFonts w:ascii="Arial" w:hAnsi="Arial" w:cs="Arial"/>
          <w:b/>
          <w:bCs/>
          <w:lang w:val="es-ES_tradnl"/>
        </w:rPr>
        <w:t>3</w:t>
      </w:r>
      <w:r w:rsidRPr="00806866">
        <w:rPr>
          <w:rFonts w:ascii="Arial" w:hAnsi="Arial" w:cs="Arial"/>
          <w:b/>
          <w:bCs/>
          <w:lang w:val="es-ES_tradnl"/>
        </w:rPr>
        <w:t>3 (</w:t>
      </w:r>
      <w:r w:rsidR="00113343" w:rsidRPr="00806866">
        <w:rPr>
          <w:rFonts w:ascii="Arial" w:hAnsi="Arial" w:cs="Arial"/>
          <w:b/>
          <w:bCs/>
          <w:lang w:val="es-ES_tradnl"/>
        </w:rPr>
        <w:t>CINCO MILLONES DIEZ MIL QUINIENTOS SETENTA Y TRES</w:t>
      </w:r>
      <w:r w:rsidRPr="00806866">
        <w:rPr>
          <w:rFonts w:ascii="Arial" w:hAnsi="Arial" w:cs="Arial"/>
          <w:b/>
          <w:bCs/>
          <w:lang w:val="es-ES_tradnl"/>
        </w:rPr>
        <w:t xml:space="preserve"> PESOS </w:t>
      </w:r>
      <w:r w:rsidR="00113343" w:rsidRPr="00806866">
        <w:rPr>
          <w:rFonts w:ascii="Arial" w:hAnsi="Arial" w:cs="Arial"/>
          <w:b/>
          <w:bCs/>
          <w:lang w:val="es-ES_tradnl"/>
        </w:rPr>
        <w:t>3</w:t>
      </w:r>
      <w:r w:rsidRPr="00806866">
        <w:rPr>
          <w:rFonts w:ascii="Arial" w:hAnsi="Arial" w:cs="Arial"/>
          <w:b/>
          <w:bCs/>
          <w:lang w:val="es-ES_tradnl"/>
        </w:rPr>
        <w:t>3/100</w:t>
      </w:r>
      <w:r w:rsidR="00113343" w:rsidRPr="00806866">
        <w:rPr>
          <w:rFonts w:ascii="Arial" w:hAnsi="Arial" w:cs="Arial"/>
          <w:b/>
          <w:bCs/>
          <w:lang w:val="es-ES_tradnl"/>
        </w:rPr>
        <w:t xml:space="preserve"> M.N.</w:t>
      </w:r>
      <w:r w:rsidRPr="00806866">
        <w:rPr>
          <w:rFonts w:ascii="Arial" w:hAnsi="Arial" w:cs="Arial"/>
          <w:b/>
          <w:bCs/>
          <w:lang w:val="es-ES_tradnl"/>
        </w:rPr>
        <w:t>)</w:t>
      </w:r>
    </w:p>
    <w:p w14:paraId="4440D1A9" w14:textId="2B6C5647" w:rsidR="00E869A5" w:rsidRPr="00806866" w:rsidRDefault="00E869A5" w:rsidP="00E869A5">
      <w:pPr>
        <w:spacing w:after="0"/>
        <w:jc w:val="both"/>
        <w:rPr>
          <w:rFonts w:ascii="Arial" w:hAnsi="Arial" w:cs="Arial"/>
          <w:lang w:val="es-ES_tradnl"/>
        </w:rPr>
      </w:pPr>
      <w:r w:rsidRPr="00806866">
        <w:rPr>
          <w:rFonts w:ascii="Arial" w:hAnsi="Arial" w:cs="Arial"/>
          <w:lang w:val="es-ES_tradnl"/>
        </w:rPr>
        <w:t>Y la obra….</w:t>
      </w:r>
    </w:p>
    <w:p w14:paraId="5BF44D23" w14:textId="241660C4" w:rsidR="00E869A5" w:rsidRPr="00806866" w:rsidRDefault="00E869A5" w:rsidP="00783A5B">
      <w:pPr>
        <w:spacing w:after="0"/>
        <w:ind w:left="708"/>
        <w:jc w:val="both"/>
        <w:rPr>
          <w:rFonts w:ascii="Arial" w:hAnsi="Arial" w:cs="Arial"/>
          <w:i/>
          <w:lang w:val="es-ES_tradnl"/>
        </w:rPr>
      </w:pPr>
      <w:r w:rsidRPr="00806866">
        <w:rPr>
          <w:rFonts w:ascii="Arial" w:hAnsi="Arial" w:cs="Arial"/>
          <w:b/>
          <w:bCs/>
          <w:lang w:val="es-ES_tradnl"/>
        </w:rPr>
        <w:t>FORTA-00</w:t>
      </w:r>
      <w:r w:rsidR="00B955A7" w:rsidRPr="00806866">
        <w:rPr>
          <w:rFonts w:ascii="Arial" w:hAnsi="Arial" w:cs="Arial"/>
          <w:b/>
          <w:bCs/>
          <w:lang w:val="es-ES_tradnl"/>
        </w:rPr>
        <w:t>4</w:t>
      </w:r>
      <w:r w:rsidRPr="00806866">
        <w:rPr>
          <w:rFonts w:ascii="Arial" w:hAnsi="Arial" w:cs="Arial"/>
          <w:b/>
          <w:bCs/>
          <w:lang w:val="es-ES_tradnl"/>
        </w:rPr>
        <w:t xml:space="preserve">-2024 </w:t>
      </w:r>
      <w:r w:rsidR="00783A5B" w:rsidRPr="00806866">
        <w:rPr>
          <w:rFonts w:ascii="Arial" w:hAnsi="Arial" w:cs="Arial"/>
          <w:lang w:val="es-ES_tradnl"/>
        </w:rPr>
        <w:t>denominada: CONSTRUCCIÓN DE BANQUETAS, MACHUELOS</w:t>
      </w:r>
      <w:r w:rsidR="00113343" w:rsidRPr="00806866">
        <w:rPr>
          <w:rFonts w:ascii="Arial" w:hAnsi="Arial" w:cs="Arial"/>
          <w:lang w:val="es-ES_tradnl"/>
        </w:rPr>
        <w:t xml:space="preserve"> Y </w:t>
      </w:r>
      <w:r w:rsidR="00783A5B" w:rsidRPr="00806866">
        <w:rPr>
          <w:rFonts w:ascii="Arial" w:hAnsi="Arial" w:cs="Arial"/>
          <w:lang w:val="es-ES_tradnl"/>
        </w:rPr>
        <w:t xml:space="preserve">PAVIMENTO DE CONCRETO HIDRÁULICO EN LA </w:t>
      </w:r>
      <w:r w:rsidR="00113343" w:rsidRPr="00806866">
        <w:rPr>
          <w:rFonts w:ascii="Arial" w:hAnsi="Arial" w:cs="Arial"/>
          <w:lang w:val="es-ES_tradnl"/>
        </w:rPr>
        <w:t>CALLE COLIMA ENTRE LA CALLE LEONA VICARIO FDZ. Y LA CALLE GRAL. PEDRO OGAZÓN RUBIO EN LA COLONIA CENTRO EN CIUDAD GUZMÁN, MUNICIPIO DE ZAPOTLÁN EL GRANDE, JALISCO</w:t>
      </w:r>
      <w:r w:rsidR="00783A5B" w:rsidRPr="00806866">
        <w:rPr>
          <w:rFonts w:ascii="Arial" w:hAnsi="Arial" w:cs="Arial"/>
          <w:lang w:val="es-ES_tradnl"/>
        </w:rPr>
        <w:t xml:space="preserve">; así como al contratista ganador </w:t>
      </w:r>
      <w:r w:rsidR="00113343" w:rsidRPr="00806866">
        <w:rPr>
          <w:rFonts w:ascii="Arial" w:hAnsi="Arial" w:cs="Arial"/>
          <w:b/>
          <w:bCs/>
          <w:lang w:val="es-ES_tradnl"/>
        </w:rPr>
        <w:t>ING. SERGIO ENRIQUE CHÁVEZ CUEVAS</w:t>
      </w:r>
      <w:r w:rsidR="00783A5B" w:rsidRPr="00806866">
        <w:rPr>
          <w:rFonts w:ascii="Arial" w:hAnsi="Arial" w:cs="Arial"/>
          <w:lang w:val="es-ES_tradnl"/>
        </w:rPr>
        <w:t xml:space="preserve">, con la propuesta económica de </w:t>
      </w:r>
      <w:r w:rsidR="00783A5B" w:rsidRPr="00806866">
        <w:rPr>
          <w:rFonts w:ascii="Arial" w:hAnsi="Arial" w:cs="Arial"/>
          <w:b/>
          <w:bCs/>
          <w:lang w:val="es-ES_tradnl"/>
        </w:rPr>
        <w:t>$</w:t>
      </w:r>
      <w:r w:rsidR="00113343" w:rsidRPr="00806866">
        <w:rPr>
          <w:rFonts w:ascii="Arial" w:hAnsi="Arial" w:cs="Arial"/>
          <w:b/>
          <w:bCs/>
          <w:lang w:val="es-ES_tradnl"/>
        </w:rPr>
        <w:t>3,169,143.55</w:t>
      </w:r>
      <w:r w:rsidR="00783A5B" w:rsidRPr="00806866">
        <w:rPr>
          <w:rFonts w:ascii="Arial" w:hAnsi="Arial" w:cs="Arial"/>
          <w:b/>
          <w:bCs/>
          <w:lang w:val="es-ES_tradnl"/>
        </w:rPr>
        <w:t xml:space="preserve"> (</w:t>
      </w:r>
      <w:r w:rsidR="00113343" w:rsidRPr="00806866">
        <w:rPr>
          <w:rFonts w:ascii="Arial" w:hAnsi="Arial" w:cs="Arial"/>
          <w:b/>
          <w:bCs/>
          <w:lang w:val="es-ES_tradnl"/>
        </w:rPr>
        <w:t xml:space="preserve">TRES </w:t>
      </w:r>
      <w:r w:rsidR="00783A5B" w:rsidRPr="00806866">
        <w:rPr>
          <w:rFonts w:ascii="Arial" w:hAnsi="Arial" w:cs="Arial"/>
          <w:b/>
          <w:bCs/>
          <w:lang w:val="es-ES_tradnl"/>
        </w:rPr>
        <w:t xml:space="preserve">MILLONES </w:t>
      </w:r>
      <w:r w:rsidR="00113343" w:rsidRPr="00806866">
        <w:rPr>
          <w:rFonts w:ascii="Arial" w:hAnsi="Arial" w:cs="Arial"/>
          <w:b/>
          <w:bCs/>
          <w:lang w:val="es-ES_tradnl"/>
        </w:rPr>
        <w:t>CIENTO SESENTA Y NUEVE MIL CIENTO CUARENTA Y TRES</w:t>
      </w:r>
      <w:r w:rsidR="00783A5B" w:rsidRPr="00806866">
        <w:rPr>
          <w:rFonts w:ascii="Arial" w:hAnsi="Arial" w:cs="Arial"/>
          <w:b/>
          <w:bCs/>
          <w:lang w:val="es-ES_tradnl"/>
        </w:rPr>
        <w:t xml:space="preserve"> PESOS </w:t>
      </w:r>
      <w:r w:rsidR="00113343" w:rsidRPr="00806866">
        <w:rPr>
          <w:rFonts w:ascii="Arial" w:hAnsi="Arial" w:cs="Arial"/>
          <w:b/>
          <w:bCs/>
          <w:lang w:val="es-ES_tradnl"/>
        </w:rPr>
        <w:t>55</w:t>
      </w:r>
      <w:r w:rsidR="00783A5B" w:rsidRPr="00806866">
        <w:rPr>
          <w:rFonts w:ascii="Arial" w:hAnsi="Arial" w:cs="Arial"/>
          <w:b/>
          <w:bCs/>
          <w:lang w:val="es-ES_tradnl"/>
        </w:rPr>
        <w:t>/100</w:t>
      </w:r>
      <w:r w:rsidR="00023771" w:rsidRPr="00806866">
        <w:rPr>
          <w:rFonts w:ascii="Arial" w:hAnsi="Arial" w:cs="Arial"/>
          <w:b/>
          <w:bCs/>
          <w:lang w:val="es-ES_tradnl"/>
        </w:rPr>
        <w:t xml:space="preserve"> M.N.</w:t>
      </w:r>
      <w:r w:rsidR="00783A5B" w:rsidRPr="00806866">
        <w:rPr>
          <w:rFonts w:ascii="Arial" w:hAnsi="Arial" w:cs="Arial"/>
          <w:b/>
          <w:bCs/>
          <w:lang w:val="es-ES_tradnl"/>
        </w:rPr>
        <w:t>)</w:t>
      </w:r>
    </w:p>
    <w:p w14:paraId="079A238D" w14:textId="2E457404" w:rsidR="00E869A5" w:rsidRPr="00806866" w:rsidRDefault="00AE613D" w:rsidP="00E869A5">
      <w:pPr>
        <w:spacing w:after="0"/>
        <w:jc w:val="both"/>
        <w:rPr>
          <w:rFonts w:ascii="Arial" w:eastAsia="Calibri" w:hAnsi="Arial" w:cs="Arial"/>
        </w:rPr>
      </w:pPr>
      <w:r w:rsidRPr="00806866">
        <w:rPr>
          <w:rFonts w:ascii="Arial" w:eastAsia="Calibri" w:hAnsi="Arial" w:cs="Arial"/>
        </w:rPr>
        <w:t>A su vez les informo que se les hizo llegar en físico al momento de notificar la convocatoria a esta sesion …</w:t>
      </w:r>
    </w:p>
    <w:p w14:paraId="33DE3DEE" w14:textId="77777777" w:rsidR="00AE613D" w:rsidRPr="00806866" w:rsidRDefault="00AE613D" w:rsidP="00AE613D">
      <w:pPr>
        <w:spacing w:after="0"/>
        <w:ind w:left="708"/>
        <w:jc w:val="both"/>
        <w:rPr>
          <w:rFonts w:ascii="Arial" w:eastAsia="Times New Roman" w:hAnsi="Arial" w:cs="Arial"/>
          <w:bCs/>
          <w:iCs/>
          <w:color w:val="000000"/>
          <w:lang w:eastAsia="es-MX"/>
        </w:rPr>
      </w:pPr>
      <w:r w:rsidRPr="00806866">
        <w:rPr>
          <w:rFonts w:ascii="Arial" w:eastAsia="Times New Roman" w:hAnsi="Arial" w:cs="Arial"/>
          <w:bCs/>
          <w:iCs/>
          <w:color w:val="000000"/>
          <w:lang w:eastAsia="es-MX"/>
        </w:rPr>
        <w:t>1.</w:t>
      </w:r>
      <w:r w:rsidRPr="00806866">
        <w:rPr>
          <w:rFonts w:ascii="Arial" w:eastAsia="Times New Roman" w:hAnsi="Arial" w:cs="Arial"/>
          <w:bCs/>
          <w:i/>
          <w:color w:val="000000"/>
          <w:lang w:eastAsia="es-MX"/>
        </w:rPr>
        <w:t xml:space="preserve">- </w:t>
      </w:r>
      <w:r w:rsidRPr="00806866">
        <w:rPr>
          <w:rFonts w:ascii="Arial" w:eastAsia="Times New Roman" w:hAnsi="Arial" w:cs="Arial"/>
          <w:bCs/>
          <w:iCs/>
          <w:color w:val="000000"/>
          <w:lang w:eastAsia="es-MX"/>
        </w:rPr>
        <w:t xml:space="preserve">LOS DICTAMENES QUE CONTIENEN LOS FALLOS FINALES DE CADA OBRA, firmados por los integrantes del COMITÉ DE OBRA PUBLICA DEL GOBIERNO MUNICIPAL DE ZAPTOLÁN EL GRANDE, JALISCO; </w:t>
      </w:r>
    </w:p>
    <w:p w14:paraId="6FFAA535" w14:textId="77777777" w:rsidR="00AE613D" w:rsidRPr="00806866" w:rsidRDefault="00AE613D" w:rsidP="00AE613D">
      <w:pPr>
        <w:spacing w:after="0"/>
        <w:ind w:left="708"/>
        <w:jc w:val="both"/>
        <w:rPr>
          <w:rFonts w:ascii="Arial" w:eastAsia="Times New Roman" w:hAnsi="Arial" w:cs="Arial"/>
          <w:bCs/>
          <w:iCs/>
          <w:color w:val="000000"/>
          <w:lang w:eastAsia="es-MX"/>
        </w:rPr>
      </w:pPr>
      <w:r w:rsidRPr="00806866">
        <w:rPr>
          <w:rFonts w:ascii="Arial" w:eastAsia="Times New Roman" w:hAnsi="Arial" w:cs="Arial"/>
          <w:bCs/>
          <w:iCs/>
          <w:color w:val="000000"/>
          <w:lang w:eastAsia="es-MX"/>
        </w:rPr>
        <w:t xml:space="preserve">2.- El POSIBLE FALLO emitido por el AREA TECNICA dirigido a dicho COMITÉ, </w:t>
      </w:r>
    </w:p>
    <w:p w14:paraId="130A7A5D" w14:textId="14447D06" w:rsidR="00875B6B" w:rsidRPr="00806866" w:rsidRDefault="00AE613D" w:rsidP="00875B6B">
      <w:pPr>
        <w:spacing w:after="0"/>
        <w:ind w:left="708"/>
        <w:jc w:val="both"/>
        <w:rPr>
          <w:rFonts w:ascii="Arial" w:eastAsia="Times New Roman" w:hAnsi="Arial" w:cs="Arial"/>
          <w:bCs/>
          <w:iCs/>
          <w:color w:val="000000"/>
          <w:lang w:eastAsia="es-MX"/>
        </w:rPr>
      </w:pPr>
      <w:r w:rsidRPr="00806866">
        <w:rPr>
          <w:rFonts w:ascii="Arial" w:eastAsia="Times New Roman" w:hAnsi="Arial" w:cs="Arial"/>
          <w:bCs/>
          <w:i/>
          <w:color w:val="000000"/>
          <w:lang w:eastAsia="es-MX"/>
        </w:rPr>
        <w:t xml:space="preserve">3.- </w:t>
      </w:r>
      <w:r w:rsidRPr="00806866">
        <w:rPr>
          <w:rFonts w:ascii="Arial" w:eastAsia="Times New Roman" w:hAnsi="Arial" w:cs="Arial"/>
          <w:bCs/>
          <w:iCs/>
          <w:color w:val="000000"/>
          <w:lang w:eastAsia="es-MX"/>
        </w:rPr>
        <w:t>Y la</w:t>
      </w:r>
      <w:r w:rsidRPr="00806866">
        <w:rPr>
          <w:rFonts w:ascii="Arial" w:eastAsia="Times New Roman" w:hAnsi="Arial" w:cs="Arial"/>
          <w:bCs/>
          <w:i/>
          <w:color w:val="000000"/>
          <w:lang w:eastAsia="es-MX"/>
        </w:rPr>
        <w:t xml:space="preserve"> </w:t>
      </w:r>
      <w:r w:rsidRPr="00806866">
        <w:rPr>
          <w:rFonts w:ascii="Arial" w:eastAsia="Times New Roman" w:hAnsi="Arial" w:cs="Arial"/>
          <w:bCs/>
          <w:iCs/>
          <w:color w:val="000000"/>
          <w:lang w:eastAsia="es-MX"/>
        </w:rPr>
        <w:t>TABLA DE EVALUACION PARA DETERMINAR A</w:t>
      </w:r>
      <w:r w:rsidR="00875B6B" w:rsidRPr="00806866">
        <w:rPr>
          <w:rFonts w:ascii="Arial" w:eastAsia="Times New Roman" w:hAnsi="Arial" w:cs="Arial"/>
          <w:bCs/>
          <w:iCs/>
          <w:color w:val="000000"/>
          <w:lang w:eastAsia="es-MX"/>
        </w:rPr>
        <w:t xml:space="preserve"> </w:t>
      </w:r>
      <w:r w:rsidRPr="00806866">
        <w:rPr>
          <w:rFonts w:ascii="Arial" w:eastAsia="Times New Roman" w:hAnsi="Arial" w:cs="Arial"/>
          <w:bCs/>
          <w:iCs/>
          <w:color w:val="000000"/>
          <w:lang w:eastAsia="es-MX"/>
        </w:rPr>
        <w:t>L</w:t>
      </w:r>
      <w:r w:rsidR="00875B6B" w:rsidRPr="00806866">
        <w:rPr>
          <w:rFonts w:ascii="Arial" w:eastAsia="Times New Roman" w:hAnsi="Arial" w:cs="Arial"/>
          <w:bCs/>
          <w:iCs/>
          <w:color w:val="000000"/>
          <w:lang w:eastAsia="es-MX"/>
        </w:rPr>
        <w:t>OS</w:t>
      </w:r>
      <w:r w:rsidRPr="00806866">
        <w:rPr>
          <w:rFonts w:ascii="Arial" w:eastAsia="Times New Roman" w:hAnsi="Arial" w:cs="Arial"/>
          <w:bCs/>
          <w:iCs/>
          <w:color w:val="000000"/>
          <w:lang w:eastAsia="es-MX"/>
        </w:rPr>
        <w:t xml:space="preserve"> GANADOR</w:t>
      </w:r>
      <w:r w:rsidR="00875B6B" w:rsidRPr="00806866">
        <w:rPr>
          <w:rFonts w:ascii="Arial" w:eastAsia="Times New Roman" w:hAnsi="Arial" w:cs="Arial"/>
          <w:bCs/>
          <w:iCs/>
          <w:color w:val="000000"/>
          <w:lang w:eastAsia="es-MX"/>
        </w:rPr>
        <w:t>ES</w:t>
      </w:r>
      <w:r w:rsidRPr="00806866">
        <w:rPr>
          <w:rFonts w:ascii="Arial" w:eastAsia="Times New Roman" w:hAnsi="Arial" w:cs="Arial"/>
          <w:bCs/>
          <w:iCs/>
          <w:color w:val="000000"/>
          <w:lang w:eastAsia="es-MX"/>
        </w:rPr>
        <w:t xml:space="preserve"> DE LAS OBRAS PUBLICAS FORTA-00</w:t>
      </w:r>
      <w:r w:rsidR="00023771" w:rsidRPr="00806866">
        <w:rPr>
          <w:rFonts w:ascii="Arial" w:eastAsia="Times New Roman" w:hAnsi="Arial" w:cs="Arial"/>
          <w:bCs/>
          <w:iCs/>
          <w:color w:val="000000"/>
          <w:lang w:eastAsia="es-MX"/>
        </w:rPr>
        <w:t>3</w:t>
      </w:r>
      <w:r w:rsidRPr="00806866">
        <w:rPr>
          <w:rFonts w:ascii="Arial" w:eastAsia="Times New Roman" w:hAnsi="Arial" w:cs="Arial"/>
          <w:bCs/>
          <w:iCs/>
          <w:color w:val="000000"/>
          <w:lang w:eastAsia="es-MX"/>
        </w:rPr>
        <w:t>-2024 Y FORTA-00</w:t>
      </w:r>
      <w:r w:rsidR="00023771" w:rsidRPr="00806866">
        <w:rPr>
          <w:rFonts w:ascii="Arial" w:eastAsia="Times New Roman" w:hAnsi="Arial" w:cs="Arial"/>
          <w:bCs/>
          <w:iCs/>
          <w:color w:val="000000"/>
          <w:lang w:eastAsia="es-MX"/>
        </w:rPr>
        <w:t>4</w:t>
      </w:r>
      <w:r w:rsidRPr="00806866">
        <w:rPr>
          <w:rFonts w:ascii="Arial" w:eastAsia="Times New Roman" w:hAnsi="Arial" w:cs="Arial"/>
          <w:bCs/>
          <w:iCs/>
          <w:color w:val="000000"/>
          <w:lang w:eastAsia="es-MX"/>
        </w:rPr>
        <w:t>-2024</w:t>
      </w:r>
      <w:r w:rsidR="00875B6B" w:rsidRPr="00806866">
        <w:rPr>
          <w:rFonts w:ascii="Arial" w:eastAsia="Times New Roman" w:hAnsi="Arial" w:cs="Arial"/>
          <w:bCs/>
          <w:iCs/>
          <w:color w:val="000000"/>
          <w:lang w:eastAsia="es-MX"/>
        </w:rPr>
        <w:t>.</w:t>
      </w:r>
    </w:p>
    <w:p w14:paraId="779B63AF" w14:textId="6A786B2B" w:rsidR="00AE613D" w:rsidRPr="00806866" w:rsidRDefault="008D1747" w:rsidP="00AE613D">
      <w:pPr>
        <w:spacing w:after="0"/>
        <w:jc w:val="both"/>
        <w:rPr>
          <w:rFonts w:ascii="Arial" w:eastAsia="Calibri" w:hAnsi="Arial" w:cs="Arial"/>
        </w:rPr>
      </w:pPr>
      <w:r w:rsidRPr="00806866">
        <w:rPr>
          <w:rFonts w:ascii="Arial" w:hAnsi="Arial" w:cs="Arial"/>
        </w:rPr>
        <w:t xml:space="preserve">Entonces tenemos 2 obras con los fallos finales que realizó el comité de obra pública por lo que pongo a su consideración si hay alguna duda sobre estos dictámenes finales, </w:t>
      </w:r>
      <w:r w:rsidR="00875B6B" w:rsidRPr="00806866">
        <w:rPr>
          <w:rFonts w:ascii="Arial" w:eastAsia="Times New Roman" w:hAnsi="Arial" w:cs="Arial"/>
          <w:bCs/>
          <w:iCs/>
          <w:color w:val="000000"/>
          <w:lang w:eastAsia="es-MX"/>
        </w:rPr>
        <w:t xml:space="preserve">¿Alguna duda respecto de este punto?  </w:t>
      </w:r>
      <w:r w:rsidR="00AE613D" w:rsidRPr="00806866">
        <w:rPr>
          <w:rFonts w:ascii="Arial" w:eastAsia="Times New Roman" w:hAnsi="Arial" w:cs="Arial"/>
          <w:bCs/>
          <w:iCs/>
          <w:color w:val="000000"/>
          <w:lang w:eastAsia="es-MX"/>
        </w:rPr>
        <w:t>Si no hay ningún otro comentario compañer</w:t>
      </w:r>
      <w:r w:rsidR="00875B6B" w:rsidRPr="00806866">
        <w:rPr>
          <w:rFonts w:ascii="Arial" w:eastAsia="Times New Roman" w:hAnsi="Arial" w:cs="Arial"/>
          <w:bCs/>
          <w:iCs/>
          <w:color w:val="000000"/>
          <w:lang w:eastAsia="es-MX"/>
        </w:rPr>
        <w:t>o</w:t>
      </w:r>
      <w:r w:rsidR="00AE613D" w:rsidRPr="00806866">
        <w:rPr>
          <w:rFonts w:ascii="Arial" w:eastAsia="Times New Roman" w:hAnsi="Arial" w:cs="Arial"/>
          <w:bCs/>
          <w:iCs/>
          <w:color w:val="000000"/>
          <w:lang w:eastAsia="es-MX"/>
        </w:rPr>
        <w:t>s regidor</w:t>
      </w:r>
      <w:r w:rsidR="00875B6B" w:rsidRPr="00806866">
        <w:rPr>
          <w:rFonts w:ascii="Arial" w:eastAsia="Times New Roman" w:hAnsi="Arial" w:cs="Arial"/>
          <w:bCs/>
          <w:iCs/>
          <w:color w:val="000000"/>
          <w:lang w:eastAsia="es-MX"/>
        </w:rPr>
        <w:t>e</w:t>
      </w:r>
      <w:r w:rsidR="00AE613D" w:rsidRPr="00806866">
        <w:rPr>
          <w:rFonts w:ascii="Arial" w:eastAsia="Times New Roman" w:hAnsi="Arial" w:cs="Arial"/>
          <w:bCs/>
          <w:iCs/>
          <w:color w:val="000000"/>
          <w:lang w:eastAsia="es-MX"/>
        </w:rPr>
        <w:t xml:space="preserve">s integrantes de la comisión edilicia </w:t>
      </w:r>
      <w:r w:rsidR="00AE613D" w:rsidRPr="00806866">
        <w:rPr>
          <w:rFonts w:ascii="Arial" w:eastAsia="Times New Roman" w:hAnsi="Arial" w:cs="Arial"/>
          <w:bCs/>
          <w:iCs/>
          <w:color w:val="000000"/>
          <w:lang w:eastAsia="es-MX"/>
        </w:rPr>
        <w:lastRenderedPageBreak/>
        <w:t>Permante de Obras Públicas</w:t>
      </w:r>
      <w:r w:rsidR="00AE613D" w:rsidRPr="00806866">
        <w:rPr>
          <w:rFonts w:ascii="Arial" w:eastAsia="Times New Roman" w:hAnsi="Arial" w:cs="Arial"/>
          <w:bCs/>
          <w:i/>
          <w:color w:val="000000"/>
          <w:lang w:eastAsia="es-MX"/>
        </w:rPr>
        <w:t xml:space="preserve">, </w:t>
      </w:r>
      <w:r w:rsidR="00AE613D" w:rsidRPr="00806866">
        <w:rPr>
          <w:rFonts w:ascii="Arial" w:hAnsi="Arial" w:cs="Arial"/>
          <w:bCs/>
        </w:rPr>
        <w:t>Planeación Urbana y Regularización de la Tenencia de la Tierra, pregunto…</w:t>
      </w:r>
    </w:p>
    <w:p w14:paraId="7A231AE5" w14:textId="68D480C7" w:rsidR="00AE613D" w:rsidRPr="00806866" w:rsidRDefault="00AE613D" w:rsidP="00AE613D">
      <w:pPr>
        <w:spacing w:after="0"/>
        <w:jc w:val="both"/>
        <w:rPr>
          <w:rFonts w:ascii="Arial" w:eastAsia="Times New Roman" w:hAnsi="Arial" w:cs="Arial"/>
          <w:b/>
          <w:iCs/>
          <w:color w:val="000000"/>
          <w:lang w:eastAsia="es-MX"/>
        </w:rPr>
      </w:pPr>
      <w:r w:rsidRPr="00806866">
        <w:rPr>
          <w:rFonts w:ascii="Arial" w:eastAsia="Times New Roman" w:hAnsi="Arial" w:cs="Arial"/>
          <w:b/>
          <w:iCs/>
          <w:color w:val="000000"/>
          <w:lang w:eastAsia="es-MX"/>
        </w:rPr>
        <w:t>¿Están de acuerdo en aprobar los Dictámenes emitidos por el Comité de Obra Pública del Gobierno Municipal de Zapotlán el Grande, que contienen el fallo final respecto de las obras publicas FORTA-00</w:t>
      </w:r>
      <w:r w:rsidR="00023771" w:rsidRPr="00806866">
        <w:rPr>
          <w:rFonts w:ascii="Arial" w:eastAsia="Times New Roman" w:hAnsi="Arial" w:cs="Arial"/>
          <w:b/>
          <w:iCs/>
          <w:color w:val="000000"/>
          <w:lang w:eastAsia="es-MX"/>
        </w:rPr>
        <w:t>3</w:t>
      </w:r>
      <w:r w:rsidRPr="00806866">
        <w:rPr>
          <w:rFonts w:ascii="Arial" w:eastAsia="Times New Roman" w:hAnsi="Arial" w:cs="Arial"/>
          <w:b/>
          <w:iCs/>
          <w:color w:val="000000"/>
          <w:lang w:eastAsia="es-MX"/>
        </w:rPr>
        <w:t xml:space="preserve">-2024 </w:t>
      </w:r>
      <w:proofErr w:type="gramStart"/>
      <w:r w:rsidRPr="00806866">
        <w:rPr>
          <w:rFonts w:ascii="Arial" w:eastAsia="Times New Roman" w:hAnsi="Arial" w:cs="Arial"/>
          <w:b/>
          <w:iCs/>
          <w:color w:val="000000"/>
          <w:lang w:eastAsia="es-MX"/>
        </w:rPr>
        <w:t>Y FORTA-00</w:t>
      </w:r>
      <w:r w:rsidR="00023771" w:rsidRPr="00806866">
        <w:rPr>
          <w:rFonts w:ascii="Arial" w:eastAsia="Times New Roman" w:hAnsi="Arial" w:cs="Arial"/>
          <w:b/>
          <w:iCs/>
          <w:color w:val="000000"/>
          <w:lang w:eastAsia="es-MX"/>
        </w:rPr>
        <w:t>4</w:t>
      </w:r>
      <w:r w:rsidRPr="00806866">
        <w:rPr>
          <w:rFonts w:ascii="Arial" w:eastAsia="Times New Roman" w:hAnsi="Arial" w:cs="Arial"/>
          <w:b/>
          <w:iCs/>
          <w:color w:val="000000"/>
          <w:lang w:eastAsia="es-MX"/>
        </w:rPr>
        <w:t>-2024,</w:t>
      </w:r>
      <w:r w:rsidR="000D011D" w:rsidRPr="00806866">
        <w:rPr>
          <w:rFonts w:ascii="Arial" w:eastAsia="Times New Roman" w:hAnsi="Arial" w:cs="Arial"/>
          <w:b/>
          <w:iCs/>
          <w:color w:val="000000"/>
          <w:lang w:eastAsia="es-MX"/>
        </w:rPr>
        <w:t xml:space="preserve"> </w:t>
      </w:r>
      <w:r w:rsidRPr="00806866">
        <w:rPr>
          <w:rFonts w:ascii="Arial" w:eastAsia="Times New Roman" w:hAnsi="Arial" w:cs="Arial"/>
          <w:b/>
          <w:iCs/>
          <w:color w:val="000000"/>
          <w:lang w:eastAsia="es-MX"/>
        </w:rPr>
        <w:t>a efecto de hacerlos propios de esta comisión y ponerlos a consideración del Pleno en la próxima sesión de ayuntamiento?</w:t>
      </w:r>
      <w:proofErr w:type="gramEnd"/>
    </w:p>
    <w:p w14:paraId="3445EE9B" w14:textId="36A5BEC9" w:rsidR="00AE613D" w:rsidRPr="00806866" w:rsidRDefault="00AE613D" w:rsidP="00AE613D">
      <w:pPr>
        <w:spacing w:after="0"/>
        <w:jc w:val="both"/>
        <w:rPr>
          <w:rFonts w:ascii="Arial" w:eastAsia="Times New Roman" w:hAnsi="Arial" w:cs="Arial"/>
          <w:bCs/>
          <w:iCs/>
          <w:color w:val="000000"/>
          <w:lang w:eastAsia="es-MX"/>
        </w:rPr>
      </w:pPr>
      <w:r w:rsidRPr="00806866">
        <w:rPr>
          <w:rFonts w:ascii="Arial" w:eastAsia="Times New Roman" w:hAnsi="Arial" w:cs="Arial"/>
          <w:bCs/>
          <w:iCs/>
          <w:color w:val="000000"/>
          <w:lang w:eastAsia="es-MX"/>
        </w:rPr>
        <w:t>Sí están de acuerdo pido por favor lo manifiesten levantando la mano</w:t>
      </w:r>
    </w:p>
    <w:p w14:paraId="720CB1E6" w14:textId="728EC7DD" w:rsidR="00AE613D" w:rsidRPr="00806866" w:rsidRDefault="00AE613D" w:rsidP="00AE613D">
      <w:pPr>
        <w:jc w:val="center"/>
        <w:rPr>
          <w:rFonts w:ascii="Arial" w:hAnsi="Arial" w:cs="Arial"/>
          <w:b/>
          <w:bCs/>
          <w:sz w:val="28"/>
          <w:szCs w:val="28"/>
        </w:rPr>
      </w:pPr>
      <w:r w:rsidRPr="00806866">
        <w:rPr>
          <w:rFonts w:ascii="Arial" w:hAnsi="Arial" w:cs="Arial"/>
          <w:b/>
          <w:bCs/>
          <w:sz w:val="28"/>
          <w:szCs w:val="28"/>
        </w:rPr>
        <w:t>Sentido de la votación</w:t>
      </w:r>
    </w:p>
    <w:tbl>
      <w:tblPr>
        <w:tblStyle w:val="Tablaconcuadrcula"/>
        <w:tblW w:w="0" w:type="auto"/>
        <w:tblInd w:w="-5" w:type="dxa"/>
        <w:tblLook w:val="04A0" w:firstRow="1" w:lastRow="0" w:firstColumn="1" w:lastColumn="0" w:noHBand="0" w:noVBand="1"/>
      </w:tblPr>
      <w:tblGrid>
        <w:gridCol w:w="1727"/>
        <w:gridCol w:w="3954"/>
        <w:gridCol w:w="1228"/>
        <w:gridCol w:w="1455"/>
        <w:gridCol w:w="1417"/>
      </w:tblGrid>
      <w:tr w:rsidR="00AE613D" w:rsidRPr="00806866" w14:paraId="1C304E75" w14:textId="77777777" w:rsidTr="00AE613D">
        <w:tc>
          <w:tcPr>
            <w:tcW w:w="1727" w:type="dxa"/>
          </w:tcPr>
          <w:p w14:paraId="6C11BD7D" w14:textId="77777777" w:rsidR="00AE613D" w:rsidRPr="00806866" w:rsidRDefault="00AE613D" w:rsidP="009468A7">
            <w:pPr>
              <w:jc w:val="both"/>
              <w:rPr>
                <w:rFonts w:ascii="Arial" w:hAnsi="Arial" w:cs="Arial"/>
                <w:b/>
                <w:bCs/>
                <w:sz w:val="28"/>
                <w:szCs w:val="18"/>
              </w:rPr>
            </w:pPr>
            <w:r w:rsidRPr="00806866">
              <w:rPr>
                <w:rFonts w:ascii="Arial" w:hAnsi="Arial" w:cs="Arial"/>
                <w:b/>
                <w:bCs/>
                <w:sz w:val="28"/>
                <w:szCs w:val="18"/>
              </w:rPr>
              <w:t xml:space="preserve">Cargo </w:t>
            </w:r>
          </w:p>
        </w:tc>
        <w:tc>
          <w:tcPr>
            <w:tcW w:w="3954" w:type="dxa"/>
          </w:tcPr>
          <w:p w14:paraId="7F9F44D7" w14:textId="77777777" w:rsidR="00AE613D" w:rsidRPr="00806866" w:rsidRDefault="00AE613D" w:rsidP="009468A7">
            <w:pPr>
              <w:jc w:val="both"/>
              <w:rPr>
                <w:rFonts w:ascii="Arial" w:hAnsi="Arial" w:cs="Arial"/>
                <w:b/>
                <w:bCs/>
                <w:sz w:val="28"/>
                <w:szCs w:val="18"/>
              </w:rPr>
            </w:pPr>
            <w:r w:rsidRPr="00806866">
              <w:rPr>
                <w:rFonts w:ascii="Arial" w:hAnsi="Arial" w:cs="Arial"/>
                <w:b/>
                <w:bCs/>
                <w:sz w:val="28"/>
                <w:szCs w:val="18"/>
              </w:rPr>
              <w:t xml:space="preserve">Nombre </w:t>
            </w:r>
          </w:p>
        </w:tc>
        <w:tc>
          <w:tcPr>
            <w:tcW w:w="1228" w:type="dxa"/>
          </w:tcPr>
          <w:p w14:paraId="1C20E39E" w14:textId="77777777" w:rsidR="00AE613D" w:rsidRPr="00806866" w:rsidRDefault="00AE613D" w:rsidP="009468A7">
            <w:pPr>
              <w:jc w:val="both"/>
              <w:rPr>
                <w:rFonts w:ascii="Arial" w:hAnsi="Arial" w:cs="Arial"/>
                <w:b/>
                <w:bCs/>
                <w:szCs w:val="14"/>
              </w:rPr>
            </w:pPr>
            <w:r w:rsidRPr="00806866">
              <w:rPr>
                <w:rFonts w:ascii="Arial" w:hAnsi="Arial" w:cs="Arial"/>
                <w:b/>
                <w:bCs/>
                <w:szCs w:val="14"/>
              </w:rPr>
              <w:t xml:space="preserve">A favor </w:t>
            </w:r>
          </w:p>
        </w:tc>
        <w:tc>
          <w:tcPr>
            <w:tcW w:w="1455" w:type="dxa"/>
          </w:tcPr>
          <w:p w14:paraId="60787858" w14:textId="51A9FE82" w:rsidR="00AE613D" w:rsidRPr="00806866" w:rsidRDefault="00AE613D" w:rsidP="00AE613D">
            <w:pPr>
              <w:jc w:val="both"/>
              <w:rPr>
                <w:rFonts w:ascii="Arial" w:hAnsi="Arial" w:cs="Arial"/>
                <w:b/>
                <w:bCs/>
                <w:szCs w:val="14"/>
              </w:rPr>
            </w:pPr>
            <w:r w:rsidRPr="00806866">
              <w:rPr>
                <w:rFonts w:ascii="Arial" w:hAnsi="Arial" w:cs="Arial"/>
                <w:b/>
                <w:bCs/>
                <w:szCs w:val="14"/>
              </w:rPr>
              <w:t>En contra</w:t>
            </w:r>
          </w:p>
        </w:tc>
        <w:tc>
          <w:tcPr>
            <w:tcW w:w="1417" w:type="dxa"/>
          </w:tcPr>
          <w:p w14:paraId="34C8F373" w14:textId="3D107BFB" w:rsidR="00AE613D" w:rsidRPr="00806866" w:rsidRDefault="00AE613D" w:rsidP="009468A7">
            <w:pPr>
              <w:jc w:val="both"/>
              <w:rPr>
                <w:rFonts w:ascii="Arial" w:hAnsi="Arial" w:cs="Arial"/>
                <w:b/>
                <w:bCs/>
                <w:szCs w:val="14"/>
              </w:rPr>
            </w:pPr>
            <w:r w:rsidRPr="00806866">
              <w:rPr>
                <w:rFonts w:ascii="Arial" w:hAnsi="Arial" w:cs="Arial"/>
                <w:b/>
                <w:bCs/>
                <w:szCs w:val="14"/>
              </w:rPr>
              <w:t xml:space="preserve">Abstención </w:t>
            </w:r>
          </w:p>
        </w:tc>
      </w:tr>
      <w:tr w:rsidR="00AE613D" w:rsidRPr="00806866" w14:paraId="180D35E9" w14:textId="77777777" w:rsidTr="00AE613D">
        <w:tc>
          <w:tcPr>
            <w:tcW w:w="1727" w:type="dxa"/>
          </w:tcPr>
          <w:p w14:paraId="043EA384" w14:textId="77777777" w:rsidR="00AE613D" w:rsidRPr="00806866" w:rsidRDefault="00AE613D" w:rsidP="009468A7">
            <w:pPr>
              <w:jc w:val="both"/>
              <w:rPr>
                <w:rFonts w:ascii="Arial" w:hAnsi="Arial" w:cs="Arial"/>
                <w:sz w:val="24"/>
                <w:szCs w:val="16"/>
              </w:rPr>
            </w:pPr>
            <w:r w:rsidRPr="00806866">
              <w:rPr>
                <w:rFonts w:ascii="Arial" w:hAnsi="Arial" w:cs="Arial"/>
                <w:sz w:val="24"/>
                <w:szCs w:val="16"/>
              </w:rPr>
              <w:t>Presidente</w:t>
            </w:r>
          </w:p>
        </w:tc>
        <w:tc>
          <w:tcPr>
            <w:tcW w:w="3954" w:type="dxa"/>
          </w:tcPr>
          <w:p w14:paraId="7213BD97" w14:textId="77777777" w:rsidR="00AE613D" w:rsidRPr="00806866" w:rsidRDefault="00AE613D" w:rsidP="009468A7">
            <w:pPr>
              <w:jc w:val="both"/>
              <w:rPr>
                <w:rFonts w:ascii="Arial" w:hAnsi="Arial" w:cs="Arial"/>
                <w:sz w:val="24"/>
                <w:szCs w:val="16"/>
              </w:rPr>
            </w:pPr>
            <w:r w:rsidRPr="00806866">
              <w:rPr>
                <w:rFonts w:ascii="Arial" w:hAnsi="Arial" w:cs="Arial"/>
                <w:sz w:val="24"/>
                <w:szCs w:val="16"/>
              </w:rPr>
              <w:t>ALEJANDRO BARRAGÁN SÁNCHEZ</w:t>
            </w:r>
          </w:p>
        </w:tc>
        <w:tc>
          <w:tcPr>
            <w:tcW w:w="1228" w:type="dxa"/>
          </w:tcPr>
          <w:p w14:paraId="7A5D445C" w14:textId="233A9C36" w:rsidR="00AE613D" w:rsidRPr="00806866" w:rsidRDefault="008D1747" w:rsidP="009468A7">
            <w:pPr>
              <w:jc w:val="both"/>
              <w:rPr>
                <w:rFonts w:ascii="Arial" w:hAnsi="Arial" w:cs="Arial"/>
                <w:sz w:val="36"/>
              </w:rPr>
            </w:pPr>
            <w:r w:rsidRPr="00806866">
              <w:rPr>
                <w:rFonts w:ascii="Arial" w:hAnsi="Arial" w:cs="Arial"/>
                <w:noProof/>
                <w:sz w:val="36"/>
              </w:rPr>
              <w:drawing>
                <wp:inline distT="0" distB="0" distL="0" distR="0" wp14:anchorId="5E52E5A8" wp14:editId="3291ECEA">
                  <wp:extent cx="201295" cy="201295"/>
                  <wp:effectExtent l="0" t="0" r="8255" b="8255"/>
                  <wp:docPr id="1767081882"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pic:spPr>
                      </pic:pic>
                    </a:graphicData>
                  </a:graphic>
                </wp:inline>
              </w:drawing>
            </w:r>
          </w:p>
        </w:tc>
        <w:tc>
          <w:tcPr>
            <w:tcW w:w="1455" w:type="dxa"/>
          </w:tcPr>
          <w:p w14:paraId="2822BD60" w14:textId="77777777" w:rsidR="00AE613D" w:rsidRPr="00806866" w:rsidRDefault="00AE613D" w:rsidP="009468A7">
            <w:pPr>
              <w:jc w:val="both"/>
              <w:rPr>
                <w:rFonts w:ascii="Arial" w:hAnsi="Arial" w:cs="Arial"/>
                <w:sz w:val="36"/>
              </w:rPr>
            </w:pPr>
          </w:p>
        </w:tc>
        <w:tc>
          <w:tcPr>
            <w:tcW w:w="1417" w:type="dxa"/>
          </w:tcPr>
          <w:p w14:paraId="67147D06" w14:textId="533B61C6" w:rsidR="00AE613D" w:rsidRPr="00806866" w:rsidRDefault="00AE613D" w:rsidP="009468A7">
            <w:pPr>
              <w:jc w:val="both"/>
              <w:rPr>
                <w:rFonts w:ascii="Arial" w:hAnsi="Arial" w:cs="Arial"/>
                <w:sz w:val="36"/>
              </w:rPr>
            </w:pPr>
          </w:p>
        </w:tc>
      </w:tr>
      <w:tr w:rsidR="00AE613D" w:rsidRPr="00806866" w14:paraId="16C58E8B" w14:textId="77777777" w:rsidTr="00AE613D">
        <w:tc>
          <w:tcPr>
            <w:tcW w:w="1727" w:type="dxa"/>
          </w:tcPr>
          <w:p w14:paraId="4DD9E03E" w14:textId="77777777" w:rsidR="00AE613D" w:rsidRPr="00806866" w:rsidRDefault="00AE613D" w:rsidP="009468A7">
            <w:pPr>
              <w:jc w:val="both"/>
              <w:rPr>
                <w:rFonts w:ascii="Arial" w:hAnsi="Arial" w:cs="Arial"/>
                <w:sz w:val="24"/>
                <w:szCs w:val="16"/>
              </w:rPr>
            </w:pPr>
            <w:r w:rsidRPr="00806866">
              <w:rPr>
                <w:rFonts w:ascii="Arial" w:hAnsi="Arial" w:cs="Arial"/>
                <w:sz w:val="24"/>
                <w:szCs w:val="16"/>
              </w:rPr>
              <w:t>Vocal</w:t>
            </w:r>
          </w:p>
        </w:tc>
        <w:tc>
          <w:tcPr>
            <w:tcW w:w="3954" w:type="dxa"/>
          </w:tcPr>
          <w:p w14:paraId="3A7C97FF" w14:textId="77777777" w:rsidR="00AE613D" w:rsidRPr="00806866" w:rsidRDefault="00AE613D" w:rsidP="009468A7">
            <w:pPr>
              <w:jc w:val="both"/>
              <w:rPr>
                <w:rFonts w:ascii="Arial" w:hAnsi="Arial" w:cs="Arial"/>
                <w:sz w:val="24"/>
                <w:szCs w:val="16"/>
              </w:rPr>
            </w:pPr>
            <w:r w:rsidRPr="00806866">
              <w:rPr>
                <w:rFonts w:ascii="Arial" w:hAnsi="Arial" w:cs="Arial"/>
                <w:sz w:val="24"/>
                <w:szCs w:val="16"/>
              </w:rPr>
              <w:t>TANIA MAGDALENA BERNARINO JUAREZ</w:t>
            </w:r>
          </w:p>
        </w:tc>
        <w:tc>
          <w:tcPr>
            <w:tcW w:w="1228" w:type="dxa"/>
          </w:tcPr>
          <w:p w14:paraId="58DFD393" w14:textId="77777777" w:rsidR="00AE613D" w:rsidRPr="00806866" w:rsidRDefault="00AE613D" w:rsidP="009468A7">
            <w:pPr>
              <w:jc w:val="both"/>
              <w:rPr>
                <w:rFonts w:ascii="Arial" w:hAnsi="Arial" w:cs="Arial"/>
                <w:sz w:val="36"/>
              </w:rPr>
            </w:pPr>
          </w:p>
        </w:tc>
        <w:tc>
          <w:tcPr>
            <w:tcW w:w="1455" w:type="dxa"/>
          </w:tcPr>
          <w:p w14:paraId="31FC501B" w14:textId="0F1F7679" w:rsidR="00AE613D" w:rsidRPr="00806866" w:rsidRDefault="00AE613D" w:rsidP="009468A7">
            <w:pPr>
              <w:jc w:val="both"/>
              <w:rPr>
                <w:rFonts w:ascii="Arial" w:hAnsi="Arial" w:cs="Arial"/>
                <w:sz w:val="36"/>
              </w:rPr>
            </w:pPr>
          </w:p>
        </w:tc>
        <w:tc>
          <w:tcPr>
            <w:tcW w:w="1417" w:type="dxa"/>
          </w:tcPr>
          <w:p w14:paraId="1DC48240" w14:textId="2682A9AC" w:rsidR="00AE613D" w:rsidRPr="00806866" w:rsidRDefault="008D1747" w:rsidP="009468A7">
            <w:pPr>
              <w:jc w:val="both"/>
              <w:rPr>
                <w:rFonts w:ascii="Arial" w:hAnsi="Arial" w:cs="Arial"/>
                <w:sz w:val="36"/>
              </w:rPr>
            </w:pPr>
            <w:r w:rsidRPr="00806866">
              <w:rPr>
                <w:rFonts w:ascii="Arial" w:hAnsi="Arial" w:cs="Arial"/>
                <w:noProof/>
                <w:sz w:val="36"/>
              </w:rPr>
              <w:drawing>
                <wp:inline distT="0" distB="0" distL="0" distR="0" wp14:anchorId="7DB3F715" wp14:editId="7C1AEB65">
                  <wp:extent cx="201295" cy="201295"/>
                  <wp:effectExtent l="0" t="0" r="8255" b="8255"/>
                  <wp:docPr id="1079450116"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pic:spPr>
                      </pic:pic>
                    </a:graphicData>
                  </a:graphic>
                </wp:inline>
              </w:drawing>
            </w:r>
          </w:p>
        </w:tc>
      </w:tr>
      <w:tr w:rsidR="00AE613D" w:rsidRPr="00806866" w14:paraId="7C70A9F1" w14:textId="77777777" w:rsidTr="00AE613D">
        <w:tc>
          <w:tcPr>
            <w:tcW w:w="1727" w:type="dxa"/>
          </w:tcPr>
          <w:p w14:paraId="33FA344D" w14:textId="77777777" w:rsidR="00AE613D" w:rsidRPr="00806866" w:rsidRDefault="00AE613D" w:rsidP="009468A7">
            <w:pPr>
              <w:jc w:val="both"/>
              <w:rPr>
                <w:rFonts w:ascii="Arial" w:hAnsi="Arial" w:cs="Arial"/>
                <w:sz w:val="24"/>
                <w:szCs w:val="16"/>
              </w:rPr>
            </w:pPr>
            <w:r w:rsidRPr="00806866">
              <w:rPr>
                <w:rFonts w:ascii="Arial" w:hAnsi="Arial" w:cs="Arial"/>
                <w:sz w:val="24"/>
                <w:szCs w:val="16"/>
              </w:rPr>
              <w:t>Vocal</w:t>
            </w:r>
          </w:p>
        </w:tc>
        <w:tc>
          <w:tcPr>
            <w:tcW w:w="3954" w:type="dxa"/>
          </w:tcPr>
          <w:p w14:paraId="20B54498" w14:textId="1C919420" w:rsidR="00AE613D" w:rsidRPr="00806866" w:rsidRDefault="000D011D" w:rsidP="009468A7">
            <w:pPr>
              <w:jc w:val="both"/>
              <w:rPr>
                <w:rFonts w:ascii="Arial" w:hAnsi="Arial" w:cs="Arial"/>
                <w:sz w:val="24"/>
                <w:szCs w:val="16"/>
              </w:rPr>
            </w:pPr>
            <w:r w:rsidRPr="00806866">
              <w:rPr>
                <w:rFonts w:ascii="Arial" w:hAnsi="Arial" w:cs="Arial"/>
                <w:sz w:val="24"/>
                <w:szCs w:val="16"/>
              </w:rPr>
              <w:t xml:space="preserve">FRANCISCO IGNACIO CARRILLO GOMEZ </w:t>
            </w:r>
          </w:p>
        </w:tc>
        <w:tc>
          <w:tcPr>
            <w:tcW w:w="1228" w:type="dxa"/>
          </w:tcPr>
          <w:p w14:paraId="65152DCB" w14:textId="39555EA3" w:rsidR="00AE613D" w:rsidRPr="00806866" w:rsidRDefault="008D1747" w:rsidP="009468A7">
            <w:pPr>
              <w:jc w:val="both"/>
              <w:rPr>
                <w:rFonts w:ascii="Arial" w:hAnsi="Arial" w:cs="Arial"/>
                <w:sz w:val="36"/>
              </w:rPr>
            </w:pPr>
            <w:r w:rsidRPr="00806866">
              <w:rPr>
                <w:rFonts w:ascii="Arial" w:hAnsi="Arial" w:cs="Arial"/>
                <w:noProof/>
                <w:sz w:val="36"/>
              </w:rPr>
              <w:drawing>
                <wp:inline distT="0" distB="0" distL="0" distR="0" wp14:anchorId="3A0C4683" wp14:editId="6D5D8F75">
                  <wp:extent cx="201295" cy="201295"/>
                  <wp:effectExtent l="0" t="0" r="8255" b="8255"/>
                  <wp:docPr id="1141422986"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pic:spPr>
                      </pic:pic>
                    </a:graphicData>
                  </a:graphic>
                </wp:inline>
              </w:drawing>
            </w:r>
          </w:p>
        </w:tc>
        <w:tc>
          <w:tcPr>
            <w:tcW w:w="1455" w:type="dxa"/>
          </w:tcPr>
          <w:p w14:paraId="7990B5A5" w14:textId="77777777" w:rsidR="00AE613D" w:rsidRPr="00806866" w:rsidRDefault="00AE613D" w:rsidP="009468A7">
            <w:pPr>
              <w:jc w:val="both"/>
              <w:rPr>
                <w:rFonts w:ascii="Arial" w:hAnsi="Arial" w:cs="Arial"/>
                <w:sz w:val="36"/>
              </w:rPr>
            </w:pPr>
          </w:p>
        </w:tc>
        <w:tc>
          <w:tcPr>
            <w:tcW w:w="1417" w:type="dxa"/>
          </w:tcPr>
          <w:p w14:paraId="788AB5E2" w14:textId="6AB9EB9C" w:rsidR="00AE613D" w:rsidRPr="00806866" w:rsidRDefault="00AE613D" w:rsidP="009468A7">
            <w:pPr>
              <w:jc w:val="both"/>
              <w:rPr>
                <w:rFonts w:ascii="Arial" w:hAnsi="Arial" w:cs="Arial"/>
                <w:sz w:val="36"/>
              </w:rPr>
            </w:pPr>
          </w:p>
        </w:tc>
      </w:tr>
    </w:tbl>
    <w:p w14:paraId="18144DAC" w14:textId="0F54DBC5" w:rsidR="000D011D" w:rsidRPr="00806866" w:rsidRDefault="008D1747" w:rsidP="000D011D">
      <w:pPr>
        <w:jc w:val="both"/>
        <w:rPr>
          <w:rFonts w:ascii="Arial" w:hAnsi="Arial" w:cs="Arial"/>
          <w:noProof/>
        </w:rPr>
      </w:pPr>
      <w:r w:rsidRPr="00806866">
        <w:rPr>
          <w:rFonts w:ascii="Arial" w:hAnsi="Arial" w:cs="Arial"/>
          <w:noProof/>
          <w:sz w:val="24"/>
          <w:szCs w:val="16"/>
        </w:rPr>
        <w:drawing>
          <wp:anchor distT="0" distB="0" distL="114300" distR="114300" simplePos="0" relativeHeight="251671552" behindDoc="1" locked="0" layoutInCell="1" allowOverlap="1" wp14:anchorId="289CB148" wp14:editId="7972683E">
            <wp:simplePos x="0" y="0"/>
            <wp:positionH relativeFrom="column">
              <wp:posOffset>3686175</wp:posOffset>
            </wp:positionH>
            <wp:positionV relativeFrom="paragraph">
              <wp:posOffset>22225</wp:posOffset>
            </wp:positionV>
            <wp:extent cx="201295" cy="201295"/>
            <wp:effectExtent l="0" t="0" r="8255" b="8255"/>
            <wp:wrapNone/>
            <wp:docPr id="938563935"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pic:spPr>
                </pic:pic>
              </a:graphicData>
            </a:graphic>
          </wp:anchor>
        </w:drawing>
      </w:r>
      <w:r w:rsidR="00AE613D" w:rsidRPr="00806866">
        <w:rPr>
          <w:rFonts w:ascii="Arial" w:hAnsi="Arial" w:cs="Arial"/>
          <w:noProof/>
        </w:rPr>
        <mc:AlternateContent>
          <mc:Choice Requires="wps">
            <w:drawing>
              <wp:anchor distT="0" distB="0" distL="114300" distR="114300" simplePos="0" relativeHeight="251665408" behindDoc="0" locked="0" layoutInCell="1" allowOverlap="1" wp14:anchorId="3C21D389" wp14:editId="78BD0EAD">
                <wp:simplePos x="0" y="0"/>
                <wp:positionH relativeFrom="column">
                  <wp:posOffset>3653790</wp:posOffset>
                </wp:positionH>
                <wp:positionV relativeFrom="paragraph">
                  <wp:posOffset>31750</wp:posOffset>
                </wp:positionV>
                <wp:extent cx="257175" cy="190500"/>
                <wp:effectExtent l="0" t="0" r="9525" b="0"/>
                <wp:wrapNone/>
                <wp:docPr id="702687471"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7175" cy="1905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B404FE" id="Rectángulo 2" o:spid="_x0000_s1026" style="position:absolute;margin-left:287.7pt;margin-top:2.5pt;width:20.25pt;height: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" filled="f" strokecolor="#091723 [484]" strokeweight="1pt">
                <v:path arrowok="t"/>
              </v:rect>
            </w:pict>
          </mc:Fallback>
        </mc:AlternateContent>
      </w:r>
      <w:r w:rsidR="00AE613D" w:rsidRPr="00806866">
        <w:rPr>
          <w:rFonts w:ascii="Arial" w:hAnsi="Arial" w:cs="Arial"/>
          <w:noProof/>
        </w:rPr>
        <mc:AlternateContent>
          <mc:Choice Requires="wps">
            <w:drawing>
              <wp:anchor distT="0" distB="0" distL="114300" distR="114300" simplePos="0" relativeHeight="251666432" behindDoc="0" locked="0" layoutInCell="1" allowOverlap="1" wp14:anchorId="07E8EFDF" wp14:editId="4C276F12">
                <wp:simplePos x="0" y="0"/>
                <wp:positionH relativeFrom="column">
                  <wp:posOffset>5086350</wp:posOffset>
                </wp:positionH>
                <wp:positionV relativeFrom="paragraph">
                  <wp:posOffset>8890</wp:posOffset>
                </wp:positionV>
                <wp:extent cx="257175" cy="190500"/>
                <wp:effectExtent l="0" t="0" r="9525" b="0"/>
                <wp:wrapNone/>
                <wp:docPr id="1649836917"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7175" cy="190500"/>
                        </a:xfrm>
                        <a:prstGeom prst="rect">
                          <a:avLst/>
                        </a:prstGeom>
                        <a:noFill/>
                        <a:ln w="12700" cap="flat" cmpd="sng" algn="ctr">
                          <a:solidFill>
                            <a:srgbClr val="5B9BD5">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B4D252" id="Rectángulo 1" o:spid="_x0000_s1026" style="position:absolute;margin-left:400.5pt;margin-top:.7pt;width:20.25pt;height: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" filled="f" strokecolor="#223f59" strokeweight="1pt">
                <v:path arrowok="t"/>
              </v:rect>
            </w:pict>
          </mc:Fallback>
        </mc:AlternateContent>
      </w:r>
      <w:r w:rsidR="00AE613D" w:rsidRPr="00806866">
        <w:rPr>
          <w:rFonts w:ascii="Arial" w:hAnsi="Arial" w:cs="Arial"/>
          <w:sz w:val="24"/>
          <w:szCs w:val="16"/>
        </w:rPr>
        <w:t xml:space="preserve">SE </w:t>
      </w:r>
      <w:r w:rsidR="00AE613D" w:rsidRPr="00806866">
        <w:rPr>
          <w:rFonts w:ascii="Arial" w:hAnsi="Arial" w:cs="Arial"/>
        </w:rPr>
        <w:t xml:space="preserve">APRUEBA PUNTO NÚMERO 3 POR:  </w:t>
      </w:r>
      <w:r w:rsidR="00806866">
        <w:rPr>
          <w:rFonts w:ascii="Arial" w:hAnsi="Arial" w:cs="Arial"/>
        </w:rPr>
        <w:t xml:space="preserve">       </w:t>
      </w:r>
      <w:r w:rsidR="00AE613D" w:rsidRPr="00806866">
        <w:rPr>
          <w:rFonts w:ascii="Arial" w:hAnsi="Arial" w:cs="Arial"/>
        </w:rPr>
        <w:t xml:space="preserve">MAYORÍA           </w:t>
      </w:r>
      <w:r w:rsidR="00806866">
        <w:rPr>
          <w:rFonts w:ascii="Arial" w:hAnsi="Arial" w:cs="Arial"/>
        </w:rPr>
        <w:t xml:space="preserve">    </w:t>
      </w:r>
      <w:r w:rsidR="00AE613D" w:rsidRPr="00806866">
        <w:rPr>
          <w:rFonts w:ascii="Arial" w:hAnsi="Arial" w:cs="Arial"/>
        </w:rPr>
        <w:t>UNANIMIDAD</w:t>
      </w:r>
      <w:r w:rsidR="00AE613D" w:rsidRPr="00806866">
        <w:rPr>
          <w:rFonts w:ascii="Arial" w:hAnsi="Arial" w:cs="Arial"/>
          <w:noProof/>
        </w:rPr>
        <w:t xml:space="preserve">  </w:t>
      </w:r>
    </w:p>
    <w:p w14:paraId="0B993576" w14:textId="3B8D5F80" w:rsidR="00AE613D" w:rsidRPr="00806866" w:rsidRDefault="00AE613D" w:rsidP="00AE613D">
      <w:pPr>
        <w:spacing w:after="0"/>
        <w:jc w:val="both"/>
        <w:rPr>
          <w:rFonts w:ascii="Arial" w:hAnsi="Arial" w:cs="Arial"/>
          <w:iCs/>
        </w:rPr>
      </w:pPr>
      <w:r w:rsidRPr="00806866">
        <w:rPr>
          <w:rFonts w:ascii="Arial" w:hAnsi="Arial" w:cs="Arial"/>
          <w:iCs/>
        </w:rPr>
        <w:t>Pasamos al…</w:t>
      </w:r>
    </w:p>
    <w:p w14:paraId="14F75B8A" w14:textId="1D0144F8" w:rsidR="009F74DE" w:rsidRPr="00806866" w:rsidRDefault="00C64E87" w:rsidP="00AE613D">
      <w:pPr>
        <w:spacing w:after="0"/>
        <w:jc w:val="both"/>
        <w:rPr>
          <w:rFonts w:ascii="Arial" w:hAnsi="Arial" w:cs="Arial"/>
          <w:lang w:val="es-ES_tradnl"/>
        </w:rPr>
      </w:pPr>
      <w:r w:rsidRPr="00806866">
        <w:rPr>
          <w:rFonts w:ascii="Arial" w:hAnsi="Arial" w:cs="Arial"/>
          <w:b/>
          <w:bCs/>
          <w:lang w:val="es-ES_tradnl"/>
        </w:rPr>
        <w:t>PUNTO No.</w:t>
      </w:r>
      <w:r w:rsidR="00023771" w:rsidRPr="00806866">
        <w:rPr>
          <w:rFonts w:ascii="Arial" w:hAnsi="Arial" w:cs="Arial"/>
          <w:b/>
          <w:bCs/>
          <w:lang w:val="es-ES_tradnl"/>
        </w:rPr>
        <w:t>5</w:t>
      </w:r>
      <w:r w:rsidRPr="00806866">
        <w:rPr>
          <w:rFonts w:ascii="Arial" w:hAnsi="Arial" w:cs="Arial"/>
          <w:b/>
          <w:bCs/>
          <w:lang w:val="es-ES_tradnl"/>
        </w:rPr>
        <w:t xml:space="preserve">.- </w:t>
      </w:r>
      <w:bookmarkStart w:id="0" w:name="_Hlk159506054"/>
      <w:r w:rsidR="000D011D" w:rsidRPr="00806866">
        <w:rPr>
          <w:rFonts w:ascii="Arial" w:hAnsi="Arial" w:cs="Arial"/>
          <w:lang w:val="es-ES_tradnl"/>
        </w:rPr>
        <w:t>Análisis, Estudio en su caso Aprobación y Dictaminación del “</w:t>
      </w:r>
      <w:r w:rsidR="000D011D" w:rsidRPr="00806866">
        <w:rPr>
          <w:rFonts w:ascii="Arial" w:hAnsi="Arial" w:cs="Arial"/>
          <w:b/>
          <w:bCs/>
          <w:lang w:val="es-ES_tradnl"/>
        </w:rPr>
        <w:t>Dictamen emitido por el Comité de Obra Pública del Gobierno Municipal de Zapotlán el Grande, Jalisco, que aprueba, ratifica y autoriza el acuerdo de justificación emitido por el área técnica, respecto de la modalidad de contratación por adjudicación directa de la obra pública RORTA-006-2024. CONSTRUCCIÓN DE BANQUETAS, MACHUELOS Y EMPEDRADO EN LA CALLE BASILIO VADILLO ENTRE EL TIANGUIS MUNICIPAL Y LA CALLE GRAL. IGNACIO COMONFORT EN LA COLONIA EL BAJÍUO II EN CIUDAD GUZMÁN, MUNICIPIO DE ZAPOTLÁN EL GRANDE, JALISCO”</w:t>
      </w:r>
      <w:r w:rsidR="000D011D" w:rsidRPr="00806866">
        <w:rPr>
          <w:rFonts w:ascii="Arial" w:hAnsi="Arial" w:cs="Arial"/>
          <w:lang w:val="es-ES_tradnl"/>
        </w:rPr>
        <w:t>: derivado de haberse declarado desierta la modalidad de concurso simplificado sumario en la junta de presentación y apertura de proposiciones celebrada el 19 de marzo de 2024</w:t>
      </w:r>
      <w:bookmarkEnd w:id="0"/>
      <w:r w:rsidR="008D1747" w:rsidRPr="00806866">
        <w:rPr>
          <w:rFonts w:ascii="Arial" w:hAnsi="Arial" w:cs="Arial"/>
          <w:lang w:val="es-ES_tradnl"/>
        </w:rPr>
        <w:t xml:space="preserve">. </w:t>
      </w:r>
      <w:r w:rsidR="00AE613D" w:rsidRPr="00806866">
        <w:rPr>
          <w:rFonts w:ascii="Arial" w:hAnsi="Arial" w:cs="Arial"/>
          <w:lang w:val="es-ES_tradnl"/>
        </w:rPr>
        <w:t>Que mediante oficio</w:t>
      </w:r>
      <w:r w:rsidR="000D011D" w:rsidRPr="00806866">
        <w:rPr>
          <w:rFonts w:ascii="Arial" w:hAnsi="Arial" w:cs="Arial"/>
          <w:lang w:val="es-ES_tradnl"/>
        </w:rPr>
        <w:t xml:space="preserve"> 143</w:t>
      </w:r>
      <w:r w:rsidR="00AE613D" w:rsidRPr="00806866">
        <w:rPr>
          <w:rFonts w:ascii="Arial" w:hAnsi="Arial" w:cs="Arial"/>
          <w:lang w:val="es-ES_tradnl"/>
        </w:rPr>
        <w:t>/2024 de fecha 2</w:t>
      </w:r>
      <w:r w:rsidR="000D011D" w:rsidRPr="00806866">
        <w:rPr>
          <w:rFonts w:ascii="Arial" w:hAnsi="Arial" w:cs="Arial"/>
          <w:lang w:val="es-ES_tradnl"/>
        </w:rPr>
        <w:t>5</w:t>
      </w:r>
      <w:r w:rsidR="00AE613D" w:rsidRPr="00806866">
        <w:rPr>
          <w:rFonts w:ascii="Arial" w:hAnsi="Arial" w:cs="Arial"/>
          <w:lang w:val="es-ES_tradnl"/>
        </w:rPr>
        <w:t xml:space="preserve"> de </w:t>
      </w:r>
      <w:r w:rsidR="000D011D" w:rsidRPr="00806866">
        <w:rPr>
          <w:rFonts w:ascii="Arial" w:hAnsi="Arial" w:cs="Arial"/>
          <w:lang w:val="es-ES_tradnl"/>
        </w:rPr>
        <w:t>marzo</w:t>
      </w:r>
      <w:r w:rsidR="00AE613D" w:rsidRPr="00806866">
        <w:rPr>
          <w:rFonts w:ascii="Arial" w:hAnsi="Arial" w:cs="Arial"/>
          <w:lang w:val="es-ES_tradnl"/>
        </w:rPr>
        <w:t xml:space="preserve"> del presente año </w:t>
      </w:r>
      <w:r w:rsidR="00AE613D" w:rsidRPr="00806866">
        <w:rPr>
          <w:rFonts w:ascii="Arial" w:eastAsia="Calibri" w:hAnsi="Arial" w:cs="Arial"/>
        </w:rPr>
        <w:t xml:space="preserve">firmado por </w:t>
      </w:r>
      <w:r w:rsidR="00911049" w:rsidRPr="00806866">
        <w:rPr>
          <w:rFonts w:ascii="Arial" w:eastAsia="Calibri" w:hAnsi="Arial" w:cs="Arial"/>
        </w:rPr>
        <w:t>el</w:t>
      </w:r>
      <w:r w:rsidR="00AE613D" w:rsidRPr="00806866">
        <w:rPr>
          <w:rFonts w:ascii="Arial" w:eastAsia="Calibri" w:hAnsi="Arial" w:cs="Arial"/>
        </w:rPr>
        <w:t xml:space="preserve"> </w:t>
      </w:r>
      <w:r w:rsidR="00AE613D" w:rsidRPr="00806866">
        <w:rPr>
          <w:rFonts w:ascii="Arial" w:eastAsia="Calibri" w:hAnsi="Arial" w:cs="Arial"/>
          <w:b/>
        </w:rPr>
        <w:t>Arquitect</w:t>
      </w:r>
      <w:r w:rsidR="00911049" w:rsidRPr="00806866">
        <w:rPr>
          <w:rFonts w:ascii="Arial" w:eastAsia="Calibri" w:hAnsi="Arial" w:cs="Arial"/>
          <w:b/>
        </w:rPr>
        <w:t>o</w:t>
      </w:r>
      <w:r w:rsidR="00AE613D" w:rsidRPr="00806866">
        <w:rPr>
          <w:rFonts w:ascii="Arial" w:eastAsia="Calibri" w:hAnsi="Arial" w:cs="Arial"/>
          <w:b/>
        </w:rPr>
        <w:t xml:space="preserve"> </w:t>
      </w:r>
      <w:r w:rsidR="00911049" w:rsidRPr="00806866">
        <w:rPr>
          <w:rFonts w:ascii="Arial" w:eastAsia="Calibri" w:hAnsi="Arial" w:cs="Arial"/>
          <w:b/>
        </w:rPr>
        <w:t>HORACIO CONTRERAS GARCIA</w:t>
      </w:r>
      <w:r w:rsidR="00AE613D" w:rsidRPr="00806866">
        <w:rPr>
          <w:rFonts w:ascii="Arial" w:eastAsia="Calibri" w:hAnsi="Arial" w:cs="Arial"/>
        </w:rPr>
        <w:t xml:space="preserve">, en su carácter de </w:t>
      </w:r>
      <w:r w:rsidR="00911049" w:rsidRPr="00806866">
        <w:rPr>
          <w:rFonts w:ascii="Arial" w:eastAsia="Calibri" w:hAnsi="Arial" w:cs="Arial"/>
          <w:b/>
        </w:rPr>
        <w:t xml:space="preserve">Encargado del Despacho de la Dirección General de Gestión de la Ciudad  </w:t>
      </w:r>
      <w:r w:rsidR="00911049" w:rsidRPr="00806866">
        <w:rPr>
          <w:rFonts w:ascii="Arial" w:eastAsia="Calibri" w:hAnsi="Arial" w:cs="Arial"/>
          <w:bCs/>
        </w:rPr>
        <w:t xml:space="preserve">así como el </w:t>
      </w:r>
      <w:r w:rsidR="00911049" w:rsidRPr="00806866">
        <w:rPr>
          <w:rFonts w:ascii="Arial" w:eastAsia="Calibri" w:hAnsi="Arial" w:cs="Arial"/>
          <w:b/>
        </w:rPr>
        <w:t xml:space="preserve">Arquitecto JULIO CESAR LOPEZ FRIAS en su calidad de Director de Obras Públicas, </w:t>
      </w:r>
      <w:r w:rsidR="00AE613D" w:rsidRPr="00806866">
        <w:rPr>
          <w:rFonts w:ascii="Arial" w:eastAsia="Calibri" w:hAnsi="Arial" w:cs="Arial"/>
          <w:b/>
          <w:color w:val="000000"/>
        </w:rPr>
        <w:t>del Gobierno Municipal de Zapotlán el Grande, Jalisco</w:t>
      </w:r>
      <w:r w:rsidR="00AE613D" w:rsidRPr="00806866">
        <w:rPr>
          <w:rFonts w:ascii="Arial" w:eastAsia="Calibri" w:hAnsi="Arial" w:cs="Arial"/>
        </w:rPr>
        <w:t xml:space="preserve">, </w:t>
      </w:r>
      <w:r w:rsidR="00911049" w:rsidRPr="00806866">
        <w:rPr>
          <w:rFonts w:ascii="Arial" w:eastAsia="Calibri" w:hAnsi="Arial" w:cs="Arial"/>
        </w:rPr>
        <w:t xml:space="preserve">en el que me informan </w:t>
      </w:r>
      <w:r w:rsidR="009F74DE" w:rsidRPr="00806866">
        <w:rPr>
          <w:rFonts w:ascii="Arial" w:eastAsia="Calibri" w:hAnsi="Arial" w:cs="Arial"/>
        </w:rPr>
        <w:t xml:space="preserve">en mi calidad de presidente de esta comisión, </w:t>
      </w:r>
      <w:r w:rsidR="00911049" w:rsidRPr="00806866">
        <w:rPr>
          <w:rFonts w:ascii="Arial" w:eastAsia="Calibri" w:hAnsi="Arial" w:cs="Arial"/>
        </w:rPr>
        <w:t xml:space="preserve">que DECLARAN DESIERTO el proceso de contratación bajo la modalidad de </w:t>
      </w:r>
      <w:r w:rsidR="009F74DE" w:rsidRPr="00806866">
        <w:rPr>
          <w:rFonts w:ascii="Arial" w:eastAsia="Calibri" w:hAnsi="Arial" w:cs="Arial"/>
        </w:rPr>
        <w:t>C</w:t>
      </w:r>
      <w:r w:rsidR="00911049" w:rsidRPr="00806866">
        <w:rPr>
          <w:rFonts w:ascii="Arial" w:eastAsia="Calibri" w:hAnsi="Arial" w:cs="Arial"/>
        </w:rPr>
        <w:t xml:space="preserve">oncurso </w:t>
      </w:r>
      <w:r w:rsidR="009F74DE" w:rsidRPr="00806866">
        <w:rPr>
          <w:rFonts w:ascii="Arial" w:eastAsia="Calibri" w:hAnsi="Arial" w:cs="Arial"/>
        </w:rPr>
        <w:t>S</w:t>
      </w:r>
      <w:r w:rsidR="00911049" w:rsidRPr="00806866">
        <w:rPr>
          <w:rFonts w:ascii="Arial" w:eastAsia="Calibri" w:hAnsi="Arial" w:cs="Arial"/>
        </w:rPr>
        <w:t xml:space="preserve">implificado Sumario de la Obra </w:t>
      </w:r>
      <w:r w:rsidR="009F74DE" w:rsidRPr="00806866">
        <w:rPr>
          <w:rFonts w:ascii="Arial" w:eastAsia="Calibri" w:hAnsi="Arial" w:cs="Arial"/>
        </w:rPr>
        <w:t>número</w:t>
      </w:r>
      <w:r w:rsidR="00911049" w:rsidRPr="00806866">
        <w:rPr>
          <w:rFonts w:ascii="Arial" w:eastAsia="Calibri" w:hAnsi="Arial" w:cs="Arial"/>
        </w:rPr>
        <w:t xml:space="preserve"> </w:t>
      </w:r>
      <w:r w:rsidR="00911049" w:rsidRPr="00806866">
        <w:rPr>
          <w:rFonts w:ascii="Arial" w:eastAsia="Calibri" w:hAnsi="Arial" w:cs="Arial"/>
          <w:b/>
          <w:bCs/>
        </w:rPr>
        <w:t>FORTA-</w:t>
      </w:r>
      <w:r w:rsidR="009F74DE" w:rsidRPr="00806866">
        <w:rPr>
          <w:rFonts w:ascii="Arial" w:eastAsia="Calibri" w:hAnsi="Arial" w:cs="Arial"/>
          <w:b/>
          <w:bCs/>
        </w:rPr>
        <w:t xml:space="preserve">006-2024 </w:t>
      </w:r>
      <w:r w:rsidR="009F74DE" w:rsidRPr="00806866">
        <w:rPr>
          <w:rFonts w:ascii="Arial" w:eastAsia="Calibri" w:hAnsi="Arial" w:cs="Arial"/>
        </w:rPr>
        <w:t xml:space="preserve">denominada </w:t>
      </w:r>
      <w:r w:rsidR="009F74DE" w:rsidRPr="00806866">
        <w:rPr>
          <w:rFonts w:ascii="Arial" w:eastAsia="Calibri" w:hAnsi="Arial" w:cs="Arial"/>
          <w:b/>
          <w:bCs/>
        </w:rPr>
        <w:t xml:space="preserve">CONSTRUCCIÓN DE BANQUETAS, MACHUELOS Y EMPEDRADO EN LA CALLE BASILIO VADILLO ENTRE EL TIANGUIS MUNICIPAL Y LA CALLE GRAL. IGNACIO COMONFORT EN LA COLONIA EL BAJÍO II EN CIUDAD GUZMÁN, MUNICIPO DE ZAPOTLÁN EL GRANDE,  JALISCO; </w:t>
      </w:r>
      <w:r w:rsidR="009F74DE" w:rsidRPr="00806866">
        <w:rPr>
          <w:rFonts w:ascii="Arial" w:eastAsia="Calibri" w:hAnsi="Arial" w:cs="Arial"/>
        </w:rPr>
        <w:t>toda vez  que en la junta de presentación  y apertura de proposiciones programada para celebrarse el día 19 diecinueve de marzo del año 2024 únicamente se presentaron dos licitantes.</w:t>
      </w:r>
    </w:p>
    <w:p w14:paraId="5709AD5B" w14:textId="3E111C16" w:rsidR="00A95E7C" w:rsidRPr="0010775C" w:rsidRDefault="009F74DE" w:rsidP="00AE613D">
      <w:pPr>
        <w:spacing w:after="0"/>
        <w:jc w:val="both"/>
        <w:rPr>
          <w:rFonts w:ascii="Arial" w:eastAsia="Calibri" w:hAnsi="Arial" w:cs="Arial"/>
          <w:u w:val="words"/>
        </w:rPr>
      </w:pPr>
      <w:r w:rsidRPr="00806866">
        <w:rPr>
          <w:rFonts w:ascii="Arial" w:eastAsia="Calibri" w:hAnsi="Arial" w:cs="Arial"/>
        </w:rPr>
        <w:t>En razón de lo anterior y de conformidad con el artículo 43 numero 3, fracción IX de la Ley de Obra Pública para el Estado de Jalisco y sus Municipios, se determinó llevar a cabo la contratación de esta obra a través de la modalidad de adjudicación Directa, ya que como lo dispone dicho artículo</w:t>
      </w:r>
      <w:r w:rsidR="00357898" w:rsidRPr="00806866">
        <w:rPr>
          <w:rFonts w:ascii="Arial" w:eastAsia="Calibri" w:hAnsi="Arial" w:cs="Arial"/>
        </w:rPr>
        <w:t>, sin importar el monto de la Obra pública, se podrá contratar a través de</w:t>
      </w:r>
      <w:r w:rsidR="00357898" w:rsidRPr="00806866">
        <w:rPr>
          <w:rFonts w:ascii="Arial" w:eastAsia="Calibri" w:hAnsi="Arial" w:cs="Arial"/>
          <w:u w:val="words"/>
        </w:rPr>
        <w:t xml:space="preserve"> </w:t>
      </w:r>
      <w:r w:rsidR="00357898" w:rsidRPr="00806866">
        <w:rPr>
          <w:rFonts w:ascii="Arial" w:eastAsia="Calibri" w:hAnsi="Arial" w:cs="Arial"/>
        </w:rPr>
        <w:t xml:space="preserve">cualquiera de las modalidades, cuando se declare desierta una licitación  en segunda convocatoria o un concurso simplificado sumario en primera invitación. </w:t>
      </w:r>
    </w:p>
    <w:p w14:paraId="1D36369D" w14:textId="77777777" w:rsidR="00A15470" w:rsidRPr="0010775C" w:rsidRDefault="00A15470" w:rsidP="00A15470">
      <w:pPr>
        <w:spacing w:after="0" w:line="240" w:lineRule="auto"/>
        <w:jc w:val="center"/>
        <w:rPr>
          <w:rFonts w:ascii="Arial" w:eastAsia="Arial" w:hAnsi="Arial" w:cs="Arial"/>
          <w:b/>
          <w:bCs/>
          <w:iCs/>
          <w:sz w:val="24"/>
          <w:szCs w:val="24"/>
        </w:rPr>
      </w:pPr>
      <w:r w:rsidRPr="0010775C">
        <w:rPr>
          <w:rFonts w:ascii="Arial" w:eastAsia="Arial" w:hAnsi="Arial" w:cs="Arial"/>
          <w:b/>
          <w:bCs/>
          <w:iCs/>
          <w:sz w:val="24"/>
          <w:szCs w:val="24"/>
        </w:rPr>
        <w:lastRenderedPageBreak/>
        <w:t>POR ADJUDICACIÓN DIRECTA</w:t>
      </w:r>
    </w:p>
    <w:p w14:paraId="43D9F296" w14:textId="77777777" w:rsidR="00A15470" w:rsidRPr="0010775C" w:rsidRDefault="00A15470" w:rsidP="00A15470">
      <w:pPr>
        <w:spacing w:after="0"/>
        <w:jc w:val="center"/>
        <w:rPr>
          <w:rFonts w:ascii="Arial" w:eastAsia="Calibri" w:hAnsi="Arial" w:cs="Arial"/>
          <w:sz w:val="24"/>
          <w:szCs w:val="24"/>
        </w:rPr>
      </w:pPr>
      <w:r w:rsidRPr="0010775C">
        <w:rPr>
          <w:rFonts w:ascii="Arial" w:eastAsia="Calibri" w:hAnsi="Arial" w:cs="Arial"/>
          <w:sz w:val="24"/>
          <w:szCs w:val="24"/>
        </w:rPr>
        <w:t xml:space="preserve">De conformidad al Artículo 43 numeral 2 Fracción I: </w:t>
      </w:r>
    </w:p>
    <w:p w14:paraId="1B3C3E42" w14:textId="77777777" w:rsidR="00A15470" w:rsidRPr="0010775C" w:rsidRDefault="00A15470" w:rsidP="00A15470">
      <w:pPr>
        <w:spacing w:after="0"/>
        <w:jc w:val="center"/>
        <w:rPr>
          <w:rFonts w:ascii="Arial" w:eastAsia="Calibri" w:hAnsi="Arial" w:cs="Arial"/>
          <w:sz w:val="24"/>
          <w:szCs w:val="24"/>
        </w:rPr>
      </w:pPr>
      <w:r w:rsidRPr="0010775C">
        <w:rPr>
          <w:rFonts w:ascii="Arial" w:eastAsia="Calibri" w:hAnsi="Arial" w:cs="Arial"/>
          <w:sz w:val="24"/>
          <w:szCs w:val="24"/>
        </w:rPr>
        <w:t xml:space="preserve">El monto asignado a estas obras no excede de veinte mil veces el valor diario de la Unidad de Medida y Actualización </w:t>
      </w:r>
    </w:p>
    <w:p w14:paraId="5BC9DB18" w14:textId="77777777" w:rsidR="00A15470" w:rsidRPr="00806866" w:rsidRDefault="00A15470" w:rsidP="00667EA8">
      <w:pPr>
        <w:spacing w:after="0"/>
        <w:jc w:val="both"/>
        <w:rPr>
          <w:rFonts w:ascii="Arial" w:hAnsi="Arial" w:cs="Arial"/>
          <w:b/>
          <w:bCs/>
          <w:sz w:val="24"/>
          <w:szCs w:val="24"/>
        </w:rPr>
      </w:pPr>
    </w:p>
    <w:tbl>
      <w:tblPr>
        <w:tblStyle w:val="Tablaconcuadrcula"/>
        <w:tblpPr w:leftFromText="141" w:rightFromText="141" w:vertAnchor="text" w:horzAnchor="margin" w:tblpY="-61"/>
        <w:tblW w:w="10348" w:type="dxa"/>
        <w:tblLook w:val="04A0" w:firstRow="1" w:lastRow="0" w:firstColumn="1" w:lastColumn="0" w:noHBand="0" w:noVBand="1"/>
      </w:tblPr>
      <w:tblGrid>
        <w:gridCol w:w="4607"/>
        <w:gridCol w:w="2774"/>
        <w:gridCol w:w="2967"/>
      </w:tblGrid>
      <w:tr w:rsidR="00A15470" w:rsidRPr="00806866" w14:paraId="5F4DE4AE" w14:textId="77777777" w:rsidTr="00A15470">
        <w:tc>
          <w:tcPr>
            <w:tcW w:w="4607" w:type="dxa"/>
          </w:tcPr>
          <w:p w14:paraId="49DAB635" w14:textId="77777777" w:rsidR="00A15470" w:rsidRPr="00806866" w:rsidRDefault="00A15470" w:rsidP="00A15470">
            <w:pPr>
              <w:jc w:val="center"/>
              <w:rPr>
                <w:rFonts w:ascii="Arial" w:eastAsia="Arial" w:hAnsi="Arial" w:cs="Arial"/>
                <w:b/>
                <w:bCs/>
                <w:iCs/>
                <w:sz w:val="24"/>
                <w:szCs w:val="24"/>
              </w:rPr>
            </w:pPr>
            <w:r w:rsidRPr="00806866">
              <w:rPr>
                <w:rFonts w:ascii="Arial" w:eastAsia="Arial" w:hAnsi="Arial" w:cs="Arial"/>
                <w:b/>
                <w:bCs/>
                <w:iCs/>
                <w:sz w:val="24"/>
                <w:szCs w:val="24"/>
              </w:rPr>
              <w:t>Número y Nombre de la obra</w:t>
            </w:r>
          </w:p>
        </w:tc>
        <w:tc>
          <w:tcPr>
            <w:tcW w:w="2774" w:type="dxa"/>
          </w:tcPr>
          <w:p w14:paraId="668CDE27" w14:textId="77777777" w:rsidR="00A15470" w:rsidRPr="00806866" w:rsidRDefault="00A15470" w:rsidP="00A15470">
            <w:pPr>
              <w:jc w:val="center"/>
              <w:rPr>
                <w:rFonts w:ascii="Arial" w:eastAsia="Arial" w:hAnsi="Arial" w:cs="Arial"/>
                <w:b/>
                <w:bCs/>
                <w:iCs/>
                <w:sz w:val="24"/>
                <w:szCs w:val="24"/>
              </w:rPr>
            </w:pPr>
            <w:r w:rsidRPr="00806866">
              <w:rPr>
                <w:rFonts w:ascii="Arial" w:eastAsia="Arial" w:hAnsi="Arial" w:cs="Arial"/>
                <w:b/>
                <w:bCs/>
                <w:iCs/>
                <w:sz w:val="24"/>
                <w:szCs w:val="24"/>
              </w:rPr>
              <w:t xml:space="preserve">Monto de la obra </w:t>
            </w:r>
          </w:p>
        </w:tc>
        <w:tc>
          <w:tcPr>
            <w:tcW w:w="2967" w:type="dxa"/>
          </w:tcPr>
          <w:p w14:paraId="45336246" w14:textId="77777777" w:rsidR="00A15470" w:rsidRPr="00806866" w:rsidRDefault="00A15470" w:rsidP="00A15470">
            <w:pPr>
              <w:jc w:val="center"/>
              <w:rPr>
                <w:rFonts w:ascii="Arial" w:eastAsia="Arial" w:hAnsi="Arial" w:cs="Arial"/>
                <w:b/>
                <w:bCs/>
                <w:iCs/>
                <w:sz w:val="24"/>
                <w:szCs w:val="24"/>
              </w:rPr>
            </w:pPr>
            <w:r w:rsidRPr="00806866">
              <w:rPr>
                <w:rFonts w:ascii="Arial" w:eastAsia="Arial" w:hAnsi="Arial" w:cs="Arial"/>
                <w:b/>
                <w:bCs/>
                <w:iCs/>
                <w:sz w:val="24"/>
                <w:szCs w:val="24"/>
              </w:rPr>
              <w:t xml:space="preserve">Contratista Ganador por Insaculación </w:t>
            </w:r>
          </w:p>
        </w:tc>
      </w:tr>
      <w:tr w:rsidR="00A15470" w:rsidRPr="00806866" w14:paraId="547D159A" w14:textId="77777777" w:rsidTr="00A15470">
        <w:tc>
          <w:tcPr>
            <w:tcW w:w="4607" w:type="dxa"/>
          </w:tcPr>
          <w:p w14:paraId="4A4ACB77" w14:textId="43A1AA0F" w:rsidR="00A15470" w:rsidRPr="00806866" w:rsidRDefault="00A15470" w:rsidP="00A15470">
            <w:pPr>
              <w:jc w:val="both"/>
              <w:rPr>
                <w:rFonts w:ascii="Arial" w:eastAsia="Arial" w:hAnsi="Arial" w:cs="Arial"/>
                <w:b/>
                <w:bCs/>
                <w:iCs/>
                <w:sz w:val="28"/>
                <w:szCs w:val="28"/>
              </w:rPr>
            </w:pPr>
            <w:r w:rsidRPr="00806866">
              <w:rPr>
                <w:rFonts w:ascii="Arial" w:eastAsia="Times New Roman" w:hAnsi="Arial" w:cs="Arial"/>
                <w:b/>
                <w:color w:val="000000"/>
                <w:sz w:val="18"/>
                <w:szCs w:val="20"/>
                <w:lang w:eastAsia="es-MX"/>
              </w:rPr>
              <w:t>FORTA-00</w:t>
            </w:r>
            <w:r w:rsidR="00D31BFD" w:rsidRPr="00806866">
              <w:rPr>
                <w:rFonts w:ascii="Arial" w:eastAsia="Times New Roman" w:hAnsi="Arial" w:cs="Arial"/>
                <w:b/>
                <w:color w:val="000000"/>
                <w:sz w:val="18"/>
                <w:szCs w:val="20"/>
                <w:lang w:eastAsia="es-MX"/>
              </w:rPr>
              <w:t>6</w:t>
            </w:r>
            <w:r w:rsidRPr="00806866">
              <w:rPr>
                <w:rFonts w:ascii="Arial" w:eastAsia="Times New Roman" w:hAnsi="Arial" w:cs="Arial"/>
                <w:b/>
                <w:color w:val="000000"/>
                <w:sz w:val="18"/>
                <w:szCs w:val="20"/>
                <w:lang w:eastAsia="es-MX"/>
              </w:rPr>
              <w:t>-2024.</w:t>
            </w:r>
            <w:r w:rsidRPr="00806866">
              <w:rPr>
                <w:rFonts w:ascii="Arial" w:eastAsia="Times New Roman" w:hAnsi="Arial" w:cs="Arial"/>
                <w:color w:val="000000"/>
                <w:sz w:val="18"/>
                <w:szCs w:val="20"/>
                <w:lang w:eastAsia="es-MX"/>
              </w:rPr>
              <w:t xml:space="preserve"> </w:t>
            </w:r>
            <w:r w:rsidR="00D31BFD" w:rsidRPr="00806866">
              <w:rPr>
                <w:rFonts w:ascii="Arial" w:eastAsia="Calibri" w:hAnsi="Arial" w:cs="Arial"/>
                <w:sz w:val="20"/>
                <w:szCs w:val="20"/>
              </w:rPr>
              <w:t>CONSTRUCCIÓN DE BANQUETAS, MACHUELOS Y EMPEDRADO EN LA CALLE BASILIO VADILLO ENTRE EL TIANGUIS MUNICIPAL Y LA CALLE GRAL. IGNACIO COMONFORT EN LA COLONIA EL BAJÍO II EN CIUDAD GUZMÁN, MUNICIPO DE ZAPOTLÁN EL GRANDE, JALISCO</w:t>
            </w:r>
          </w:p>
        </w:tc>
        <w:tc>
          <w:tcPr>
            <w:tcW w:w="2774" w:type="dxa"/>
          </w:tcPr>
          <w:p w14:paraId="326C6F6B" w14:textId="5B710E03" w:rsidR="00A15470" w:rsidRPr="00806866" w:rsidRDefault="00A15470" w:rsidP="00A15470">
            <w:pPr>
              <w:jc w:val="center"/>
              <w:rPr>
                <w:rFonts w:ascii="Arial" w:eastAsia="Times New Roman" w:hAnsi="Arial" w:cs="Arial"/>
                <w:b/>
                <w:bCs/>
                <w:sz w:val="18"/>
                <w:szCs w:val="18"/>
                <w:lang w:eastAsia="es-MX"/>
              </w:rPr>
            </w:pPr>
            <w:r w:rsidRPr="00806866">
              <w:rPr>
                <w:rFonts w:ascii="Arial" w:eastAsia="Times New Roman" w:hAnsi="Arial" w:cs="Arial"/>
                <w:b/>
                <w:bCs/>
                <w:sz w:val="18"/>
                <w:szCs w:val="18"/>
                <w:lang w:eastAsia="es-MX"/>
              </w:rPr>
              <w:t>$2,</w:t>
            </w:r>
            <w:r w:rsidR="00D31BFD" w:rsidRPr="00806866">
              <w:rPr>
                <w:rFonts w:ascii="Arial" w:eastAsia="Times New Roman" w:hAnsi="Arial" w:cs="Arial"/>
                <w:b/>
                <w:bCs/>
                <w:sz w:val="18"/>
                <w:szCs w:val="18"/>
                <w:lang w:eastAsia="es-MX"/>
              </w:rPr>
              <w:t>462</w:t>
            </w:r>
            <w:r w:rsidRPr="00806866">
              <w:rPr>
                <w:rFonts w:ascii="Arial" w:eastAsia="Times New Roman" w:hAnsi="Arial" w:cs="Arial"/>
                <w:b/>
                <w:bCs/>
                <w:sz w:val="18"/>
                <w:szCs w:val="18"/>
                <w:lang w:eastAsia="es-MX"/>
              </w:rPr>
              <w:t>,</w:t>
            </w:r>
            <w:r w:rsidR="00D31BFD" w:rsidRPr="00806866">
              <w:rPr>
                <w:rFonts w:ascii="Arial" w:eastAsia="Times New Roman" w:hAnsi="Arial" w:cs="Arial"/>
                <w:b/>
                <w:bCs/>
                <w:sz w:val="18"/>
                <w:szCs w:val="18"/>
                <w:lang w:eastAsia="es-MX"/>
              </w:rPr>
              <w:t>619</w:t>
            </w:r>
            <w:r w:rsidRPr="00806866">
              <w:rPr>
                <w:rFonts w:ascii="Arial" w:eastAsia="Times New Roman" w:hAnsi="Arial" w:cs="Arial"/>
                <w:b/>
                <w:bCs/>
                <w:sz w:val="18"/>
                <w:szCs w:val="18"/>
                <w:lang w:eastAsia="es-MX"/>
              </w:rPr>
              <w:t>.</w:t>
            </w:r>
            <w:r w:rsidR="00D31BFD" w:rsidRPr="00806866">
              <w:rPr>
                <w:rFonts w:ascii="Arial" w:eastAsia="Times New Roman" w:hAnsi="Arial" w:cs="Arial"/>
                <w:b/>
                <w:bCs/>
                <w:sz w:val="18"/>
                <w:szCs w:val="18"/>
                <w:lang w:eastAsia="es-MX"/>
              </w:rPr>
              <w:t>62</w:t>
            </w:r>
            <w:r w:rsidRPr="00806866">
              <w:rPr>
                <w:rFonts w:ascii="Arial" w:eastAsia="Times New Roman" w:hAnsi="Arial" w:cs="Arial"/>
                <w:b/>
                <w:bCs/>
                <w:sz w:val="18"/>
                <w:szCs w:val="18"/>
                <w:lang w:eastAsia="es-MX"/>
              </w:rPr>
              <w:t xml:space="preserve"> (Dos Millones </w:t>
            </w:r>
            <w:r w:rsidR="00D31BFD" w:rsidRPr="00806866">
              <w:rPr>
                <w:rFonts w:ascii="Arial" w:eastAsia="Times New Roman" w:hAnsi="Arial" w:cs="Arial"/>
                <w:b/>
                <w:bCs/>
                <w:sz w:val="18"/>
                <w:szCs w:val="18"/>
                <w:lang w:eastAsia="es-MX"/>
              </w:rPr>
              <w:t>Cuatrocientos Sesenta y Dos Mil Seiscientos Diecinueve pesos</w:t>
            </w:r>
            <w:r w:rsidRPr="00806866">
              <w:rPr>
                <w:rFonts w:ascii="Arial" w:eastAsia="Times New Roman" w:hAnsi="Arial" w:cs="Arial"/>
                <w:b/>
                <w:bCs/>
                <w:sz w:val="18"/>
                <w:szCs w:val="18"/>
                <w:lang w:eastAsia="es-MX"/>
              </w:rPr>
              <w:t xml:space="preserve"> </w:t>
            </w:r>
            <w:r w:rsidR="00D31BFD" w:rsidRPr="00806866">
              <w:rPr>
                <w:rFonts w:ascii="Arial" w:eastAsia="Times New Roman" w:hAnsi="Arial" w:cs="Arial"/>
                <w:b/>
                <w:bCs/>
                <w:sz w:val="18"/>
                <w:szCs w:val="18"/>
                <w:lang w:eastAsia="es-MX"/>
              </w:rPr>
              <w:t>62</w:t>
            </w:r>
            <w:r w:rsidRPr="00806866">
              <w:rPr>
                <w:rFonts w:ascii="Arial" w:eastAsia="Times New Roman" w:hAnsi="Arial" w:cs="Arial"/>
                <w:b/>
                <w:bCs/>
                <w:sz w:val="18"/>
                <w:szCs w:val="18"/>
                <w:lang w:eastAsia="es-MX"/>
              </w:rPr>
              <w:t>/100 M.N.).</w:t>
            </w:r>
          </w:p>
          <w:p w14:paraId="04FB37E3" w14:textId="296106E9" w:rsidR="00A15470" w:rsidRPr="00806866" w:rsidRDefault="00A15470" w:rsidP="00A15470">
            <w:pPr>
              <w:jc w:val="center"/>
              <w:rPr>
                <w:rFonts w:ascii="Arial" w:eastAsia="Arial" w:hAnsi="Arial" w:cs="Arial"/>
                <w:b/>
                <w:bCs/>
                <w:iCs/>
                <w:sz w:val="18"/>
                <w:szCs w:val="18"/>
              </w:rPr>
            </w:pPr>
            <w:r w:rsidRPr="00806866">
              <w:rPr>
                <w:rFonts w:ascii="Arial" w:eastAsia="Times New Roman" w:hAnsi="Arial" w:cs="Arial"/>
                <w:b/>
                <w:bCs/>
                <w:sz w:val="18"/>
                <w:szCs w:val="18"/>
                <w:lang w:eastAsia="es-MX"/>
              </w:rPr>
              <w:t xml:space="preserve">Proveniente de Recurso </w:t>
            </w:r>
            <w:r w:rsidR="00D31BFD" w:rsidRPr="00806866">
              <w:rPr>
                <w:rFonts w:ascii="Arial" w:eastAsia="Times New Roman" w:hAnsi="Arial" w:cs="Arial"/>
                <w:b/>
                <w:bCs/>
                <w:sz w:val="18"/>
                <w:szCs w:val="18"/>
                <w:lang w:eastAsia="es-MX"/>
              </w:rPr>
              <w:t>FORTAMUN</w:t>
            </w:r>
          </w:p>
        </w:tc>
        <w:tc>
          <w:tcPr>
            <w:tcW w:w="2967" w:type="dxa"/>
          </w:tcPr>
          <w:p w14:paraId="349BB50A" w14:textId="67BFC97D" w:rsidR="00A15470" w:rsidRPr="00806866" w:rsidRDefault="00A15470" w:rsidP="00A15470">
            <w:pPr>
              <w:jc w:val="center"/>
              <w:rPr>
                <w:rFonts w:ascii="Arial" w:eastAsia="Arial" w:hAnsi="Arial" w:cs="Arial"/>
                <w:iCs/>
                <w:sz w:val="18"/>
                <w:szCs w:val="18"/>
              </w:rPr>
            </w:pPr>
            <w:r w:rsidRPr="00806866">
              <w:rPr>
                <w:rFonts w:ascii="Arial" w:eastAsia="Times New Roman" w:hAnsi="Arial" w:cs="Arial"/>
                <w:b/>
                <w:bCs/>
                <w:sz w:val="18"/>
                <w:szCs w:val="18"/>
                <w:lang w:eastAsia="es-MX"/>
              </w:rPr>
              <w:t xml:space="preserve">ARQ. </w:t>
            </w:r>
            <w:r w:rsidR="00D31BFD" w:rsidRPr="00806866">
              <w:rPr>
                <w:rFonts w:ascii="Arial" w:eastAsia="Times New Roman" w:hAnsi="Arial" w:cs="Arial"/>
                <w:b/>
                <w:bCs/>
                <w:sz w:val="18"/>
                <w:szCs w:val="18"/>
                <w:lang w:eastAsia="es-MX"/>
              </w:rPr>
              <w:t>VICTOR MANUEL MORENO LEAL</w:t>
            </w:r>
            <w:r w:rsidRPr="00806866">
              <w:rPr>
                <w:rFonts w:ascii="Arial" w:eastAsia="Times New Roman" w:hAnsi="Arial" w:cs="Arial"/>
                <w:b/>
                <w:bCs/>
                <w:sz w:val="18"/>
                <w:szCs w:val="18"/>
                <w:lang w:eastAsia="es-MX"/>
              </w:rPr>
              <w:t xml:space="preserve"> </w:t>
            </w:r>
          </w:p>
        </w:tc>
      </w:tr>
    </w:tbl>
    <w:p w14:paraId="21C8E077" w14:textId="77777777" w:rsidR="00A15470" w:rsidRPr="00806866" w:rsidRDefault="00A15470" w:rsidP="006536BE">
      <w:pPr>
        <w:spacing w:after="0" w:line="120" w:lineRule="auto"/>
        <w:jc w:val="both"/>
        <w:rPr>
          <w:rFonts w:ascii="Arial" w:hAnsi="Arial" w:cs="Arial"/>
          <w:b/>
          <w:bCs/>
          <w:sz w:val="24"/>
          <w:szCs w:val="24"/>
        </w:rPr>
      </w:pPr>
    </w:p>
    <w:p w14:paraId="7ACAE763" w14:textId="77777777" w:rsidR="00A15470" w:rsidRPr="00806866" w:rsidRDefault="00A15470" w:rsidP="00A15470">
      <w:pPr>
        <w:spacing w:after="0"/>
        <w:jc w:val="both"/>
        <w:rPr>
          <w:rFonts w:ascii="Arial" w:eastAsia="Times New Roman" w:hAnsi="Arial" w:cs="Arial"/>
          <w:bCs/>
          <w:iCs/>
          <w:color w:val="000000"/>
          <w:lang w:eastAsia="es-MX"/>
        </w:rPr>
      </w:pPr>
      <w:r w:rsidRPr="00806866">
        <w:rPr>
          <w:rFonts w:ascii="Arial" w:eastAsia="Times New Roman" w:hAnsi="Arial" w:cs="Arial"/>
          <w:bCs/>
          <w:iCs/>
          <w:color w:val="000000"/>
          <w:lang w:eastAsia="es-MX"/>
        </w:rPr>
        <w:t>De igual forma les informo que se les hizo llegar, en físico …</w:t>
      </w:r>
    </w:p>
    <w:p w14:paraId="551BC6DC" w14:textId="0FF22635" w:rsidR="00A15470" w:rsidRPr="00806866" w:rsidRDefault="00A15470" w:rsidP="0010775C">
      <w:pPr>
        <w:spacing w:after="0"/>
        <w:jc w:val="both"/>
        <w:rPr>
          <w:rFonts w:ascii="Arial" w:eastAsia="Times New Roman" w:hAnsi="Arial" w:cs="Arial"/>
          <w:b/>
          <w:lang w:eastAsia="es-MX"/>
        </w:rPr>
      </w:pPr>
      <w:r w:rsidRPr="00806866">
        <w:rPr>
          <w:rFonts w:ascii="Arial" w:eastAsia="Times New Roman" w:hAnsi="Arial" w:cs="Arial"/>
          <w:b/>
          <w:iCs/>
          <w:color w:val="000000"/>
          <w:lang w:eastAsia="es-MX"/>
        </w:rPr>
        <w:t>1.-</w:t>
      </w:r>
      <w:r w:rsidRPr="00806866">
        <w:rPr>
          <w:rFonts w:ascii="Arial" w:eastAsia="Times New Roman" w:hAnsi="Arial" w:cs="Arial"/>
          <w:bCs/>
          <w:iCs/>
          <w:color w:val="000000"/>
          <w:lang w:eastAsia="es-MX"/>
        </w:rPr>
        <w:t xml:space="preserve"> </w:t>
      </w:r>
      <w:r w:rsidR="00D31BFD" w:rsidRPr="00806866">
        <w:rPr>
          <w:rFonts w:ascii="Arial" w:eastAsia="Times New Roman" w:hAnsi="Arial" w:cs="Arial"/>
          <w:bCs/>
          <w:iCs/>
          <w:color w:val="000000"/>
          <w:lang w:eastAsia="es-MX"/>
        </w:rPr>
        <w:t>EL</w:t>
      </w:r>
      <w:r w:rsidRPr="00806866">
        <w:rPr>
          <w:rFonts w:ascii="Arial" w:eastAsia="Times New Roman" w:hAnsi="Arial" w:cs="Arial"/>
          <w:bCs/>
          <w:iCs/>
          <w:color w:val="000000"/>
          <w:lang w:eastAsia="es-MX"/>
        </w:rPr>
        <w:t xml:space="preserve"> DICTÁMEN firmado por los integrantes del</w:t>
      </w:r>
      <w:r w:rsidRPr="00806866">
        <w:rPr>
          <w:rFonts w:ascii="Arial" w:eastAsia="Times New Roman" w:hAnsi="Arial" w:cs="Arial"/>
          <w:bCs/>
          <w:i/>
          <w:color w:val="000000"/>
          <w:lang w:eastAsia="es-MX"/>
        </w:rPr>
        <w:t xml:space="preserve"> </w:t>
      </w:r>
      <w:r w:rsidRPr="00806866">
        <w:rPr>
          <w:rFonts w:ascii="Arial" w:eastAsia="Times New Roman" w:hAnsi="Arial" w:cs="Arial"/>
          <w:bCs/>
          <w:iCs/>
          <w:color w:val="000000"/>
          <w:lang w:eastAsia="es-MX"/>
        </w:rPr>
        <w:t xml:space="preserve">COMITÉ DE OBRA PUBLICA DEL GOBIERNO MUNICIPAL DE ZAPOTLÁN EL GRANDE, JALISCO; </w:t>
      </w:r>
      <w:r w:rsidR="00D31BFD" w:rsidRPr="00806866">
        <w:rPr>
          <w:rFonts w:ascii="Arial" w:eastAsia="Times New Roman" w:hAnsi="Arial" w:cs="Arial"/>
          <w:bCs/>
          <w:iCs/>
          <w:color w:val="000000"/>
          <w:lang w:eastAsia="es-MX"/>
        </w:rPr>
        <w:t>en el</w:t>
      </w:r>
      <w:r w:rsidRPr="00806866">
        <w:rPr>
          <w:rFonts w:ascii="Arial" w:hAnsi="Arial" w:cs="Arial"/>
          <w:lang w:val="es-ES_tradnl"/>
        </w:rPr>
        <w:t xml:space="preserve"> que aprueban, ratifican y autorizan </w:t>
      </w:r>
      <w:r w:rsidR="00D31BFD" w:rsidRPr="00806866">
        <w:rPr>
          <w:rFonts w:ascii="Arial" w:hAnsi="Arial" w:cs="Arial"/>
          <w:lang w:val="es-ES_tradnl"/>
        </w:rPr>
        <w:t>el</w:t>
      </w:r>
      <w:r w:rsidRPr="00806866">
        <w:rPr>
          <w:rFonts w:ascii="Arial" w:hAnsi="Arial" w:cs="Arial"/>
          <w:lang w:val="es-ES_tradnl"/>
        </w:rPr>
        <w:t xml:space="preserve"> acuerdo de justificación emitido por el Área Técnica</w:t>
      </w:r>
      <w:r w:rsidRPr="00806866">
        <w:rPr>
          <w:rFonts w:ascii="Arial" w:hAnsi="Arial" w:cs="Arial"/>
          <w:b/>
          <w:bCs/>
          <w:lang w:val="es-ES_tradnl"/>
        </w:rPr>
        <w:t xml:space="preserve"> </w:t>
      </w:r>
      <w:r w:rsidR="00D31BFD" w:rsidRPr="00806866">
        <w:rPr>
          <w:rFonts w:ascii="Arial" w:hAnsi="Arial" w:cs="Arial"/>
          <w:lang w:val="es-ES_tradnl"/>
        </w:rPr>
        <w:t xml:space="preserve">que determina el procedimiento  de excepción  a la licitación publica  para contratar bajo la modalidad de adjudicación directa, la obra publica numero </w:t>
      </w:r>
      <w:r w:rsidR="00D31BFD" w:rsidRPr="00806866">
        <w:rPr>
          <w:rFonts w:ascii="Arial" w:hAnsi="Arial" w:cs="Arial"/>
          <w:b/>
          <w:bCs/>
          <w:lang w:val="es-ES_tradnl"/>
        </w:rPr>
        <w:t>FORTA-006-2024</w:t>
      </w:r>
      <w:r w:rsidR="00D31BFD" w:rsidRPr="00806866">
        <w:rPr>
          <w:rFonts w:ascii="Arial" w:hAnsi="Arial" w:cs="Arial"/>
          <w:lang w:val="es-ES_tradnl"/>
        </w:rPr>
        <w:t xml:space="preserve">, derivado de haberse declarado desierto el proceso de </w:t>
      </w:r>
      <w:r w:rsidR="00D31BFD" w:rsidRPr="00806866">
        <w:rPr>
          <w:rFonts w:ascii="Arial" w:hAnsi="Arial" w:cs="Arial"/>
          <w:b/>
          <w:bCs/>
          <w:lang w:val="es-ES_tradnl"/>
        </w:rPr>
        <w:t>contratación bajo la modalidad de concurso simplificado sumario</w:t>
      </w:r>
      <w:r w:rsidR="00D31BFD" w:rsidRPr="00806866">
        <w:rPr>
          <w:rFonts w:ascii="Arial" w:hAnsi="Arial" w:cs="Arial"/>
          <w:lang w:val="es-ES_tradnl"/>
        </w:rPr>
        <w:t>.</w:t>
      </w:r>
    </w:p>
    <w:p w14:paraId="25A8D68B" w14:textId="3B87B933" w:rsidR="00A15470" w:rsidRPr="00806866" w:rsidRDefault="00A15470" w:rsidP="0010775C">
      <w:pPr>
        <w:spacing w:after="0"/>
        <w:jc w:val="both"/>
        <w:rPr>
          <w:rFonts w:ascii="Arial" w:eastAsia="Times New Roman" w:hAnsi="Arial" w:cs="Arial"/>
          <w:bCs/>
          <w:i/>
          <w:color w:val="000000"/>
          <w:lang w:eastAsia="es-MX"/>
        </w:rPr>
      </w:pPr>
      <w:r w:rsidRPr="00806866">
        <w:rPr>
          <w:rFonts w:ascii="Arial" w:eastAsia="Times New Roman" w:hAnsi="Arial" w:cs="Arial"/>
          <w:b/>
          <w:i/>
          <w:color w:val="000000"/>
          <w:lang w:eastAsia="es-MX"/>
        </w:rPr>
        <w:t>2</w:t>
      </w:r>
      <w:r w:rsidRPr="00806866">
        <w:rPr>
          <w:rFonts w:ascii="Arial" w:eastAsia="Times New Roman" w:hAnsi="Arial" w:cs="Arial"/>
          <w:b/>
          <w:iCs/>
          <w:color w:val="000000"/>
          <w:lang w:eastAsia="es-MX"/>
        </w:rPr>
        <w:t>.-</w:t>
      </w:r>
      <w:r w:rsidRPr="00806866">
        <w:rPr>
          <w:rFonts w:ascii="Arial" w:eastAsia="Times New Roman" w:hAnsi="Arial" w:cs="Arial"/>
          <w:bCs/>
          <w:iCs/>
          <w:color w:val="000000"/>
          <w:lang w:eastAsia="es-MX"/>
        </w:rPr>
        <w:t xml:space="preserve"> </w:t>
      </w:r>
      <w:r w:rsidR="00D31BFD" w:rsidRPr="00806866">
        <w:rPr>
          <w:rFonts w:ascii="Arial" w:eastAsia="Times New Roman" w:hAnsi="Arial" w:cs="Arial"/>
          <w:bCs/>
          <w:iCs/>
          <w:color w:val="000000"/>
          <w:lang w:eastAsia="es-MX"/>
        </w:rPr>
        <w:t>E</w:t>
      </w:r>
      <w:r w:rsidRPr="00806866">
        <w:rPr>
          <w:rFonts w:ascii="Arial" w:eastAsia="Times New Roman" w:hAnsi="Arial" w:cs="Arial"/>
          <w:bCs/>
          <w:iCs/>
          <w:color w:val="000000"/>
          <w:lang w:eastAsia="es-MX"/>
        </w:rPr>
        <w:t>L ACUERDO DE JUSTIFICACIÓN</w:t>
      </w:r>
      <w:r w:rsidRPr="00806866">
        <w:rPr>
          <w:rFonts w:ascii="Arial" w:eastAsia="Times New Roman" w:hAnsi="Arial" w:cs="Arial"/>
          <w:bCs/>
          <w:i/>
          <w:color w:val="000000"/>
          <w:lang w:eastAsia="es-MX"/>
        </w:rPr>
        <w:t xml:space="preserve"> </w:t>
      </w:r>
      <w:r w:rsidRPr="00806866">
        <w:rPr>
          <w:rFonts w:ascii="Arial" w:eastAsia="Times New Roman" w:hAnsi="Arial" w:cs="Arial"/>
          <w:bCs/>
          <w:iCs/>
          <w:color w:val="000000"/>
          <w:lang w:eastAsia="es-MX"/>
        </w:rPr>
        <w:t>emitidos por el AREA TECNICA dirigidos a dicho COMITÉ, en el cual acreditan las circunstancias que justifican el procedimiento de excepción para contratar la Obra ya referida bajo la modalidad</w:t>
      </w:r>
      <w:r w:rsidR="00D31BFD" w:rsidRPr="00806866">
        <w:rPr>
          <w:rFonts w:ascii="Arial" w:eastAsia="Times New Roman" w:hAnsi="Arial" w:cs="Arial"/>
          <w:bCs/>
          <w:iCs/>
          <w:color w:val="000000"/>
          <w:lang w:eastAsia="es-MX"/>
        </w:rPr>
        <w:t xml:space="preserve"> de ADJUDICACIÓN DIRECTA</w:t>
      </w:r>
      <w:r w:rsidRPr="00806866">
        <w:rPr>
          <w:rFonts w:ascii="Arial" w:eastAsia="Times New Roman" w:hAnsi="Arial" w:cs="Arial"/>
          <w:bCs/>
          <w:iCs/>
          <w:color w:val="000000"/>
          <w:lang w:eastAsia="es-MX"/>
        </w:rPr>
        <w:t xml:space="preserve"> para la </w:t>
      </w:r>
      <w:r w:rsidR="00D31BFD" w:rsidRPr="00806866">
        <w:rPr>
          <w:rFonts w:ascii="Arial" w:eastAsia="Times New Roman" w:hAnsi="Arial" w:cs="Arial"/>
          <w:bCs/>
          <w:iCs/>
          <w:color w:val="000000"/>
          <w:lang w:eastAsia="es-MX"/>
        </w:rPr>
        <w:t xml:space="preserve">obra </w:t>
      </w:r>
      <w:r w:rsidRPr="00806866">
        <w:rPr>
          <w:rFonts w:ascii="Arial" w:eastAsia="Times New Roman" w:hAnsi="Arial" w:cs="Arial"/>
          <w:b/>
          <w:lang w:val="es-ES_tradnl" w:eastAsia="es-MX"/>
        </w:rPr>
        <w:t>FORTA</w:t>
      </w:r>
      <w:r w:rsidRPr="00806866">
        <w:rPr>
          <w:rFonts w:ascii="Arial" w:eastAsia="Times New Roman" w:hAnsi="Arial" w:cs="Arial"/>
          <w:b/>
          <w:lang w:eastAsia="es-MX"/>
        </w:rPr>
        <w:t xml:space="preserve">-006-2024 </w:t>
      </w:r>
      <w:r w:rsidRPr="00806866">
        <w:rPr>
          <w:rFonts w:ascii="Arial" w:eastAsia="Times New Roman" w:hAnsi="Arial" w:cs="Arial"/>
          <w:bCs/>
          <w:color w:val="000000"/>
          <w:lang w:eastAsia="es-MX"/>
        </w:rPr>
        <w:t xml:space="preserve"> </w:t>
      </w:r>
    </w:p>
    <w:p w14:paraId="593B4632" w14:textId="6334FCF3" w:rsidR="00A15470" w:rsidRPr="00806866" w:rsidRDefault="00A15470" w:rsidP="0010775C">
      <w:pPr>
        <w:spacing w:after="0"/>
        <w:jc w:val="both"/>
        <w:rPr>
          <w:rFonts w:ascii="Arial" w:eastAsia="Times New Roman" w:hAnsi="Arial" w:cs="Arial"/>
          <w:bCs/>
          <w:iCs/>
          <w:color w:val="000000"/>
          <w:lang w:eastAsia="es-MX"/>
        </w:rPr>
      </w:pPr>
      <w:r w:rsidRPr="00806866">
        <w:rPr>
          <w:rFonts w:ascii="Arial" w:eastAsia="Times New Roman" w:hAnsi="Arial" w:cs="Arial"/>
          <w:b/>
          <w:iCs/>
          <w:color w:val="000000"/>
          <w:lang w:eastAsia="es-MX"/>
        </w:rPr>
        <w:t>3.-</w:t>
      </w:r>
      <w:r w:rsidRPr="00806866">
        <w:rPr>
          <w:rFonts w:ascii="Arial" w:eastAsia="Times New Roman" w:hAnsi="Arial" w:cs="Arial"/>
          <w:bCs/>
          <w:i/>
          <w:color w:val="000000"/>
          <w:lang w:eastAsia="es-MX"/>
        </w:rPr>
        <w:t xml:space="preserve"> </w:t>
      </w:r>
      <w:r w:rsidRPr="00806866">
        <w:rPr>
          <w:rFonts w:ascii="Arial" w:eastAsia="Times New Roman" w:hAnsi="Arial" w:cs="Arial"/>
          <w:bCs/>
          <w:iCs/>
          <w:color w:val="000000"/>
          <w:lang w:eastAsia="es-MX"/>
        </w:rPr>
        <w:t xml:space="preserve">EL ACTA CIRCUNSTANCIADA DE HECHOS DEL SORTEO POR INSACULACIÓN, celebrada el día 21 de </w:t>
      </w:r>
      <w:r w:rsidR="00F118C6" w:rsidRPr="00806866">
        <w:rPr>
          <w:rFonts w:ascii="Arial" w:eastAsia="Times New Roman" w:hAnsi="Arial" w:cs="Arial"/>
          <w:bCs/>
          <w:iCs/>
          <w:color w:val="000000"/>
          <w:lang w:eastAsia="es-MX"/>
        </w:rPr>
        <w:t>marzo</w:t>
      </w:r>
      <w:r w:rsidRPr="00806866">
        <w:rPr>
          <w:rFonts w:ascii="Arial" w:eastAsia="Times New Roman" w:hAnsi="Arial" w:cs="Arial"/>
          <w:bCs/>
          <w:iCs/>
          <w:color w:val="000000"/>
          <w:lang w:eastAsia="es-MX"/>
        </w:rPr>
        <w:t xml:space="preserve"> del año 2024, </w:t>
      </w:r>
      <w:r w:rsidR="00F118C6" w:rsidRPr="00806866">
        <w:rPr>
          <w:rFonts w:ascii="Arial" w:eastAsia="Times New Roman" w:hAnsi="Arial" w:cs="Arial"/>
          <w:bCs/>
          <w:iCs/>
          <w:color w:val="000000"/>
          <w:lang w:eastAsia="es-MX"/>
        </w:rPr>
        <w:t xml:space="preserve">de la obra que nos requiere en este punto. </w:t>
      </w:r>
    </w:p>
    <w:p w14:paraId="04A1900E" w14:textId="7E23CA34" w:rsidR="00A15470" w:rsidRPr="0010775C" w:rsidRDefault="00A15470" w:rsidP="0010775C">
      <w:pPr>
        <w:spacing w:after="0"/>
        <w:jc w:val="both"/>
        <w:rPr>
          <w:rFonts w:ascii="Arial" w:eastAsia="Times New Roman" w:hAnsi="Arial" w:cs="Arial"/>
          <w:bCs/>
          <w:iCs/>
          <w:color w:val="000000"/>
          <w:lang w:eastAsia="es-MX"/>
        </w:rPr>
      </w:pPr>
      <w:r w:rsidRPr="00806866">
        <w:rPr>
          <w:rFonts w:ascii="Arial" w:eastAsia="Times New Roman" w:hAnsi="Arial" w:cs="Arial"/>
          <w:b/>
          <w:iCs/>
          <w:color w:val="000000"/>
          <w:lang w:eastAsia="es-MX"/>
        </w:rPr>
        <w:t>4.-</w:t>
      </w:r>
      <w:r w:rsidRPr="00806866">
        <w:rPr>
          <w:rFonts w:ascii="Arial" w:eastAsia="Times New Roman" w:hAnsi="Arial" w:cs="Arial"/>
          <w:bCs/>
          <w:iCs/>
          <w:color w:val="000000"/>
          <w:lang w:eastAsia="es-MX"/>
        </w:rPr>
        <w:t xml:space="preserve">LISTA DE CONTRATISTAS PROPUESTOS PARA PARTICIPAR EN LA INSACULACION, </w:t>
      </w:r>
      <w:r w:rsidR="00F118C6" w:rsidRPr="00806866">
        <w:rPr>
          <w:rFonts w:ascii="Arial" w:eastAsia="Times New Roman" w:hAnsi="Arial" w:cs="Arial"/>
          <w:bCs/>
          <w:iCs/>
          <w:color w:val="000000"/>
          <w:lang w:eastAsia="es-MX"/>
        </w:rPr>
        <w:t>para la obra ya referida.</w:t>
      </w:r>
    </w:p>
    <w:p w14:paraId="332998F5" w14:textId="6DB34940" w:rsidR="00FF5947" w:rsidRPr="00806866" w:rsidRDefault="008D1747" w:rsidP="0010775C">
      <w:pPr>
        <w:spacing w:after="0"/>
        <w:jc w:val="both"/>
        <w:rPr>
          <w:rFonts w:ascii="Arial" w:eastAsia="Times New Roman" w:hAnsi="Arial" w:cs="Arial"/>
          <w:bCs/>
          <w:i/>
          <w:color w:val="000000"/>
          <w:lang w:eastAsia="es-MX"/>
        </w:rPr>
      </w:pPr>
      <w:r w:rsidRPr="00806866">
        <w:rPr>
          <w:rFonts w:ascii="Arial" w:hAnsi="Arial" w:cs="Arial"/>
          <w:b/>
          <w:bCs/>
        </w:rPr>
        <w:t xml:space="preserve">Regidora </w:t>
      </w:r>
      <w:proofErr w:type="gramStart"/>
      <w:r w:rsidRPr="00806866">
        <w:rPr>
          <w:rFonts w:ascii="Arial" w:hAnsi="Arial" w:cs="Arial"/>
          <w:b/>
          <w:bCs/>
        </w:rPr>
        <w:t>Tania  Magdalena</w:t>
      </w:r>
      <w:proofErr w:type="gramEnd"/>
      <w:r w:rsidRPr="00806866">
        <w:rPr>
          <w:rFonts w:ascii="Arial" w:hAnsi="Arial" w:cs="Arial"/>
          <w:b/>
          <w:bCs/>
        </w:rPr>
        <w:t xml:space="preserve"> Bernardino </w:t>
      </w:r>
      <w:r w:rsidR="00806866" w:rsidRPr="00806866">
        <w:rPr>
          <w:rFonts w:ascii="Arial" w:hAnsi="Arial" w:cs="Arial"/>
          <w:b/>
          <w:bCs/>
        </w:rPr>
        <w:t>Juárez</w:t>
      </w:r>
      <w:r w:rsidRPr="00806866">
        <w:rPr>
          <w:rFonts w:ascii="Arial" w:hAnsi="Arial" w:cs="Arial"/>
        </w:rPr>
        <w:t xml:space="preserve">: </w:t>
      </w:r>
      <w:r w:rsidR="00F73102" w:rsidRPr="00806866">
        <w:rPr>
          <w:rFonts w:ascii="Arial" w:hAnsi="Arial" w:cs="Arial"/>
        </w:rPr>
        <w:t>Esta obra es con recurso federal ¿Verdad?</w:t>
      </w:r>
      <w:r w:rsidR="00F73102" w:rsidRPr="00806866">
        <w:rPr>
          <w:rFonts w:ascii="Arial" w:hAnsi="Arial" w:cs="Arial"/>
          <w:b/>
          <w:bCs/>
        </w:rPr>
        <w:t xml:space="preserve"> Arq. Julio Cesar </w:t>
      </w:r>
      <w:r w:rsidR="00806866" w:rsidRPr="00806866">
        <w:rPr>
          <w:rFonts w:ascii="Arial" w:hAnsi="Arial" w:cs="Arial"/>
          <w:b/>
          <w:bCs/>
        </w:rPr>
        <w:t>López</w:t>
      </w:r>
      <w:r w:rsidR="00F73102" w:rsidRPr="00806866">
        <w:rPr>
          <w:rFonts w:ascii="Arial" w:hAnsi="Arial" w:cs="Arial"/>
          <w:b/>
          <w:bCs/>
        </w:rPr>
        <w:t xml:space="preserve"> Frías: </w:t>
      </w:r>
      <w:r w:rsidR="00F73102" w:rsidRPr="00806866">
        <w:rPr>
          <w:rFonts w:ascii="Arial" w:hAnsi="Arial" w:cs="Arial"/>
        </w:rPr>
        <w:t xml:space="preserve">Si, FORTAMUN </w:t>
      </w:r>
      <w:r w:rsidR="00F73102" w:rsidRPr="00806866">
        <w:rPr>
          <w:rFonts w:ascii="Arial" w:hAnsi="Arial" w:cs="Arial"/>
          <w:b/>
          <w:bCs/>
        </w:rPr>
        <w:t xml:space="preserve">Regidora </w:t>
      </w:r>
      <w:proofErr w:type="gramStart"/>
      <w:r w:rsidR="00F73102" w:rsidRPr="00806866">
        <w:rPr>
          <w:rFonts w:ascii="Arial" w:hAnsi="Arial" w:cs="Arial"/>
          <w:b/>
          <w:bCs/>
        </w:rPr>
        <w:t>Tania  Magdalena</w:t>
      </w:r>
      <w:proofErr w:type="gramEnd"/>
      <w:r w:rsidR="00F73102" w:rsidRPr="00806866">
        <w:rPr>
          <w:rFonts w:ascii="Arial" w:hAnsi="Arial" w:cs="Arial"/>
          <w:b/>
          <w:bCs/>
        </w:rPr>
        <w:t xml:space="preserve"> Bernardino </w:t>
      </w:r>
      <w:r w:rsidR="00806866" w:rsidRPr="00806866">
        <w:rPr>
          <w:rFonts w:ascii="Arial" w:hAnsi="Arial" w:cs="Arial"/>
          <w:b/>
          <w:bCs/>
        </w:rPr>
        <w:t>Juárez</w:t>
      </w:r>
      <w:r w:rsidR="00F73102" w:rsidRPr="00806866">
        <w:rPr>
          <w:rFonts w:ascii="Arial" w:hAnsi="Arial" w:cs="Arial"/>
          <w:b/>
          <w:bCs/>
        </w:rPr>
        <w:t xml:space="preserve"> </w:t>
      </w:r>
      <w:r w:rsidR="00F73102" w:rsidRPr="00806866">
        <w:rPr>
          <w:rFonts w:ascii="Arial" w:hAnsi="Arial" w:cs="Arial"/>
        </w:rPr>
        <w:t xml:space="preserve">¿Aun así puede ir en la modalidad de adjudicación directa? </w:t>
      </w:r>
      <w:r w:rsidR="00F73102" w:rsidRPr="00806866">
        <w:rPr>
          <w:rFonts w:ascii="Arial" w:hAnsi="Arial" w:cs="Arial"/>
          <w:b/>
          <w:bCs/>
        </w:rPr>
        <w:t xml:space="preserve">Arq. Julio Cesar </w:t>
      </w:r>
      <w:r w:rsidR="00806866" w:rsidRPr="00806866">
        <w:rPr>
          <w:rFonts w:ascii="Arial" w:hAnsi="Arial" w:cs="Arial"/>
          <w:b/>
          <w:bCs/>
        </w:rPr>
        <w:t>López</w:t>
      </w:r>
      <w:r w:rsidR="00F73102" w:rsidRPr="00806866">
        <w:rPr>
          <w:rFonts w:ascii="Arial" w:hAnsi="Arial" w:cs="Arial"/>
          <w:b/>
          <w:bCs/>
        </w:rPr>
        <w:t xml:space="preserve"> Frías: </w:t>
      </w:r>
      <w:r w:rsidR="00F73102" w:rsidRPr="00806866">
        <w:rPr>
          <w:rFonts w:ascii="Arial" w:hAnsi="Arial" w:cs="Arial"/>
        </w:rPr>
        <w:t>Si,</w:t>
      </w:r>
      <w:r w:rsidR="001569DD" w:rsidRPr="00806866">
        <w:rPr>
          <w:rFonts w:ascii="Arial" w:hAnsi="Arial" w:cs="Arial"/>
          <w:b/>
          <w:bCs/>
        </w:rPr>
        <w:t xml:space="preserve"> Regidora </w:t>
      </w:r>
      <w:proofErr w:type="gramStart"/>
      <w:r w:rsidR="001569DD" w:rsidRPr="00806866">
        <w:rPr>
          <w:rFonts w:ascii="Arial" w:hAnsi="Arial" w:cs="Arial"/>
          <w:b/>
          <w:bCs/>
        </w:rPr>
        <w:t>Tania  Magdalena</w:t>
      </w:r>
      <w:proofErr w:type="gramEnd"/>
      <w:r w:rsidR="001569DD" w:rsidRPr="00806866">
        <w:rPr>
          <w:rFonts w:ascii="Arial" w:hAnsi="Arial" w:cs="Arial"/>
          <w:b/>
          <w:bCs/>
        </w:rPr>
        <w:t xml:space="preserve"> Bernardino </w:t>
      </w:r>
      <w:r w:rsidR="00806866" w:rsidRPr="00806866">
        <w:rPr>
          <w:rFonts w:ascii="Arial" w:hAnsi="Arial" w:cs="Arial"/>
          <w:b/>
          <w:bCs/>
        </w:rPr>
        <w:t>Juárez</w:t>
      </w:r>
      <w:r w:rsidR="00F73102" w:rsidRPr="00806866">
        <w:rPr>
          <w:rFonts w:ascii="Arial" w:hAnsi="Arial" w:cs="Arial"/>
        </w:rPr>
        <w:t xml:space="preserve"> </w:t>
      </w:r>
      <w:r w:rsidRPr="00806866">
        <w:rPr>
          <w:rFonts w:ascii="Arial" w:hAnsi="Arial" w:cs="Arial"/>
        </w:rPr>
        <w:t>¿</w:t>
      </w:r>
      <w:r w:rsidR="001569DD" w:rsidRPr="00806866">
        <w:rPr>
          <w:rFonts w:ascii="Arial" w:hAnsi="Arial" w:cs="Arial"/>
        </w:rPr>
        <w:t xml:space="preserve"> Porque fue que no se juntaron los contratistas? </w:t>
      </w:r>
      <w:r w:rsidR="001569DD" w:rsidRPr="00806866">
        <w:rPr>
          <w:rFonts w:ascii="Arial" w:hAnsi="Arial" w:cs="Arial"/>
          <w:b/>
          <w:bCs/>
        </w:rPr>
        <w:t xml:space="preserve">Presidente Interino del Municipio de Zapotlán el Grande: </w:t>
      </w:r>
      <w:r w:rsidR="001569DD" w:rsidRPr="00806866">
        <w:rPr>
          <w:rFonts w:ascii="Arial" w:hAnsi="Arial" w:cs="Arial"/>
        </w:rPr>
        <w:t xml:space="preserve">Ahí viene en el </w:t>
      </w:r>
      <w:r w:rsidR="00ED5E1B" w:rsidRPr="00806866">
        <w:rPr>
          <w:rFonts w:ascii="Arial" w:hAnsi="Arial" w:cs="Arial"/>
        </w:rPr>
        <w:t>acuerdo de justificación, pero antes cometí un error una disculpa, quiero dar las</w:t>
      </w:r>
      <w:r w:rsidRPr="00806866">
        <w:rPr>
          <w:rFonts w:ascii="Arial" w:hAnsi="Arial" w:cs="Arial"/>
        </w:rPr>
        <w:t xml:space="preserve"> </w:t>
      </w:r>
      <w:r w:rsidR="000C7399" w:rsidRPr="00806866">
        <w:rPr>
          <w:rFonts w:ascii="Arial" w:hAnsi="Arial" w:cs="Arial"/>
        </w:rPr>
        <w:t xml:space="preserve">gracias que esté aquí también nos acompaña aquí la Regidora Diana </w:t>
      </w:r>
      <w:r w:rsidR="00ED5E1B" w:rsidRPr="00806866">
        <w:rPr>
          <w:rFonts w:ascii="Arial" w:hAnsi="Arial" w:cs="Arial"/>
        </w:rPr>
        <w:t>Ortega Palafox,</w:t>
      </w:r>
      <w:r w:rsidR="000C7399" w:rsidRPr="00806866">
        <w:rPr>
          <w:rFonts w:ascii="Arial" w:hAnsi="Arial" w:cs="Arial"/>
        </w:rPr>
        <w:t xml:space="preserve"> muchas gracias y el arquitecto Julio César López frías el director de obras públicas muchas gracias una disculpa por no haberlos este mencionado al principio, me centré más en la toma de protesta sí y muchas gracias también al aquí a la abogada asesora Veneranda este voy a dejar el uso de la voz al arquitecto Julio César López Frías para señalar por qué se declaró desierta la primera parte adelante Arquitecto </w:t>
      </w:r>
      <w:r w:rsidR="000C7399" w:rsidRPr="00806866">
        <w:rPr>
          <w:rFonts w:ascii="Arial" w:hAnsi="Arial" w:cs="Arial"/>
          <w:b/>
          <w:bCs/>
        </w:rPr>
        <w:t xml:space="preserve">Arq. Julio Cesar </w:t>
      </w:r>
      <w:r w:rsidR="00806866" w:rsidRPr="00806866">
        <w:rPr>
          <w:rFonts w:ascii="Arial" w:hAnsi="Arial" w:cs="Arial"/>
          <w:b/>
          <w:bCs/>
        </w:rPr>
        <w:t>López</w:t>
      </w:r>
      <w:r w:rsidR="000C7399" w:rsidRPr="00806866">
        <w:rPr>
          <w:rFonts w:ascii="Arial" w:hAnsi="Arial" w:cs="Arial"/>
          <w:b/>
          <w:bCs/>
        </w:rPr>
        <w:t xml:space="preserve"> Frías </w:t>
      </w:r>
      <w:r w:rsidR="000C7399" w:rsidRPr="00806866">
        <w:rPr>
          <w:rFonts w:ascii="Arial" w:hAnsi="Arial" w:cs="Arial"/>
        </w:rPr>
        <w:t xml:space="preserve"> Bueno, muchas gracias, gracias por la invitación buenas tardes, bueno el tema de la calle Basilio Vadillo donde inicialmente teníamos la Comisión anterior, habíamos solicitado la autorización de techos financieros, la modalidad de adjudicación que era el concurso simplificado sumario por el monto que son </w:t>
      </w:r>
      <w:r w:rsidR="000C7399" w:rsidRPr="00806866">
        <w:rPr>
          <w:rFonts w:ascii="Arial" w:hAnsi="Arial" w:cs="Arial"/>
          <w:b/>
          <w:bCs/>
        </w:rPr>
        <w:t>$2,462,619.62</w:t>
      </w:r>
      <w:r w:rsidR="000C7399" w:rsidRPr="00806866">
        <w:rPr>
          <w:rFonts w:ascii="Arial" w:hAnsi="Arial" w:cs="Arial"/>
        </w:rPr>
        <w:t xml:space="preserve">  (Dos Millones Cuatrocientos sesenta y Dos Mil Seiscientos Diecinueve Pesos 62/100 M.N.) donde estaban invitados, el Arq. Jorge Braulio Serrano, la Constructora </w:t>
      </w:r>
      <w:proofErr w:type="spellStart"/>
      <w:r w:rsidR="000C7399" w:rsidRPr="00806866">
        <w:rPr>
          <w:rFonts w:ascii="Arial" w:hAnsi="Arial" w:cs="Arial"/>
        </w:rPr>
        <w:t>Aquinita</w:t>
      </w:r>
      <w:proofErr w:type="spellEnd"/>
      <w:r w:rsidR="000C7399" w:rsidRPr="00806866">
        <w:rPr>
          <w:rFonts w:ascii="Arial" w:hAnsi="Arial" w:cs="Arial"/>
        </w:rPr>
        <w:t xml:space="preserve"> S.A de C.V., L.P. Puentes y </w:t>
      </w:r>
      <w:r w:rsidR="000C7399" w:rsidRPr="00806866">
        <w:rPr>
          <w:rFonts w:ascii="Arial" w:hAnsi="Arial" w:cs="Arial"/>
        </w:rPr>
        <w:lastRenderedPageBreak/>
        <w:t>Construcciones, G.S.S. Constructora, e Ing.  Víctor Manuel Moreno, 5 cinco empresas con las que nos permite hacer el Concurso Simplificado Sumario, de esas 5 empresas, solamente acudieron 4 empresas al proceso, donde dentro de las bases del proceso nosotros tenemos como obligatoria la visita al lugar de los trabajos y juntas de aclaraciones, así como acudir en tiempo y forma a entregar la propuesta en sobres cerrados, de esas que eran cuatro empresas una nos presenta un documento donde no va a presentar propuesta económica, no sé si por no alcanzar a tener listo el paquete,  quedan 3 empresas entonces los 3 que teníamos solo 2 llegan dentro del horario permitido por la ley que es en base a que nosotros asentamos en las bases del concurso simplificado, creo que era la  reunión a la 1:00 de la tarde entonces la empresa me avisó con tiempo que no iba a alcanzar a terminar porque tenía un problema con las cuestiones técnicas de su propuesta en el tema de impresión y dentro situaciones dentro de su empresa, entonces lo que nosotros este procedemos y en base al reglamento y en base a la ley las mismas bases no podemos tener 2 propuestas para iniciar el proceso entonces por la situación se declara desierta conforme a la ley con ese mismo proceso nosotros tenemos una vez que hicimos una primera propuesta en concurso simplificado sumario podemos proceder a hacer la adjudicación directa mediante insaculación,  que es llevamos a la insaculación</w:t>
      </w:r>
      <w:r w:rsidR="009E7FD8" w:rsidRPr="00806866">
        <w:rPr>
          <w:rFonts w:ascii="Arial" w:hAnsi="Arial" w:cs="Arial"/>
        </w:rPr>
        <w:t xml:space="preserve"> </w:t>
      </w:r>
      <w:r w:rsidR="000C7399" w:rsidRPr="00806866">
        <w:rPr>
          <w:rFonts w:ascii="Arial" w:hAnsi="Arial" w:cs="Arial"/>
        </w:rPr>
        <w:t xml:space="preserve">a 2 empresas que llevaron a su propuesta económica </w:t>
      </w:r>
      <w:r w:rsidR="009E7FD8" w:rsidRPr="00806866">
        <w:rPr>
          <w:rFonts w:ascii="Arial" w:hAnsi="Arial" w:cs="Arial"/>
        </w:rPr>
        <w:t xml:space="preserve">en </w:t>
      </w:r>
      <w:r w:rsidR="000C7399" w:rsidRPr="00806866">
        <w:rPr>
          <w:rFonts w:ascii="Arial" w:hAnsi="Arial" w:cs="Arial"/>
        </w:rPr>
        <w:t xml:space="preserve">sobre que no se abrieron se les entregan a los </w:t>
      </w:r>
      <w:r w:rsidR="009E7FD8" w:rsidRPr="00806866">
        <w:rPr>
          <w:rFonts w:ascii="Arial" w:hAnsi="Arial" w:cs="Arial"/>
        </w:rPr>
        <w:t>contra</w:t>
      </w:r>
      <w:r w:rsidR="000C7399" w:rsidRPr="00806866">
        <w:rPr>
          <w:rFonts w:ascii="Arial" w:hAnsi="Arial" w:cs="Arial"/>
        </w:rPr>
        <w:t>tistas de manera directa sin saber su propuesta e integramos 2 empresas más que habían estado participando en otros de los concursos con anterioridad que fue ONIPSE que estaba en el primer paquete de obras, y que fue P</w:t>
      </w:r>
      <w:r w:rsidR="009E7FD8" w:rsidRPr="00806866">
        <w:rPr>
          <w:rFonts w:ascii="Arial" w:hAnsi="Arial" w:cs="Arial"/>
        </w:rPr>
        <w:t>REMIUM</w:t>
      </w:r>
      <w:r w:rsidR="000C7399" w:rsidRPr="00806866">
        <w:rPr>
          <w:rFonts w:ascii="Arial" w:hAnsi="Arial" w:cs="Arial"/>
        </w:rPr>
        <w:t xml:space="preserve"> que también formaron parte del primer paquete de obras, entonces en el comité de obra hicimos  la insaculación donde </w:t>
      </w:r>
      <w:r w:rsidR="009E7FD8" w:rsidRPr="00806866">
        <w:rPr>
          <w:rFonts w:ascii="Arial" w:hAnsi="Arial" w:cs="Arial"/>
        </w:rPr>
        <w:t xml:space="preserve">integramos </w:t>
      </w:r>
      <w:r w:rsidR="000C7399" w:rsidRPr="00806866">
        <w:rPr>
          <w:rFonts w:ascii="Arial" w:hAnsi="Arial" w:cs="Arial"/>
        </w:rPr>
        <w:t xml:space="preserve">las cuatro empresas para ver cuál de ellos podría ser el que ejecutará la obra siendo el contratista ganador el ingeniero Víctor Manuel Moreno Leal el que obtuvo bueno que de manera de insaculación fue su nombre el que tuvo el beneficio de ser el que ejecute esa obra. </w:t>
      </w:r>
      <w:r w:rsidR="000C7399" w:rsidRPr="00806866">
        <w:rPr>
          <w:rFonts w:ascii="Arial" w:hAnsi="Arial" w:cs="Arial"/>
          <w:b/>
          <w:bCs/>
        </w:rPr>
        <w:t xml:space="preserve">Regidora Tania Magdalena Bernardino </w:t>
      </w:r>
      <w:proofErr w:type="spellStart"/>
      <w:r w:rsidR="000C7399" w:rsidRPr="00806866">
        <w:rPr>
          <w:rFonts w:ascii="Arial" w:hAnsi="Arial" w:cs="Arial"/>
          <w:b/>
          <w:bCs/>
        </w:rPr>
        <w:t>Juarez</w:t>
      </w:r>
      <w:proofErr w:type="spellEnd"/>
      <w:r w:rsidR="000C7399" w:rsidRPr="00806866">
        <w:rPr>
          <w:rFonts w:ascii="Arial" w:hAnsi="Arial" w:cs="Arial"/>
          <w:b/>
          <w:bCs/>
        </w:rPr>
        <w:t xml:space="preserve">: </w:t>
      </w:r>
      <w:r w:rsidR="009E7FD8" w:rsidRPr="00806866">
        <w:rPr>
          <w:rFonts w:ascii="Arial" w:hAnsi="Arial" w:cs="Arial"/>
        </w:rPr>
        <w:t>Bueno, me genera</w:t>
      </w:r>
      <w:r w:rsidR="000C7399" w:rsidRPr="00806866">
        <w:rPr>
          <w:rFonts w:ascii="Arial" w:hAnsi="Arial" w:cs="Arial"/>
        </w:rPr>
        <w:t xml:space="preserve"> una duda nos comentas arquitecto que se invitó a 5 empresas, el área técnica decide a quién invita cuáles son las empresas invitadas a participar en cierto concurso </w:t>
      </w:r>
      <w:r w:rsidR="000C7399" w:rsidRPr="00806866">
        <w:rPr>
          <w:rFonts w:ascii="Arial" w:hAnsi="Arial" w:cs="Arial"/>
          <w:b/>
          <w:bCs/>
        </w:rPr>
        <w:t xml:space="preserve">Arq. Julio Cesar </w:t>
      </w:r>
      <w:proofErr w:type="spellStart"/>
      <w:r w:rsidR="000C7399" w:rsidRPr="00806866">
        <w:rPr>
          <w:rFonts w:ascii="Arial" w:hAnsi="Arial" w:cs="Arial"/>
          <w:b/>
          <w:bCs/>
        </w:rPr>
        <w:t>Lopez</w:t>
      </w:r>
      <w:proofErr w:type="spellEnd"/>
      <w:r w:rsidR="000C7399" w:rsidRPr="00806866">
        <w:rPr>
          <w:rFonts w:ascii="Arial" w:hAnsi="Arial" w:cs="Arial"/>
          <w:b/>
          <w:bCs/>
        </w:rPr>
        <w:t xml:space="preserve"> </w:t>
      </w:r>
      <w:proofErr w:type="spellStart"/>
      <w:r w:rsidR="000C7399" w:rsidRPr="00806866">
        <w:rPr>
          <w:rFonts w:ascii="Arial" w:hAnsi="Arial" w:cs="Arial"/>
          <w:b/>
          <w:bCs/>
        </w:rPr>
        <w:t>Frias</w:t>
      </w:r>
      <w:proofErr w:type="spellEnd"/>
      <w:r w:rsidR="000C7399" w:rsidRPr="00806866">
        <w:rPr>
          <w:rFonts w:ascii="Arial" w:hAnsi="Arial" w:cs="Arial"/>
          <w:b/>
          <w:bCs/>
        </w:rPr>
        <w:t xml:space="preserve">: </w:t>
      </w:r>
      <w:r w:rsidR="000C7399" w:rsidRPr="00806866">
        <w:rPr>
          <w:rFonts w:ascii="Arial" w:hAnsi="Arial" w:cs="Arial"/>
        </w:rPr>
        <w:t xml:space="preserve">proceso. </w:t>
      </w:r>
      <w:r w:rsidR="000C7399" w:rsidRPr="00806866">
        <w:rPr>
          <w:rFonts w:ascii="Arial" w:hAnsi="Arial" w:cs="Arial"/>
          <w:b/>
          <w:bCs/>
        </w:rPr>
        <w:t xml:space="preserve">Regidora Tania Magdalena Bernardino </w:t>
      </w:r>
      <w:proofErr w:type="spellStart"/>
      <w:r w:rsidR="000C7399" w:rsidRPr="00806866">
        <w:rPr>
          <w:rFonts w:ascii="Arial" w:hAnsi="Arial" w:cs="Arial"/>
          <w:b/>
          <w:bCs/>
        </w:rPr>
        <w:t>Juarez</w:t>
      </w:r>
      <w:proofErr w:type="spellEnd"/>
      <w:r w:rsidR="000C7399" w:rsidRPr="00806866">
        <w:rPr>
          <w:rFonts w:ascii="Arial" w:hAnsi="Arial" w:cs="Arial"/>
        </w:rPr>
        <w:t xml:space="preserve">: proceso, de acuerdo a la obra, cuál es el criterio o bajo qué criterio se decide a qué empresas sí se les hace la invitación a que no yo bueno tengo entendido que es una convocatoria pública y que si hay alguna empresa interesada en participar pues no tendría la posibilidad de poder hacerlo y poder hacer llegar una propuesta para poder entrar dentro del concurso esa sería la primera pregunta. </w:t>
      </w:r>
      <w:r w:rsidR="000C7399" w:rsidRPr="00806866">
        <w:rPr>
          <w:rFonts w:ascii="Arial" w:hAnsi="Arial" w:cs="Arial"/>
          <w:b/>
          <w:bCs/>
        </w:rPr>
        <w:t xml:space="preserve">Arq. Julio Cesar </w:t>
      </w:r>
      <w:proofErr w:type="spellStart"/>
      <w:r w:rsidR="000C7399" w:rsidRPr="00806866">
        <w:rPr>
          <w:rFonts w:ascii="Arial" w:hAnsi="Arial" w:cs="Arial"/>
          <w:b/>
          <w:bCs/>
        </w:rPr>
        <w:t>Lopez</w:t>
      </w:r>
      <w:proofErr w:type="spellEnd"/>
      <w:r w:rsidR="000C7399" w:rsidRPr="00806866">
        <w:rPr>
          <w:rFonts w:ascii="Arial" w:hAnsi="Arial" w:cs="Arial"/>
          <w:b/>
          <w:bCs/>
        </w:rPr>
        <w:t xml:space="preserve"> </w:t>
      </w:r>
      <w:proofErr w:type="spellStart"/>
      <w:r w:rsidR="000C7399" w:rsidRPr="00806866">
        <w:rPr>
          <w:rFonts w:ascii="Arial" w:hAnsi="Arial" w:cs="Arial"/>
          <w:b/>
          <w:bCs/>
        </w:rPr>
        <w:t>Frias</w:t>
      </w:r>
      <w:proofErr w:type="spellEnd"/>
      <w:r w:rsidR="000C7399" w:rsidRPr="00806866">
        <w:rPr>
          <w:rFonts w:ascii="Arial" w:hAnsi="Arial" w:cs="Arial"/>
          <w:b/>
          <w:bCs/>
        </w:rPr>
        <w:t xml:space="preserve">: </w:t>
      </w:r>
      <w:r w:rsidR="000C7399" w:rsidRPr="00806866">
        <w:rPr>
          <w:rFonts w:ascii="Arial" w:hAnsi="Arial" w:cs="Arial"/>
        </w:rPr>
        <w:t>Bueno no entra dentro del monto de licitación pública las licitaciones públicas es arriba de promedio de un promedio de $8,000,000.00, no recuerdo la cantidad, es en base a la UMA también pero el proyecto queda dentro de la fracción del concurso si</w:t>
      </w:r>
      <w:r w:rsidR="009E7FD8" w:rsidRPr="00806866">
        <w:rPr>
          <w:rFonts w:ascii="Arial" w:hAnsi="Arial" w:cs="Arial"/>
        </w:rPr>
        <w:t>mplificado</w:t>
      </w:r>
      <w:r w:rsidR="000C7399" w:rsidRPr="00806866">
        <w:rPr>
          <w:rFonts w:ascii="Arial" w:hAnsi="Arial" w:cs="Arial"/>
        </w:rPr>
        <w:t xml:space="preserve">  sumario es donde nosotros en base al especialidad de las empresas y en base </w:t>
      </w:r>
      <w:r w:rsidR="009E7FD8" w:rsidRPr="00806866">
        <w:rPr>
          <w:rFonts w:ascii="Arial" w:hAnsi="Arial" w:cs="Arial"/>
        </w:rPr>
        <w:t>a</w:t>
      </w:r>
      <w:r w:rsidR="000C7399" w:rsidRPr="00806866">
        <w:rPr>
          <w:rFonts w:ascii="Arial" w:hAnsi="Arial" w:cs="Arial"/>
        </w:rPr>
        <w:t xml:space="preserve"> la disposición del padrón nosotros elegimos las empresas porque yo por decir estas empresas que tengo aquí en el en la vez anterior son 18 empresas que tenemos en juego para solamente adjudicar cuatro obras entonces dentro de mi padrón yo tengo que ir acomodando en base al especialidad a dónde los pongo a cada uno de ellos porque a lo mejor en la siguiente vuelta yo tengo una empresa que me puede hacer calles y que me puede hacer edificación si yo la pongo a una calle no la puedo invitar a verificación hasta que la libere de este proceso entonces vamos acomodando las empresas por decir los que estuvieron en el concurso pasado que fueron de la primera etapa de los que no ganaron aquí ya los puedo utilizar acá entonces </w:t>
      </w:r>
      <w:proofErr w:type="spellStart"/>
      <w:r w:rsidR="000C7399" w:rsidRPr="00806866">
        <w:rPr>
          <w:rFonts w:ascii="Arial" w:hAnsi="Arial" w:cs="Arial"/>
        </w:rPr>
        <w:t>si</w:t>
      </w:r>
      <w:proofErr w:type="spellEnd"/>
      <w:r w:rsidR="000C7399" w:rsidRPr="00806866">
        <w:rPr>
          <w:rFonts w:ascii="Arial" w:hAnsi="Arial" w:cs="Arial"/>
        </w:rPr>
        <w:t xml:space="preserve"> de los 5 que teníamos originalmente para la obra de Basilio Badillo muchas veces tenemos el detalle que las empresas en el tema del SAT (Servicio de Administración Tributaria) no creo que sea el caso puede ser,  pero a veces por no tener una situación fiscal en opinión de cumplimiento positiva no nos da chance de seguir el proceso como para contratarlo entonces </w:t>
      </w:r>
      <w:r w:rsidR="00192578" w:rsidRPr="00806866">
        <w:rPr>
          <w:rFonts w:ascii="Arial" w:hAnsi="Arial" w:cs="Arial"/>
        </w:rPr>
        <w:t xml:space="preserve">a veces </w:t>
      </w:r>
      <w:r w:rsidR="000C7399" w:rsidRPr="00806866">
        <w:rPr>
          <w:rFonts w:ascii="Arial" w:hAnsi="Arial" w:cs="Arial"/>
        </w:rPr>
        <w:t xml:space="preserve">detallitos y nos ha pasado en situaciones donde pues sacas la opinión hoy </w:t>
      </w:r>
      <w:r w:rsidR="009E7FD8" w:rsidRPr="00806866">
        <w:rPr>
          <w:rFonts w:ascii="Arial" w:hAnsi="Arial" w:cs="Arial"/>
        </w:rPr>
        <w:t>y</w:t>
      </w:r>
      <w:r w:rsidR="000C7399" w:rsidRPr="00806866">
        <w:rPr>
          <w:rFonts w:ascii="Arial" w:hAnsi="Arial" w:cs="Arial"/>
        </w:rPr>
        <w:t xml:space="preserve"> es negativa por x </w:t>
      </w:r>
      <w:r w:rsidR="009E7FD8" w:rsidRPr="00806866">
        <w:rPr>
          <w:rFonts w:ascii="Arial" w:hAnsi="Arial" w:cs="Arial"/>
        </w:rPr>
        <w:t xml:space="preserve">o </w:t>
      </w:r>
      <w:r w:rsidR="000C7399" w:rsidRPr="00806866">
        <w:rPr>
          <w:rFonts w:ascii="Arial" w:hAnsi="Arial" w:cs="Arial"/>
        </w:rPr>
        <w:t xml:space="preserve">y razón aunque tuvieras hecho tu </w:t>
      </w:r>
      <w:r w:rsidR="000C7399" w:rsidRPr="00806866">
        <w:rPr>
          <w:rFonts w:ascii="Arial" w:hAnsi="Arial" w:cs="Arial"/>
        </w:rPr>
        <w:lastRenderedPageBreak/>
        <w:t xml:space="preserve">pago antier pero todavía no se refleja y al momento del proceso si ya no alcanzaste a tenerla lista en opinión positiva , es un motivo </w:t>
      </w:r>
      <w:r w:rsidR="00192578" w:rsidRPr="00806866">
        <w:rPr>
          <w:rFonts w:ascii="Arial" w:hAnsi="Arial" w:cs="Arial"/>
        </w:rPr>
        <w:t xml:space="preserve"> de descalificación </w:t>
      </w:r>
      <w:r w:rsidR="000C7399" w:rsidRPr="00806866">
        <w:rPr>
          <w:rFonts w:ascii="Arial" w:hAnsi="Arial" w:cs="Arial"/>
        </w:rPr>
        <w:t>muchos detallitos  que en su momento  a lo mejor es que no sabes qué de aquí es entonces no lo voy a alcanzar a librar o por el tema de del IMSS o detallitos que dentro de la empresa pues ya son los que nos hacen de algo que a lo mejor a que no presenten propuesta a que no estén interesados en su momento porque a lo mejor su capacidad de afianzamiento en otr</w:t>
      </w:r>
      <w:r w:rsidR="00192578" w:rsidRPr="00806866">
        <w:rPr>
          <w:rFonts w:ascii="Arial" w:hAnsi="Arial" w:cs="Arial"/>
        </w:rPr>
        <w:t>a</w:t>
      </w:r>
      <w:r w:rsidR="000C7399" w:rsidRPr="00806866">
        <w:rPr>
          <w:rFonts w:ascii="Arial" w:hAnsi="Arial" w:cs="Arial"/>
        </w:rPr>
        <w:t xml:space="preserve">s obras donde también generan ya está a tope entonces no les va a permitir estar en el concurso el concurso.   </w:t>
      </w:r>
      <w:r w:rsidR="000C7399" w:rsidRPr="00806866">
        <w:rPr>
          <w:rFonts w:ascii="Arial" w:hAnsi="Arial" w:cs="Arial"/>
          <w:b/>
          <w:bCs/>
        </w:rPr>
        <w:t xml:space="preserve">Regidora Tania Magdalena Bernardino Juárez: </w:t>
      </w:r>
      <w:r w:rsidR="000C7399" w:rsidRPr="00806866">
        <w:rPr>
          <w:rFonts w:ascii="Arial" w:hAnsi="Arial" w:cs="Arial"/>
        </w:rPr>
        <w:t xml:space="preserve">  </w:t>
      </w:r>
      <w:r w:rsidR="00192578" w:rsidRPr="00806866">
        <w:rPr>
          <w:rFonts w:ascii="Arial" w:hAnsi="Arial" w:cs="Arial"/>
        </w:rPr>
        <w:t xml:space="preserve">pero el concurso </w:t>
      </w:r>
      <w:r w:rsidR="000C7399" w:rsidRPr="00806866">
        <w:rPr>
          <w:rFonts w:ascii="Arial" w:hAnsi="Arial" w:cs="Arial"/>
        </w:rPr>
        <w:t xml:space="preserve">simplificado sumario es un concurso público. </w:t>
      </w:r>
      <w:r w:rsidR="000C7399" w:rsidRPr="00806866">
        <w:rPr>
          <w:rFonts w:ascii="Arial" w:hAnsi="Arial" w:cs="Arial"/>
          <w:b/>
          <w:bCs/>
        </w:rPr>
        <w:t xml:space="preserve">Arq. Julio Cesar </w:t>
      </w:r>
      <w:proofErr w:type="spellStart"/>
      <w:r w:rsidR="000C7399" w:rsidRPr="00806866">
        <w:rPr>
          <w:rFonts w:ascii="Arial" w:hAnsi="Arial" w:cs="Arial"/>
          <w:b/>
          <w:bCs/>
        </w:rPr>
        <w:t>Lopez</w:t>
      </w:r>
      <w:proofErr w:type="spellEnd"/>
      <w:r w:rsidR="000C7399" w:rsidRPr="00806866">
        <w:rPr>
          <w:rFonts w:ascii="Arial" w:hAnsi="Arial" w:cs="Arial"/>
          <w:b/>
          <w:bCs/>
        </w:rPr>
        <w:t xml:space="preserve"> </w:t>
      </w:r>
      <w:proofErr w:type="spellStart"/>
      <w:r w:rsidR="000C7399" w:rsidRPr="00806866">
        <w:rPr>
          <w:rFonts w:ascii="Arial" w:hAnsi="Arial" w:cs="Arial"/>
          <w:b/>
          <w:bCs/>
        </w:rPr>
        <w:t>Frias</w:t>
      </w:r>
      <w:proofErr w:type="spellEnd"/>
      <w:r w:rsidR="000C7399" w:rsidRPr="00806866">
        <w:rPr>
          <w:rFonts w:ascii="Arial" w:hAnsi="Arial" w:cs="Arial"/>
          <w:b/>
          <w:bCs/>
        </w:rPr>
        <w:t xml:space="preserve">: </w:t>
      </w:r>
      <w:r w:rsidR="000C7399" w:rsidRPr="00806866">
        <w:rPr>
          <w:rFonts w:ascii="Arial" w:hAnsi="Arial" w:cs="Arial"/>
        </w:rPr>
        <w:t>No,  el concurso simplificado sumario se limita a invitación a 5 contratistas del padrón, la licitación pública como fue el caso de la obra del ingreso poniente es donde nosotros hacemos público y cualquier contratista esté dentro del padrón o no forme parte puede presentarnos una propuesta o sea si no forma parte tiene que cumplir con ciertos requisitos al momento de la presentación de la propuesta e integrarse a nuestro favor  en el caso de ser favorable o sigue interesado en hacer obra pero es el caso como el monto de la de la obra del ingreso esas son las licitaciones públicas o sea tú públicas y de hecho en la página de internet tenemos públicas las bases de todos los concursos aún sean por invitación o en su caso cuando prueban la licitación pública es quedaron públicas ahí en el en sitio web,</w:t>
      </w:r>
      <w:r w:rsidR="000C7399" w:rsidRPr="00806866">
        <w:rPr>
          <w:rFonts w:ascii="Arial" w:hAnsi="Arial" w:cs="Arial"/>
          <w:b/>
          <w:bCs/>
        </w:rPr>
        <w:t xml:space="preserve"> Regidora Tania Magdalena Bernardino Juárez</w:t>
      </w:r>
      <w:r w:rsidR="000C7399" w:rsidRPr="00806866">
        <w:rPr>
          <w:rFonts w:ascii="Arial" w:hAnsi="Arial" w:cs="Arial"/>
        </w:rPr>
        <w:t xml:space="preserve"> y en este caso  </w:t>
      </w:r>
      <w:r w:rsidR="003B5C9F" w:rsidRPr="00806866">
        <w:rPr>
          <w:rFonts w:ascii="Arial" w:hAnsi="Arial" w:cs="Arial"/>
        </w:rPr>
        <w:t xml:space="preserve">que no se encontraron </w:t>
      </w:r>
      <w:r w:rsidR="000C7399" w:rsidRPr="00806866">
        <w:rPr>
          <w:rFonts w:ascii="Arial" w:hAnsi="Arial" w:cs="Arial"/>
        </w:rPr>
        <w:t xml:space="preserve">los contratistas que fueron invitados algunos o no pudieron entregar o decidieron no participar se declara desierto el concurso y en ese mismo momento se integra a otras 2 empresas . </w:t>
      </w:r>
      <w:r w:rsidR="000C7399" w:rsidRPr="00806866">
        <w:rPr>
          <w:rFonts w:ascii="Arial" w:hAnsi="Arial" w:cs="Arial"/>
          <w:b/>
          <w:bCs/>
        </w:rPr>
        <w:t xml:space="preserve">Arq. Julio Cesar </w:t>
      </w:r>
      <w:proofErr w:type="spellStart"/>
      <w:r w:rsidR="000C7399" w:rsidRPr="00806866">
        <w:rPr>
          <w:rFonts w:ascii="Arial" w:hAnsi="Arial" w:cs="Arial"/>
          <w:b/>
          <w:bCs/>
        </w:rPr>
        <w:t>Lopez</w:t>
      </w:r>
      <w:proofErr w:type="spellEnd"/>
      <w:r w:rsidR="000C7399" w:rsidRPr="00806866">
        <w:rPr>
          <w:rFonts w:ascii="Arial" w:hAnsi="Arial" w:cs="Arial"/>
          <w:b/>
          <w:bCs/>
        </w:rPr>
        <w:t xml:space="preserve"> </w:t>
      </w:r>
      <w:proofErr w:type="spellStart"/>
      <w:r w:rsidR="000C7399" w:rsidRPr="00806866">
        <w:rPr>
          <w:rFonts w:ascii="Arial" w:hAnsi="Arial" w:cs="Arial"/>
          <w:b/>
          <w:bCs/>
        </w:rPr>
        <w:t>Frias</w:t>
      </w:r>
      <w:proofErr w:type="spellEnd"/>
      <w:r w:rsidR="000C7399" w:rsidRPr="00806866">
        <w:rPr>
          <w:rFonts w:ascii="Arial" w:hAnsi="Arial" w:cs="Arial"/>
          <w:b/>
          <w:bCs/>
        </w:rPr>
        <w:t>:</w:t>
      </w:r>
      <w:r w:rsidR="000C7399" w:rsidRPr="00806866">
        <w:rPr>
          <w:rFonts w:ascii="Arial" w:hAnsi="Arial" w:cs="Arial"/>
        </w:rPr>
        <w:t xml:space="preserve"> Se hace un acuerdo de justificación donde se declara desierta y nosotros lo presentamos al comité de obra y en el mismo comité de obra solicitamos la autorización de la modalidad por adjudicación directa conforme a la ley donde te dice que una vez que en el caso de un concurso simplificado sumario fue declarado desierto en automático puedes pasar a al concurso al de adjudicación por insaculación directa y en el caso en la citación pública tendríamos que hacer una segunda convocatoria y la tercera ronda ya sería la adjudicación directa en caso de que se declarara desierta por segunda vez </w:t>
      </w:r>
      <w:r w:rsidR="003B5C9F" w:rsidRPr="00806866">
        <w:rPr>
          <w:rFonts w:ascii="Arial" w:hAnsi="Arial" w:cs="Arial"/>
        </w:rPr>
        <w:t xml:space="preserve">una licitación publica </w:t>
      </w:r>
      <w:r w:rsidR="000C7399" w:rsidRPr="00806866">
        <w:rPr>
          <w:rFonts w:ascii="Arial" w:hAnsi="Arial" w:cs="Arial"/>
          <w:b/>
          <w:bCs/>
        </w:rPr>
        <w:t>Asesora Veneranda Sánchez Ortega</w:t>
      </w:r>
      <w:r w:rsidR="000C7399" w:rsidRPr="00806866">
        <w:rPr>
          <w:rFonts w:ascii="Arial" w:hAnsi="Arial" w:cs="Arial"/>
        </w:rPr>
        <w:t>: El monto nada más para aclarar el monto el que es $10,857,000.00 pesos para  la licitación pública</w:t>
      </w:r>
      <w:r w:rsidR="003B5C9F" w:rsidRPr="00806866">
        <w:rPr>
          <w:rFonts w:ascii="Arial" w:hAnsi="Arial" w:cs="Arial"/>
        </w:rPr>
        <w:t>.</w:t>
      </w:r>
      <w:r w:rsidR="000C7399" w:rsidRPr="00806866">
        <w:rPr>
          <w:rFonts w:ascii="Arial" w:hAnsi="Arial" w:cs="Arial"/>
        </w:rPr>
        <w:t xml:space="preserve"> </w:t>
      </w:r>
      <w:r w:rsidR="000C7399" w:rsidRPr="00806866">
        <w:rPr>
          <w:rFonts w:ascii="Arial" w:hAnsi="Arial" w:cs="Arial"/>
          <w:b/>
          <w:bCs/>
        </w:rPr>
        <w:t>Regidora Tania Magdalena Bernardino Juárez</w:t>
      </w:r>
      <w:r w:rsidR="000C7399" w:rsidRPr="00806866">
        <w:rPr>
          <w:rFonts w:ascii="Arial" w:hAnsi="Arial" w:cs="Arial"/>
        </w:rPr>
        <w:t xml:space="preserve">: ¿Y para la adjudicación directa? </w:t>
      </w:r>
      <w:r w:rsidR="000C7399" w:rsidRPr="00806866">
        <w:rPr>
          <w:rFonts w:ascii="Arial" w:hAnsi="Arial" w:cs="Arial"/>
          <w:b/>
          <w:bCs/>
        </w:rPr>
        <w:t xml:space="preserve">Asesora Veneranda Sánchez Ortega: </w:t>
      </w:r>
      <w:r w:rsidR="000C7399" w:rsidRPr="00806866">
        <w:rPr>
          <w:rFonts w:ascii="Arial" w:hAnsi="Arial" w:cs="Arial"/>
        </w:rPr>
        <w:t xml:space="preserve"> para la adjudicación directa es $2,171,400.00 pesos, </w:t>
      </w:r>
      <w:r w:rsidR="000C7399" w:rsidRPr="00806866">
        <w:rPr>
          <w:rFonts w:ascii="Arial" w:hAnsi="Arial" w:cs="Arial"/>
          <w:b/>
          <w:bCs/>
        </w:rPr>
        <w:t>Arq. Julio Cesar López Frías</w:t>
      </w:r>
      <w:r w:rsidR="000C7399" w:rsidRPr="00806866">
        <w:rPr>
          <w:rFonts w:ascii="Arial" w:hAnsi="Arial" w:cs="Arial"/>
        </w:rPr>
        <w:t xml:space="preserve">  es menor a esa en primera ronda, y en el caso del proceso de haber  pasado por ser declarada desierta  te permite adjudicarlo directo,</w:t>
      </w:r>
      <w:r w:rsidR="000C7399" w:rsidRPr="00806866">
        <w:rPr>
          <w:rFonts w:ascii="Arial" w:hAnsi="Arial" w:cs="Arial"/>
          <w:b/>
          <w:bCs/>
        </w:rPr>
        <w:t xml:space="preserve"> Asesora Veneranda Sánchez Ortega: </w:t>
      </w:r>
      <w:r w:rsidR="000C7399" w:rsidRPr="00806866">
        <w:rPr>
          <w:rFonts w:ascii="Arial" w:hAnsi="Arial" w:cs="Arial"/>
        </w:rPr>
        <w:t xml:space="preserve"> en el numeral 9 señala, sin perjuicio de lo dispuesto por el párrafo  anterior,  que es en donde designan los montos, sin importar el monto, se podrán contratar obra pública a través de cualquiera de las modalidades  señaladas con anterioridad cuando, y la fracción 9  dice, se declare desierta una licitación, que no es el caso, en segunda convocatoria, o un concurso simplificado sumario que si es la situación en primera invitación  </w:t>
      </w:r>
      <w:r w:rsidR="000C7399" w:rsidRPr="00806866">
        <w:rPr>
          <w:rFonts w:ascii="Arial" w:hAnsi="Arial" w:cs="Arial"/>
          <w:b/>
          <w:bCs/>
        </w:rPr>
        <w:t>Regidora Tania Magdalena Bernardino</w:t>
      </w:r>
      <w:r w:rsidR="000C7399" w:rsidRPr="00806866">
        <w:rPr>
          <w:rFonts w:ascii="Arial" w:hAnsi="Arial" w:cs="Arial"/>
        </w:rPr>
        <w:t xml:space="preserve">  en   este caso las obras que estamos que estamos ¿Fue la misma situación? </w:t>
      </w:r>
      <w:r w:rsidR="000C7399" w:rsidRPr="00806866">
        <w:rPr>
          <w:rFonts w:ascii="Arial" w:hAnsi="Arial" w:cs="Arial"/>
          <w:b/>
          <w:bCs/>
        </w:rPr>
        <w:t xml:space="preserve">Presidente Interino, Jorge de Jesús Juárez Parra: </w:t>
      </w:r>
      <w:r w:rsidR="000C7399" w:rsidRPr="00806866">
        <w:rPr>
          <w:rFonts w:ascii="Arial" w:hAnsi="Arial" w:cs="Arial"/>
        </w:rPr>
        <w:t xml:space="preserve">No, por eso lo manejamos en punto </w:t>
      </w:r>
      <w:r w:rsidR="003B5C9F" w:rsidRPr="00806866">
        <w:rPr>
          <w:rFonts w:ascii="Arial" w:hAnsi="Arial" w:cs="Arial"/>
        </w:rPr>
        <w:t>aparte</w:t>
      </w:r>
      <w:r w:rsidR="000C7399" w:rsidRPr="00806866">
        <w:rPr>
          <w:rFonts w:ascii="Arial" w:hAnsi="Arial" w:cs="Arial"/>
        </w:rPr>
        <w:t xml:space="preserve"> por esta situación, ¿alguna otra pregunta regidora? </w:t>
      </w:r>
      <w:r w:rsidR="000C7399" w:rsidRPr="00806866">
        <w:rPr>
          <w:rFonts w:ascii="Arial" w:hAnsi="Arial" w:cs="Arial"/>
          <w:b/>
          <w:bCs/>
        </w:rPr>
        <w:t xml:space="preserve">Regidora Tania Magdalena Bernardino Juárez: </w:t>
      </w:r>
      <w:r w:rsidR="000C7399" w:rsidRPr="00806866">
        <w:rPr>
          <w:rFonts w:ascii="Arial" w:hAnsi="Arial" w:cs="Arial"/>
        </w:rPr>
        <w:t>NO</w:t>
      </w:r>
      <w:r w:rsidR="003B5C9F" w:rsidRPr="00806866">
        <w:rPr>
          <w:rFonts w:ascii="Arial" w:eastAsia="Times New Roman" w:hAnsi="Arial" w:cs="Arial"/>
          <w:bCs/>
          <w:i/>
          <w:color w:val="000000"/>
          <w:lang w:eastAsia="es-MX"/>
        </w:rPr>
        <w:t xml:space="preserve"> </w:t>
      </w:r>
      <w:r w:rsidR="00F118C6" w:rsidRPr="00806866">
        <w:rPr>
          <w:rFonts w:ascii="Arial" w:eastAsia="Times New Roman" w:hAnsi="Arial" w:cs="Arial"/>
          <w:bCs/>
          <w:iCs/>
          <w:color w:val="000000"/>
          <w:lang w:eastAsia="es-MX"/>
        </w:rPr>
        <w:t xml:space="preserve">¿Alguien tiene algún comentario respecto de la modalidad de contratación? </w:t>
      </w:r>
      <w:r w:rsidR="00FF5947" w:rsidRPr="00806866">
        <w:rPr>
          <w:rFonts w:ascii="Arial" w:eastAsia="Times New Roman" w:hAnsi="Arial" w:cs="Arial"/>
          <w:bCs/>
          <w:iCs/>
          <w:color w:val="000000"/>
          <w:lang w:eastAsia="es-MX"/>
        </w:rPr>
        <w:t>S</w:t>
      </w:r>
      <w:r w:rsidR="00F118C6" w:rsidRPr="00806866">
        <w:rPr>
          <w:rFonts w:ascii="Arial" w:eastAsia="Times New Roman" w:hAnsi="Arial" w:cs="Arial"/>
          <w:bCs/>
          <w:iCs/>
          <w:color w:val="000000"/>
          <w:lang w:eastAsia="es-MX"/>
        </w:rPr>
        <w:t>í</w:t>
      </w:r>
      <w:r w:rsidR="00FF5947" w:rsidRPr="00806866">
        <w:rPr>
          <w:rFonts w:ascii="Arial" w:eastAsia="Times New Roman" w:hAnsi="Arial" w:cs="Arial"/>
          <w:bCs/>
          <w:iCs/>
          <w:color w:val="000000"/>
          <w:lang w:eastAsia="es-MX"/>
        </w:rPr>
        <w:t xml:space="preserve"> no hay ningún otro comentario compañer</w:t>
      </w:r>
      <w:r w:rsidR="00F118C6" w:rsidRPr="00806866">
        <w:rPr>
          <w:rFonts w:ascii="Arial" w:eastAsia="Times New Roman" w:hAnsi="Arial" w:cs="Arial"/>
          <w:bCs/>
          <w:iCs/>
          <w:color w:val="000000"/>
          <w:lang w:eastAsia="es-MX"/>
        </w:rPr>
        <w:t>o</w:t>
      </w:r>
      <w:r w:rsidR="00FF5947" w:rsidRPr="00806866">
        <w:rPr>
          <w:rFonts w:ascii="Arial" w:eastAsia="Times New Roman" w:hAnsi="Arial" w:cs="Arial"/>
          <w:bCs/>
          <w:iCs/>
          <w:color w:val="000000"/>
          <w:lang w:eastAsia="es-MX"/>
        </w:rPr>
        <w:t>s regidor</w:t>
      </w:r>
      <w:r w:rsidR="00F118C6" w:rsidRPr="00806866">
        <w:rPr>
          <w:rFonts w:ascii="Arial" w:eastAsia="Times New Roman" w:hAnsi="Arial" w:cs="Arial"/>
          <w:bCs/>
          <w:iCs/>
          <w:color w:val="000000"/>
          <w:lang w:eastAsia="es-MX"/>
        </w:rPr>
        <w:t>e</w:t>
      </w:r>
      <w:r w:rsidR="00FF5947" w:rsidRPr="00806866">
        <w:rPr>
          <w:rFonts w:ascii="Arial" w:eastAsia="Times New Roman" w:hAnsi="Arial" w:cs="Arial"/>
          <w:bCs/>
          <w:iCs/>
          <w:color w:val="000000"/>
          <w:lang w:eastAsia="es-MX"/>
        </w:rPr>
        <w:t>s integrantes de la comisión edilicia Permante de Obras Públicas</w:t>
      </w:r>
      <w:r w:rsidR="00FF5947" w:rsidRPr="00806866">
        <w:rPr>
          <w:rFonts w:ascii="Arial" w:eastAsia="Times New Roman" w:hAnsi="Arial" w:cs="Arial"/>
          <w:bCs/>
          <w:i/>
          <w:color w:val="000000"/>
          <w:lang w:eastAsia="es-MX"/>
        </w:rPr>
        <w:t xml:space="preserve">, </w:t>
      </w:r>
      <w:r w:rsidR="00FF5947" w:rsidRPr="00806866">
        <w:rPr>
          <w:rFonts w:ascii="Arial" w:hAnsi="Arial" w:cs="Arial"/>
          <w:bCs/>
        </w:rPr>
        <w:t>Planeación Urbana y Regularización de la Tenencia de la Tierra, pregunto…</w:t>
      </w:r>
    </w:p>
    <w:p w14:paraId="5DDDBEF3" w14:textId="04482D0C" w:rsidR="00FF5947" w:rsidRPr="00806866" w:rsidRDefault="00FF5947" w:rsidP="0010775C">
      <w:pPr>
        <w:spacing w:after="0"/>
        <w:jc w:val="both"/>
        <w:rPr>
          <w:rFonts w:ascii="Arial" w:eastAsia="Times New Roman" w:hAnsi="Arial" w:cs="Arial"/>
          <w:bCs/>
          <w:i/>
          <w:color w:val="000000"/>
          <w:lang w:eastAsia="es-MX"/>
        </w:rPr>
      </w:pPr>
      <w:r w:rsidRPr="00806866">
        <w:rPr>
          <w:rFonts w:ascii="Arial" w:hAnsi="Arial" w:cs="Arial"/>
          <w:b/>
        </w:rPr>
        <w:t>¿</w:t>
      </w:r>
      <w:r w:rsidR="00F118C6" w:rsidRPr="00806866">
        <w:rPr>
          <w:rFonts w:ascii="Arial" w:hAnsi="Arial" w:cs="Arial"/>
          <w:b/>
        </w:rPr>
        <w:t>E</w:t>
      </w:r>
      <w:r w:rsidRPr="00806866">
        <w:rPr>
          <w:rFonts w:ascii="Arial" w:hAnsi="Arial" w:cs="Arial"/>
          <w:b/>
        </w:rPr>
        <w:t xml:space="preserve">stamos de acuerdo en aprobar </w:t>
      </w:r>
      <w:r w:rsidR="00B7432B" w:rsidRPr="00806866">
        <w:rPr>
          <w:rFonts w:ascii="Arial" w:hAnsi="Arial" w:cs="Arial"/>
          <w:b/>
        </w:rPr>
        <w:t xml:space="preserve">el dictamen emitido que declara desierto el proceso de adjudicación, bajo la modalidad de concurso simplificado sumario, </w:t>
      </w:r>
      <w:proofErr w:type="gramStart"/>
      <w:r w:rsidR="00B7432B" w:rsidRPr="00806866">
        <w:rPr>
          <w:rFonts w:ascii="Arial" w:hAnsi="Arial" w:cs="Arial"/>
          <w:b/>
        </w:rPr>
        <w:t xml:space="preserve">de </w:t>
      </w:r>
      <w:r w:rsidRPr="00806866">
        <w:rPr>
          <w:rFonts w:ascii="Arial" w:eastAsia="Times New Roman" w:hAnsi="Arial" w:cs="Arial"/>
          <w:bCs/>
          <w:iCs/>
          <w:color w:val="000000"/>
          <w:lang w:eastAsia="es-MX"/>
        </w:rPr>
        <w:t xml:space="preserve"> la</w:t>
      </w:r>
      <w:proofErr w:type="gramEnd"/>
      <w:r w:rsidRPr="00806866">
        <w:rPr>
          <w:rFonts w:ascii="Arial" w:eastAsia="Times New Roman" w:hAnsi="Arial" w:cs="Arial"/>
          <w:bCs/>
          <w:iCs/>
          <w:color w:val="000000"/>
          <w:lang w:eastAsia="es-MX"/>
        </w:rPr>
        <w:t xml:space="preserve"> obra</w:t>
      </w:r>
      <w:r w:rsidRPr="00806866">
        <w:rPr>
          <w:rFonts w:ascii="Arial" w:eastAsia="Times New Roman" w:hAnsi="Arial" w:cs="Arial"/>
          <w:bCs/>
          <w:i/>
          <w:color w:val="000000"/>
          <w:lang w:eastAsia="es-MX"/>
        </w:rPr>
        <w:t xml:space="preserve"> </w:t>
      </w:r>
      <w:r w:rsidRPr="00806866">
        <w:rPr>
          <w:rFonts w:ascii="Arial" w:eastAsia="Times New Roman" w:hAnsi="Arial" w:cs="Arial"/>
          <w:b/>
          <w:lang w:val="es-ES_tradnl" w:eastAsia="es-MX"/>
        </w:rPr>
        <w:t>FORTA</w:t>
      </w:r>
      <w:r w:rsidRPr="00806866">
        <w:rPr>
          <w:rFonts w:ascii="Arial" w:eastAsia="Times New Roman" w:hAnsi="Arial" w:cs="Arial"/>
          <w:b/>
          <w:lang w:eastAsia="es-MX"/>
        </w:rPr>
        <w:t>-006-2024</w:t>
      </w:r>
      <w:r w:rsidRPr="00806866">
        <w:rPr>
          <w:rFonts w:ascii="Arial" w:eastAsia="Times New Roman" w:hAnsi="Arial" w:cs="Arial"/>
          <w:b/>
          <w:color w:val="000000"/>
          <w:lang w:eastAsia="es-MX"/>
        </w:rPr>
        <w:t>,</w:t>
      </w:r>
      <w:r w:rsidRPr="00806866">
        <w:rPr>
          <w:rFonts w:ascii="Arial" w:hAnsi="Arial" w:cs="Arial"/>
          <w:b/>
          <w:bCs/>
          <w:lang w:val="es-ES_tradnl"/>
        </w:rPr>
        <w:t xml:space="preserve"> </w:t>
      </w:r>
      <w:r w:rsidR="00B7432B" w:rsidRPr="00806866">
        <w:rPr>
          <w:rFonts w:ascii="Arial" w:hAnsi="Arial" w:cs="Arial"/>
          <w:b/>
          <w:bCs/>
          <w:lang w:val="es-ES_tradnl"/>
        </w:rPr>
        <w:t xml:space="preserve">para que se contrate bajo el procedimiento de adjudicación directa a los contratistas propuestos para esta obra </w:t>
      </w:r>
      <w:r w:rsidRPr="00806866">
        <w:rPr>
          <w:rFonts w:ascii="Arial" w:hAnsi="Arial" w:cs="Arial"/>
          <w:b/>
          <w:bCs/>
          <w:lang w:val="es-ES_tradnl"/>
        </w:rPr>
        <w:t>así como el proceso de insaculación, a efecto de hacerlo propio y ponerlo a consideración en la próxima sesión de   Ayuntamiento?</w:t>
      </w:r>
    </w:p>
    <w:p w14:paraId="5CDDFE88" w14:textId="1653289F" w:rsidR="00FF5947" w:rsidRPr="006536BE" w:rsidRDefault="0010775C" w:rsidP="00FF5947">
      <w:pPr>
        <w:spacing w:after="0"/>
        <w:jc w:val="both"/>
        <w:rPr>
          <w:rFonts w:ascii="Arial" w:eastAsia="Times New Roman" w:hAnsi="Arial" w:cs="Arial"/>
          <w:bCs/>
          <w:iCs/>
          <w:color w:val="000000"/>
          <w:lang w:eastAsia="es-MX"/>
        </w:rPr>
      </w:pPr>
      <w:r>
        <w:rPr>
          <w:rFonts w:ascii="Arial" w:eastAsia="Times New Roman" w:hAnsi="Arial" w:cs="Arial"/>
          <w:bCs/>
          <w:iCs/>
          <w:color w:val="000000"/>
          <w:lang w:eastAsia="es-MX"/>
        </w:rPr>
        <w:lastRenderedPageBreak/>
        <w:t xml:space="preserve"> </w:t>
      </w:r>
      <w:r w:rsidR="00FF5947" w:rsidRPr="006536BE">
        <w:rPr>
          <w:rFonts w:ascii="Arial" w:eastAsia="Times New Roman" w:hAnsi="Arial" w:cs="Arial"/>
          <w:bCs/>
          <w:iCs/>
          <w:color w:val="000000"/>
          <w:lang w:eastAsia="es-MX"/>
        </w:rPr>
        <w:t xml:space="preserve">Sí están de acuerdo pido por favor lo manifiesten levantando la mano. </w:t>
      </w:r>
    </w:p>
    <w:p w14:paraId="4B7A89C9" w14:textId="77777777" w:rsidR="00FF5947" w:rsidRPr="006536BE" w:rsidRDefault="00FF5947" w:rsidP="00FF5947">
      <w:pPr>
        <w:jc w:val="center"/>
        <w:rPr>
          <w:rFonts w:ascii="Arial" w:hAnsi="Arial" w:cs="Arial"/>
          <w:b/>
          <w:bCs/>
        </w:rPr>
      </w:pPr>
      <w:r w:rsidRPr="006536BE">
        <w:rPr>
          <w:rFonts w:ascii="Arial" w:hAnsi="Arial" w:cs="Arial"/>
          <w:b/>
          <w:bCs/>
        </w:rPr>
        <w:t>Sentido de la votación</w:t>
      </w:r>
    </w:p>
    <w:tbl>
      <w:tblPr>
        <w:tblStyle w:val="Tablaconcuadrcula"/>
        <w:tblW w:w="0" w:type="auto"/>
        <w:tblInd w:w="617" w:type="dxa"/>
        <w:tblLayout w:type="fixed"/>
        <w:tblLook w:val="04A0" w:firstRow="1" w:lastRow="0" w:firstColumn="1" w:lastColumn="0" w:noHBand="0" w:noVBand="1"/>
      </w:tblPr>
      <w:tblGrid>
        <w:gridCol w:w="1657"/>
        <w:gridCol w:w="3046"/>
        <w:gridCol w:w="1341"/>
        <w:gridCol w:w="1186"/>
        <w:gridCol w:w="1603"/>
      </w:tblGrid>
      <w:tr w:rsidR="00FF5947" w:rsidRPr="006536BE" w14:paraId="3CC848E1" w14:textId="77777777" w:rsidTr="00806866">
        <w:tc>
          <w:tcPr>
            <w:tcW w:w="1657" w:type="dxa"/>
          </w:tcPr>
          <w:p w14:paraId="3704D0D1" w14:textId="77777777" w:rsidR="00FF5947" w:rsidRPr="006536BE" w:rsidRDefault="00FF5947" w:rsidP="009468A7">
            <w:pPr>
              <w:jc w:val="both"/>
              <w:rPr>
                <w:rFonts w:ascii="Arial" w:hAnsi="Arial" w:cs="Arial"/>
                <w:b/>
                <w:bCs/>
              </w:rPr>
            </w:pPr>
            <w:r w:rsidRPr="006536BE">
              <w:rPr>
                <w:rFonts w:ascii="Arial" w:hAnsi="Arial" w:cs="Arial"/>
                <w:b/>
                <w:bCs/>
              </w:rPr>
              <w:t xml:space="preserve">Cargo </w:t>
            </w:r>
          </w:p>
        </w:tc>
        <w:tc>
          <w:tcPr>
            <w:tcW w:w="3046" w:type="dxa"/>
          </w:tcPr>
          <w:p w14:paraId="4ECBB1E0" w14:textId="77777777" w:rsidR="00FF5947" w:rsidRPr="006536BE" w:rsidRDefault="00FF5947" w:rsidP="009468A7">
            <w:pPr>
              <w:jc w:val="both"/>
              <w:rPr>
                <w:rFonts w:ascii="Arial" w:hAnsi="Arial" w:cs="Arial"/>
                <w:b/>
                <w:bCs/>
              </w:rPr>
            </w:pPr>
            <w:r w:rsidRPr="006536BE">
              <w:rPr>
                <w:rFonts w:ascii="Arial" w:hAnsi="Arial" w:cs="Arial"/>
                <w:b/>
                <w:bCs/>
              </w:rPr>
              <w:t xml:space="preserve">Nombre </w:t>
            </w:r>
          </w:p>
        </w:tc>
        <w:tc>
          <w:tcPr>
            <w:tcW w:w="1341" w:type="dxa"/>
          </w:tcPr>
          <w:p w14:paraId="7773B0F1" w14:textId="77777777" w:rsidR="00FF5947" w:rsidRPr="006536BE" w:rsidRDefault="00FF5947" w:rsidP="009468A7">
            <w:pPr>
              <w:jc w:val="both"/>
              <w:rPr>
                <w:rFonts w:ascii="Arial" w:hAnsi="Arial" w:cs="Arial"/>
                <w:b/>
                <w:bCs/>
              </w:rPr>
            </w:pPr>
            <w:r w:rsidRPr="006536BE">
              <w:rPr>
                <w:rFonts w:ascii="Arial" w:hAnsi="Arial" w:cs="Arial"/>
                <w:b/>
                <w:bCs/>
              </w:rPr>
              <w:t xml:space="preserve">A favor </w:t>
            </w:r>
          </w:p>
        </w:tc>
        <w:tc>
          <w:tcPr>
            <w:tcW w:w="1186" w:type="dxa"/>
          </w:tcPr>
          <w:p w14:paraId="2C581433" w14:textId="77777777" w:rsidR="00FF5947" w:rsidRPr="006536BE" w:rsidRDefault="00FF5947" w:rsidP="009468A7">
            <w:pPr>
              <w:jc w:val="both"/>
              <w:rPr>
                <w:rFonts w:ascii="Arial" w:hAnsi="Arial" w:cs="Arial"/>
                <w:b/>
                <w:bCs/>
              </w:rPr>
            </w:pPr>
            <w:r w:rsidRPr="006536BE">
              <w:rPr>
                <w:rFonts w:ascii="Arial" w:hAnsi="Arial" w:cs="Arial"/>
                <w:b/>
                <w:bCs/>
              </w:rPr>
              <w:t xml:space="preserve">En contra </w:t>
            </w:r>
          </w:p>
        </w:tc>
        <w:tc>
          <w:tcPr>
            <w:tcW w:w="1603" w:type="dxa"/>
          </w:tcPr>
          <w:p w14:paraId="4A0BABBD" w14:textId="77777777" w:rsidR="00FF5947" w:rsidRPr="006536BE" w:rsidRDefault="00FF5947" w:rsidP="009468A7">
            <w:pPr>
              <w:jc w:val="both"/>
              <w:rPr>
                <w:rFonts w:ascii="Arial" w:hAnsi="Arial" w:cs="Arial"/>
                <w:b/>
                <w:bCs/>
              </w:rPr>
            </w:pPr>
            <w:r w:rsidRPr="006536BE">
              <w:rPr>
                <w:rFonts w:ascii="Arial" w:hAnsi="Arial" w:cs="Arial"/>
                <w:b/>
                <w:bCs/>
              </w:rPr>
              <w:t xml:space="preserve">En Abstención </w:t>
            </w:r>
          </w:p>
        </w:tc>
      </w:tr>
      <w:tr w:rsidR="00FF5947" w:rsidRPr="006536BE" w14:paraId="3E642257" w14:textId="77777777" w:rsidTr="00806866">
        <w:tc>
          <w:tcPr>
            <w:tcW w:w="1657" w:type="dxa"/>
          </w:tcPr>
          <w:p w14:paraId="6AA0A3B2" w14:textId="77777777" w:rsidR="00FF5947" w:rsidRPr="006536BE" w:rsidRDefault="00FF5947" w:rsidP="009468A7">
            <w:pPr>
              <w:jc w:val="both"/>
              <w:rPr>
                <w:rFonts w:ascii="Arial" w:hAnsi="Arial" w:cs="Arial"/>
              </w:rPr>
            </w:pPr>
            <w:r w:rsidRPr="006536BE">
              <w:rPr>
                <w:rFonts w:ascii="Arial" w:hAnsi="Arial" w:cs="Arial"/>
              </w:rPr>
              <w:t>Presidente</w:t>
            </w:r>
          </w:p>
        </w:tc>
        <w:tc>
          <w:tcPr>
            <w:tcW w:w="3046" w:type="dxa"/>
          </w:tcPr>
          <w:p w14:paraId="2FB4DA34" w14:textId="1296842F" w:rsidR="00FF5947" w:rsidRPr="006536BE" w:rsidRDefault="00FA334F" w:rsidP="009468A7">
            <w:pPr>
              <w:rPr>
                <w:rFonts w:ascii="Arial" w:hAnsi="Arial" w:cs="Arial"/>
                <w:sz w:val="20"/>
                <w:szCs w:val="20"/>
              </w:rPr>
            </w:pPr>
            <w:r w:rsidRPr="006536BE">
              <w:rPr>
                <w:rFonts w:ascii="Arial" w:hAnsi="Arial" w:cs="Arial"/>
                <w:sz w:val="20"/>
                <w:szCs w:val="20"/>
              </w:rPr>
              <w:t>JORGE DE JESUS JUAREZ PARRA</w:t>
            </w:r>
          </w:p>
        </w:tc>
        <w:tc>
          <w:tcPr>
            <w:tcW w:w="1341" w:type="dxa"/>
          </w:tcPr>
          <w:p w14:paraId="4823BE01" w14:textId="626DEABC" w:rsidR="00FF5947" w:rsidRPr="006536BE" w:rsidRDefault="00B7432B" w:rsidP="009468A7">
            <w:pPr>
              <w:jc w:val="both"/>
              <w:rPr>
                <w:rFonts w:ascii="Arial" w:hAnsi="Arial" w:cs="Arial"/>
              </w:rPr>
            </w:pPr>
            <w:r w:rsidRPr="006536BE">
              <w:rPr>
                <w:rFonts w:ascii="Arial" w:hAnsi="Arial" w:cs="Arial"/>
                <w:noProof/>
              </w:rPr>
              <w:drawing>
                <wp:inline distT="0" distB="0" distL="0" distR="0" wp14:anchorId="3AA64A2C" wp14:editId="172E332C">
                  <wp:extent cx="201295" cy="201295"/>
                  <wp:effectExtent l="0" t="0" r="8255" b="8255"/>
                  <wp:docPr id="1882254633"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pic:spPr>
                      </pic:pic>
                    </a:graphicData>
                  </a:graphic>
                </wp:inline>
              </w:drawing>
            </w:r>
          </w:p>
        </w:tc>
        <w:tc>
          <w:tcPr>
            <w:tcW w:w="1186" w:type="dxa"/>
          </w:tcPr>
          <w:p w14:paraId="1E3D0049" w14:textId="77777777" w:rsidR="00FF5947" w:rsidRPr="006536BE" w:rsidRDefault="00FF5947" w:rsidP="009468A7">
            <w:pPr>
              <w:jc w:val="both"/>
              <w:rPr>
                <w:rFonts w:ascii="Arial" w:hAnsi="Arial" w:cs="Arial"/>
              </w:rPr>
            </w:pPr>
          </w:p>
        </w:tc>
        <w:tc>
          <w:tcPr>
            <w:tcW w:w="1603" w:type="dxa"/>
          </w:tcPr>
          <w:p w14:paraId="2540B4C8" w14:textId="77777777" w:rsidR="00FF5947" w:rsidRPr="006536BE" w:rsidRDefault="00FF5947" w:rsidP="009468A7">
            <w:pPr>
              <w:jc w:val="both"/>
              <w:rPr>
                <w:rFonts w:ascii="Arial" w:hAnsi="Arial" w:cs="Arial"/>
              </w:rPr>
            </w:pPr>
          </w:p>
        </w:tc>
      </w:tr>
      <w:tr w:rsidR="00FF5947" w:rsidRPr="006536BE" w14:paraId="5F10A119" w14:textId="77777777" w:rsidTr="00806866">
        <w:tc>
          <w:tcPr>
            <w:tcW w:w="1657" w:type="dxa"/>
          </w:tcPr>
          <w:p w14:paraId="22863A99" w14:textId="77777777" w:rsidR="00FF5947" w:rsidRPr="006536BE" w:rsidRDefault="00FF5947" w:rsidP="009468A7">
            <w:pPr>
              <w:jc w:val="both"/>
              <w:rPr>
                <w:rFonts w:ascii="Arial" w:hAnsi="Arial" w:cs="Arial"/>
              </w:rPr>
            </w:pPr>
            <w:r w:rsidRPr="006536BE">
              <w:rPr>
                <w:rFonts w:ascii="Arial" w:hAnsi="Arial" w:cs="Arial"/>
              </w:rPr>
              <w:t>Vocal</w:t>
            </w:r>
          </w:p>
        </w:tc>
        <w:tc>
          <w:tcPr>
            <w:tcW w:w="3046" w:type="dxa"/>
          </w:tcPr>
          <w:p w14:paraId="1282D501" w14:textId="77777777" w:rsidR="00FF5947" w:rsidRPr="006536BE" w:rsidRDefault="00FF5947" w:rsidP="009468A7">
            <w:pPr>
              <w:rPr>
                <w:rFonts w:ascii="Arial" w:hAnsi="Arial" w:cs="Arial"/>
                <w:sz w:val="20"/>
                <w:szCs w:val="20"/>
              </w:rPr>
            </w:pPr>
            <w:r w:rsidRPr="006536BE">
              <w:rPr>
                <w:rFonts w:ascii="Arial" w:hAnsi="Arial" w:cs="Arial"/>
                <w:sz w:val="20"/>
                <w:szCs w:val="20"/>
              </w:rPr>
              <w:t>TANIA MAGDALENA BERNARINO JUAREZ</w:t>
            </w:r>
          </w:p>
        </w:tc>
        <w:tc>
          <w:tcPr>
            <w:tcW w:w="1341" w:type="dxa"/>
          </w:tcPr>
          <w:p w14:paraId="40323D89" w14:textId="77777777" w:rsidR="00FF5947" w:rsidRPr="006536BE" w:rsidRDefault="00FF5947" w:rsidP="009468A7">
            <w:pPr>
              <w:jc w:val="both"/>
              <w:rPr>
                <w:rFonts w:ascii="Arial" w:hAnsi="Arial" w:cs="Arial"/>
              </w:rPr>
            </w:pPr>
          </w:p>
        </w:tc>
        <w:tc>
          <w:tcPr>
            <w:tcW w:w="1186" w:type="dxa"/>
          </w:tcPr>
          <w:p w14:paraId="626F971F" w14:textId="77777777" w:rsidR="00FF5947" w:rsidRPr="006536BE" w:rsidRDefault="00FF5947" w:rsidP="009468A7">
            <w:pPr>
              <w:jc w:val="both"/>
              <w:rPr>
                <w:rFonts w:ascii="Arial" w:hAnsi="Arial" w:cs="Arial"/>
              </w:rPr>
            </w:pPr>
          </w:p>
        </w:tc>
        <w:tc>
          <w:tcPr>
            <w:tcW w:w="1603" w:type="dxa"/>
          </w:tcPr>
          <w:p w14:paraId="6E055EBE" w14:textId="11AD995C" w:rsidR="00FF5947" w:rsidRPr="006536BE" w:rsidRDefault="00B7432B" w:rsidP="009468A7">
            <w:pPr>
              <w:jc w:val="both"/>
              <w:rPr>
                <w:rFonts w:ascii="Arial" w:hAnsi="Arial" w:cs="Arial"/>
              </w:rPr>
            </w:pPr>
            <w:r w:rsidRPr="006536BE">
              <w:rPr>
                <w:rFonts w:ascii="Arial" w:hAnsi="Arial" w:cs="Arial"/>
                <w:noProof/>
              </w:rPr>
              <w:drawing>
                <wp:inline distT="0" distB="0" distL="0" distR="0" wp14:anchorId="1547AC95" wp14:editId="2B4859E6">
                  <wp:extent cx="201295" cy="201295"/>
                  <wp:effectExtent l="0" t="0" r="8255" b="8255"/>
                  <wp:docPr id="2140116528"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pic:spPr>
                      </pic:pic>
                    </a:graphicData>
                  </a:graphic>
                </wp:inline>
              </w:drawing>
            </w:r>
          </w:p>
        </w:tc>
      </w:tr>
      <w:tr w:rsidR="00FF5947" w:rsidRPr="006536BE" w14:paraId="5A43C288" w14:textId="77777777" w:rsidTr="00806866">
        <w:tc>
          <w:tcPr>
            <w:tcW w:w="1657" w:type="dxa"/>
          </w:tcPr>
          <w:p w14:paraId="1C012283" w14:textId="77777777" w:rsidR="00FF5947" w:rsidRPr="006536BE" w:rsidRDefault="00FF5947" w:rsidP="009468A7">
            <w:pPr>
              <w:jc w:val="both"/>
              <w:rPr>
                <w:rFonts w:ascii="Arial" w:hAnsi="Arial" w:cs="Arial"/>
              </w:rPr>
            </w:pPr>
            <w:r w:rsidRPr="006536BE">
              <w:rPr>
                <w:rFonts w:ascii="Arial" w:hAnsi="Arial" w:cs="Arial"/>
              </w:rPr>
              <w:t>Vocal</w:t>
            </w:r>
          </w:p>
        </w:tc>
        <w:tc>
          <w:tcPr>
            <w:tcW w:w="3046" w:type="dxa"/>
          </w:tcPr>
          <w:p w14:paraId="7295BAAD" w14:textId="1DCC4CBD" w:rsidR="00FF5947" w:rsidRPr="006536BE" w:rsidRDefault="00F118C6" w:rsidP="009468A7">
            <w:pPr>
              <w:rPr>
                <w:rFonts w:ascii="Arial" w:hAnsi="Arial" w:cs="Arial"/>
                <w:sz w:val="20"/>
                <w:szCs w:val="20"/>
              </w:rPr>
            </w:pPr>
            <w:r w:rsidRPr="006536BE">
              <w:rPr>
                <w:rFonts w:ascii="Arial" w:hAnsi="Arial" w:cs="Arial"/>
                <w:sz w:val="20"/>
                <w:szCs w:val="20"/>
              </w:rPr>
              <w:t>FRANCISCO IGNACIO CARRILLO GOMEZ</w:t>
            </w:r>
            <w:r w:rsidR="00FF5947" w:rsidRPr="006536BE">
              <w:rPr>
                <w:rFonts w:ascii="Arial" w:hAnsi="Arial" w:cs="Arial"/>
                <w:sz w:val="20"/>
                <w:szCs w:val="20"/>
              </w:rPr>
              <w:t xml:space="preserve"> </w:t>
            </w:r>
          </w:p>
        </w:tc>
        <w:tc>
          <w:tcPr>
            <w:tcW w:w="1341" w:type="dxa"/>
          </w:tcPr>
          <w:p w14:paraId="75277CCD" w14:textId="45959743" w:rsidR="00FF5947" w:rsidRPr="006536BE" w:rsidRDefault="00B7432B" w:rsidP="009468A7">
            <w:pPr>
              <w:jc w:val="both"/>
              <w:rPr>
                <w:rFonts w:ascii="Arial" w:hAnsi="Arial" w:cs="Arial"/>
              </w:rPr>
            </w:pPr>
            <w:r w:rsidRPr="006536BE">
              <w:rPr>
                <w:rFonts w:ascii="Arial" w:hAnsi="Arial" w:cs="Arial"/>
                <w:noProof/>
              </w:rPr>
              <w:drawing>
                <wp:inline distT="0" distB="0" distL="0" distR="0" wp14:anchorId="1797EE1A" wp14:editId="52634687">
                  <wp:extent cx="201295" cy="201295"/>
                  <wp:effectExtent l="0" t="0" r="8255" b="8255"/>
                  <wp:docPr id="176564097"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pic:spPr>
                      </pic:pic>
                    </a:graphicData>
                  </a:graphic>
                </wp:inline>
              </w:drawing>
            </w:r>
          </w:p>
        </w:tc>
        <w:tc>
          <w:tcPr>
            <w:tcW w:w="1186" w:type="dxa"/>
          </w:tcPr>
          <w:p w14:paraId="06EBAB5A" w14:textId="77777777" w:rsidR="00FF5947" w:rsidRPr="006536BE" w:rsidRDefault="00FF5947" w:rsidP="009468A7">
            <w:pPr>
              <w:jc w:val="both"/>
              <w:rPr>
                <w:rFonts w:ascii="Arial" w:hAnsi="Arial" w:cs="Arial"/>
              </w:rPr>
            </w:pPr>
          </w:p>
        </w:tc>
        <w:tc>
          <w:tcPr>
            <w:tcW w:w="1603" w:type="dxa"/>
          </w:tcPr>
          <w:p w14:paraId="1A195E4F" w14:textId="77777777" w:rsidR="00FF5947" w:rsidRPr="006536BE" w:rsidRDefault="00FF5947" w:rsidP="009468A7">
            <w:pPr>
              <w:jc w:val="both"/>
              <w:rPr>
                <w:rFonts w:ascii="Arial" w:hAnsi="Arial" w:cs="Arial"/>
              </w:rPr>
            </w:pPr>
          </w:p>
        </w:tc>
      </w:tr>
    </w:tbl>
    <w:p w14:paraId="43CD39A7" w14:textId="77777777" w:rsidR="00FF5947" w:rsidRPr="006536BE" w:rsidRDefault="00FF5947" w:rsidP="006536BE">
      <w:pPr>
        <w:spacing w:after="0" w:line="120" w:lineRule="auto"/>
        <w:jc w:val="both"/>
        <w:rPr>
          <w:rFonts w:ascii="Arial" w:eastAsia="Times New Roman" w:hAnsi="Arial" w:cs="Arial"/>
          <w:b/>
          <w:bCs/>
          <w:iCs/>
          <w:color w:val="A5A5A5" w:themeColor="accent3"/>
          <w:lang w:val="es-ES_tradnl" w:eastAsia="es-MX"/>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p w14:paraId="757DEBC5" w14:textId="577340F9" w:rsidR="00A15470" w:rsidRPr="00806866" w:rsidRDefault="00FF5947" w:rsidP="00FF5947">
      <w:pPr>
        <w:spacing w:after="0"/>
        <w:rPr>
          <w:rFonts w:ascii="Arial" w:hAnsi="Arial" w:cs="Arial"/>
        </w:rPr>
      </w:pPr>
      <w:r w:rsidRPr="00806866">
        <w:rPr>
          <w:rFonts w:ascii="Arial" w:hAnsi="Arial" w:cs="Arial"/>
        </w:rPr>
        <w:t>Pasamos al…</w:t>
      </w:r>
    </w:p>
    <w:p w14:paraId="2FC256B1" w14:textId="26841DFD" w:rsidR="00F118C6" w:rsidRPr="00806866" w:rsidRDefault="001A0C2C" w:rsidP="00136170">
      <w:pPr>
        <w:jc w:val="both"/>
        <w:rPr>
          <w:rFonts w:ascii="Arial" w:hAnsi="Arial" w:cs="Arial"/>
          <w:b/>
          <w:bCs/>
        </w:rPr>
      </w:pPr>
      <w:r w:rsidRPr="00806866">
        <w:rPr>
          <w:rFonts w:ascii="Arial" w:hAnsi="Arial" w:cs="Arial"/>
          <w:b/>
          <w:bCs/>
        </w:rPr>
        <w:t xml:space="preserve">PUNTO NUMERO </w:t>
      </w:r>
      <w:r w:rsidR="00F118C6" w:rsidRPr="00806866">
        <w:rPr>
          <w:rFonts w:ascii="Arial" w:hAnsi="Arial" w:cs="Arial"/>
          <w:b/>
          <w:bCs/>
        </w:rPr>
        <w:t>6</w:t>
      </w:r>
      <w:r w:rsidRPr="00806866">
        <w:rPr>
          <w:rFonts w:ascii="Arial" w:hAnsi="Arial" w:cs="Arial"/>
          <w:b/>
          <w:bCs/>
        </w:rPr>
        <w:t>.- CLAUSURA</w:t>
      </w:r>
      <w:r w:rsidR="00F118C6" w:rsidRPr="00806866">
        <w:rPr>
          <w:rFonts w:ascii="Arial" w:hAnsi="Arial" w:cs="Arial"/>
          <w:b/>
          <w:bCs/>
        </w:rPr>
        <w:t xml:space="preserve"> </w:t>
      </w:r>
    </w:p>
    <w:p w14:paraId="63C9E744" w14:textId="26B52411" w:rsidR="00136170" w:rsidRPr="00806866" w:rsidRDefault="00136170" w:rsidP="00136170">
      <w:pPr>
        <w:jc w:val="both"/>
        <w:rPr>
          <w:rFonts w:ascii="Arial" w:eastAsia="Times New Roman" w:hAnsi="Arial" w:cs="Arial"/>
          <w:lang w:eastAsia="es-ES"/>
        </w:rPr>
      </w:pPr>
      <w:r w:rsidRPr="00806866">
        <w:rPr>
          <w:rFonts w:ascii="Arial" w:eastAsia="Times New Roman" w:hAnsi="Arial" w:cs="Arial"/>
          <w:lang w:eastAsia="es-ES"/>
        </w:rPr>
        <w:t xml:space="preserve">Pasamos a la clausura de la sesión no sin antes agradecer a los presentes su asistencia y siendo las </w:t>
      </w:r>
      <w:r w:rsidR="00B7432B" w:rsidRPr="00806866">
        <w:rPr>
          <w:rFonts w:ascii="Arial" w:eastAsia="Times New Roman" w:hAnsi="Arial" w:cs="Arial"/>
          <w:lang w:eastAsia="es-ES"/>
        </w:rPr>
        <w:t xml:space="preserve">17:43 </w:t>
      </w:r>
      <w:r w:rsidRPr="00806866">
        <w:rPr>
          <w:rFonts w:ascii="Arial" w:eastAsia="Times New Roman" w:hAnsi="Arial" w:cs="Arial"/>
          <w:lang w:eastAsia="es-ES"/>
        </w:rPr>
        <w:t xml:space="preserve">del día </w:t>
      </w:r>
      <w:r w:rsidR="00F118C6" w:rsidRPr="00806866">
        <w:rPr>
          <w:rFonts w:ascii="Arial" w:hAnsi="Arial" w:cs="Arial"/>
        </w:rPr>
        <w:t xml:space="preserve">miércoles </w:t>
      </w:r>
      <w:r w:rsidR="001A0C2C" w:rsidRPr="00806866">
        <w:rPr>
          <w:rFonts w:ascii="Arial" w:hAnsi="Arial" w:cs="Arial"/>
        </w:rPr>
        <w:t>2</w:t>
      </w:r>
      <w:r w:rsidR="00F118C6" w:rsidRPr="00806866">
        <w:rPr>
          <w:rFonts w:ascii="Arial" w:hAnsi="Arial" w:cs="Arial"/>
        </w:rPr>
        <w:t>7</w:t>
      </w:r>
      <w:r w:rsidRPr="00806866">
        <w:rPr>
          <w:rFonts w:ascii="Arial" w:hAnsi="Arial" w:cs="Arial"/>
        </w:rPr>
        <w:t xml:space="preserve"> del mes de </w:t>
      </w:r>
      <w:r w:rsidR="00F118C6" w:rsidRPr="00806866">
        <w:rPr>
          <w:rFonts w:ascii="Arial" w:hAnsi="Arial" w:cs="Arial"/>
        </w:rPr>
        <w:t>marzo</w:t>
      </w:r>
      <w:r w:rsidR="008D7FA7" w:rsidRPr="00806866">
        <w:rPr>
          <w:rFonts w:ascii="Arial" w:hAnsi="Arial" w:cs="Arial"/>
        </w:rPr>
        <w:t xml:space="preserve"> </w:t>
      </w:r>
      <w:r w:rsidRPr="00806866">
        <w:rPr>
          <w:rFonts w:ascii="Arial" w:eastAsia="Times New Roman" w:hAnsi="Arial" w:cs="Arial"/>
          <w:lang w:eastAsia="es-ES"/>
        </w:rPr>
        <w:t>del año 202</w:t>
      </w:r>
      <w:r w:rsidR="00F838C3" w:rsidRPr="00806866">
        <w:rPr>
          <w:rFonts w:ascii="Arial" w:eastAsia="Times New Roman" w:hAnsi="Arial" w:cs="Arial"/>
          <w:lang w:eastAsia="es-ES"/>
        </w:rPr>
        <w:t>4</w:t>
      </w:r>
      <w:r w:rsidRPr="00806866">
        <w:rPr>
          <w:rFonts w:ascii="Arial" w:eastAsia="Times New Roman" w:hAnsi="Arial" w:cs="Arial"/>
          <w:lang w:eastAsia="es-ES"/>
        </w:rPr>
        <w:t xml:space="preserve"> damos por clausurada esta </w:t>
      </w:r>
      <w:r w:rsidRPr="00806866">
        <w:rPr>
          <w:rFonts w:ascii="Arial" w:eastAsia="Times New Roman" w:hAnsi="Arial" w:cs="Arial"/>
          <w:b/>
          <w:bCs/>
          <w:lang w:eastAsia="es-ES"/>
        </w:rPr>
        <w:t xml:space="preserve">sesión </w:t>
      </w:r>
      <w:r w:rsidR="008D7FA7" w:rsidRPr="00806866">
        <w:rPr>
          <w:rFonts w:ascii="Arial" w:eastAsia="Times New Roman" w:hAnsi="Arial" w:cs="Arial"/>
          <w:b/>
          <w:bCs/>
          <w:lang w:eastAsia="es-ES"/>
        </w:rPr>
        <w:t>extraordinaria</w:t>
      </w:r>
      <w:r w:rsidR="008D7FA7" w:rsidRPr="00806866">
        <w:rPr>
          <w:rFonts w:ascii="Arial" w:eastAsia="Times New Roman" w:hAnsi="Arial" w:cs="Arial"/>
          <w:lang w:eastAsia="es-ES"/>
        </w:rPr>
        <w:t xml:space="preserve"> </w:t>
      </w:r>
      <w:r w:rsidR="008D7FA7" w:rsidRPr="00806866">
        <w:rPr>
          <w:rFonts w:ascii="Arial" w:eastAsia="Times New Roman" w:hAnsi="Arial" w:cs="Arial"/>
          <w:b/>
          <w:bCs/>
          <w:lang w:eastAsia="es-ES"/>
        </w:rPr>
        <w:t>número</w:t>
      </w:r>
      <w:r w:rsidRPr="00806866">
        <w:rPr>
          <w:rFonts w:ascii="Arial" w:eastAsia="Times New Roman" w:hAnsi="Arial" w:cs="Arial"/>
          <w:b/>
          <w:bCs/>
          <w:lang w:eastAsia="es-ES"/>
        </w:rPr>
        <w:t xml:space="preserve"> </w:t>
      </w:r>
      <w:r w:rsidR="00AF683C" w:rsidRPr="00806866">
        <w:rPr>
          <w:rFonts w:ascii="Arial" w:eastAsia="Times New Roman" w:hAnsi="Arial" w:cs="Arial"/>
          <w:b/>
          <w:bCs/>
          <w:lang w:eastAsia="es-ES"/>
        </w:rPr>
        <w:t>2</w:t>
      </w:r>
      <w:r w:rsidR="00F118C6" w:rsidRPr="00806866">
        <w:rPr>
          <w:rFonts w:ascii="Arial" w:eastAsia="Times New Roman" w:hAnsi="Arial" w:cs="Arial"/>
          <w:b/>
          <w:bCs/>
          <w:lang w:eastAsia="es-ES"/>
        </w:rPr>
        <w:t>2</w:t>
      </w:r>
      <w:r w:rsidR="00F838C3" w:rsidRPr="00806866">
        <w:rPr>
          <w:rFonts w:ascii="Arial" w:eastAsia="Times New Roman" w:hAnsi="Arial" w:cs="Arial"/>
          <w:b/>
          <w:bCs/>
          <w:lang w:eastAsia="es-ES"/>
        </w:rPr>
        <w:t xml:space="preserve"> </w:t>
      </w:r>
      <w:r w:rsidR="00215AD8" w:rsidRPr="00806866">
        <w:rPr>
          <w:rFonts w:ascii="Arial" w:hAnsi="Arial" w:cs="Arial"/>
          <w:b/>
          <w:bCs/>
        </w:rPr>
        <w:t>de la comisión</w:t>
      </w:r>
      <w:r w:rsidR="00215AD8" w:rsidRPr="00806866">
        <w:rPr>
          <w:rFonts w:ascii="Arial" w:hAnsi="Arial" w:cs="Arial"/>
        </w:rPr>
        <w:t xml:space="preserve"> </w:t>
      </w:r>
      <w:r w:rsidR="00215AD8" w:rsidRPr="00806866">
        <w:rPr>
          <w:rFonts w:ascii="Arial" w:hAnsi="Arial" w:cs="Arial"/>
          <w:b/>
          <w:bCs/>
        </w:rPr>
        <w:t>edilicia permanente de obras públicas, planeación urbana y regularización de la tenencia de la tierra</w:t>
      </w:r>
      <w:r w:rsidR="008D7FA7" w:rsidRPr="00806866">
        <w:rPr>
          <w:rFonts w:ascii="Arial" w:hAnsi="Arial" w:cs="Arial"/>
        </w:rPr>
        <w:t>, y validos los acuerdos que aquí se tomaron</w:t>
      </w:r>
      <w:r w:rsidR="00BE0BB4" w:rsidRPr="00806866">
        <w:rPr>
          <w:rFonts w:ascii="Arial" w:hAnsi="Arial" w:cs="Arial"/>
        </w:rPr>
        <w:t>.</w:t>
      </w:r>
    </w:p>
    <w:p w14:paraId="70024681" w14:textId="708CBE49" w:rsidR="00806866" w:rsidRPr="006536BE" w:rsidRDefault="00136170" w:rsidP="006536BE">
      <w:pPr>
        <w:jc w:val="both"/>
        <w:rPr>
          <w:rFonts w:ascii="Arial" w:hAnsi="Arial" w:cs="Arial"/>
        </w:rPr>
      </w:pPr>
      <w:r w:rsidRPr="00806866">
        <w:rPr>
          <w:rFonts w:ascii="Arial" w:eastAsia="Times New Roman" w:hAnsi="Arial" w:cs="Arial"/>
          <w:lang w:eastAsia="es-ES"/>
        </w:rPr>
        <w:t>Que tengan un</w:t>
      </w:r>
      <w:r w:rsidR="00BE0BB4" w:rsidRPr="00806866">
        <w:rPr>
          <w:rFonts w:ascii="Arial" w:eastAsia="Times New Roman" w:hAnsi="Arial" w:cs="Arial"/>
          <w:lang w:eastAsia="es-ES"/>
        </w:rPr>
        <w:t>a</w:t>
      </w:r>
      <w:r w:rsidRPr="00806866">
        <w:rPr>
          <w:rFonts w:ascii="Arial" w:eastAsia="Times New Roman" w:hAnsi="Arial" w:cs="Arial"/>
          <w:lang w:eastAsia="es-ES"/>
        </w:rPr>
        <w:t xml:space="preserve"> excelente </w:t>
      </w:r>
      <w:r w:rsidR="00F838C3" w:rsidRPr="00806866">
        <w:rPr>
          <w:rFonts w:ascii="Arial" w:eastAsia="Times New Roman" w:hAnsi="Arial" w:cs="Arial"/>
          <w:lang w:eastAsia="es-ES"/>
        </w:rPr>
        <w:t>tarde</w:t>
      </w:r>
      <w:r w:rsidR="00BE0BB4" w:rsidRPr="00806866">
        <w:rPr>
          <w:rFonts w:ascii="Arial" w:eastAsia="Times New Roman" w:hAnsi="Arial" w:cs="Arial"/>
          <w:lang w:eastAsia="es-ES"/>
        </w:rPr>
        <w:t>.</w:t>
      </w:r>
      <w:r w:rsidRPr="00806866">
        <w:rPr>
          <w:rFonts w:ascii="Arial" w:hAnsi="Arial" w:cs="Arial"/>
        </w:rPr>
        <w:t xml:space="preserve"> </w:t>
      </w:r>
    </w:p>
    <w:p w14:paraId="1AACC2E4" w14:textId="626CD959" w:rsidR="00806866" w:rsidRDefault="006536BE" w:rsidP="00FA334F">
      <w:pPr>
        <w:spacing w:line="256" w:lineRule="auto"/>
        <w:jc w:val="center"/>
        <w:rPr>
          <w:rFonts w:ascii="Calibri" w:eastAsia="Calibri" w:hAnsi="Calibri" w:cs="Times New Roman"/>
          <w:b/>
          <w:sz w:val="32"/>
          <w:szCs w:val="32"/>
        </w:rPr>
      </w:pPr>
      <w:r>
        <w:rPr>
          <w:noProof/>
        </w:rPr>
        <w:drawing>
          <wp:anchor distT="0" distB="0" distL="114300" distR="114300" simplePos="0" relativeHeight="251674624" behindDoc="1" locked="0" layoutInCell="1" allowOverlap="1" wp14:anchorId="270301CD" wp14:editId="458A14AF">
            <wp:simplePos x="0" y="0"/>
            <wp:positionH relativeFrom="margin">
              <wp:posOffset>3255581</wp:posOffset>
            </wp:positionH>
            <wp:positionV relativeFrom="paragraph">
              <wp:posOffset>398551</wp:posOffset>
            </wp:positionV>
            <wp:extent cx="3012440" cy="1662430"/>
            <wp:effectExtent l="0" t="0" r="0" b="0"/>
            <wp:wrapTight wrapText="bothSides">
              <wp:wrapPolygon edited="0">
                <wp:start x="0" y="0"/>
                <wp:lineTo x="0" y="21286"/>
                <wp:lineTo x="21445" y="21286"/>
                <wp:lineTo x="21445" y="0"/>
                <wp:lineTo x="0" y="0"/>
              </wp:wrapPolygon>
            </wp:wrapTight>
            <wp:docPr id="65330206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330206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3012440" cy="166243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6672" behindDoc="1" locked="0" layoutInCell="1" allowOverlap="1" wp14:anchorId="5F5EEF3C" wp14:editId="38E4F116">
            <wp:simplePos x="0" y="0"/>
            <wp:positionH relativeFrom="column">
              <wp:posOffset>-216791</wp:posOffset>
            </wp:positionH>
            <wp:positionV relativeFrom="paragraph">
              <wp:posOffset>491143</wp:posOffset>
            </wp:positionV>
            <wp:extent cx="3270250" cy="1543050"/>
            <wp:effectExtent l="0" t="0" r="6350" b="0"/>
            <wp:wrapThrough wrapText="bothSides">
              <wp:wrapPolygon edited="0">
                <wp:start x="0" y="0"/>
                <wp:lineTo x="0" y="21333"/>
                <wp:lineTo x="21516" y="21333"/>
                <wp:lineTo x="21516" y="0"/>
                <wp:lineTo x="0" y="0"/>
              </wp:wrapPolygon>
            </wp:wrapThrough>
            <wp:docPr id="88274410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2744109"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270250" cy="1543050"/>
                    </a:xfrm>
                    <a:prstGeom prst="rect">
                      <a:avLst/>
                    </a:prstGeom>
                  </pic:spPr>
                </pic:pic>
              </a:graphicData>
            </a:graphic>
            <wp14:sizeRelH relativeFrom="margin">
              <wp14:pctWidth>0</wp14:pctWidth>
            </wp14:sizeRelH>
            <wp14:sizeRelV relativeFrom="margin">
              <wp14:pctHeight>0</wp14:pctHeight>
            </wp14:sizeRelV>
          </wp:anchor>
        </w:drawing>
      </w:r>
    </w:p>
    <w:p w14:paraId="2F60E6ED" w14:textId="4D268953" w:rsidR="00806866" w:rsidRDefault="00806866" w:rsidP="00FA334F">
      <w:pPr>
        <w:spacing w:line="256" w:lineRule="auto"/>
        <w:jc w:val="center"/>
        <w:rPr>
          <w:rFonts w:ascii="Calibri" w:eastAsia="Calibri" w:hAnsi="Calibri" w:cs="Times New Roman"/>
          <w:b/>
          <w:sz w:val="32"/>
          <w:szCs w:val="32"/>
        </w:rPr>
      </w:pPr>
    </w:p>
    <w:p w14:paraId="08550441" w14:textId="5A6F22EC" w:rsidR="00806866" w:rsidRDefault="006536BE" w:rsidP="00FA334F">
      <w:pPr>
        <w:spacing w:line="256" w:lineRule="auto"/>
        <w:jc w:val="center"/>
        <w:rPr>
          <w:rFonts w:ascii="Calibri" w:eastAsia="Calibri" w:hAnsi="Calibri" w:cs="Times New Roman"/>
          <w:b/>
          <w:sz w:val="32"/>
          <w:szCs w:val="32"/>
        </w:rPr>
      </w:pPr>
      <w:r>
        <w:rPr>
          <w:noProof/>
        </w:rPr>
        <w:drawing>
          <wp:anchor distT="0" distB="0" distL="114300" distR="114300" simplePos="0" relativeHeight="251675648" behindDoc="1" locked="0" layoutInCell="1" allowOverlap="1" wp14:anchorId="77B366E3" wp14:editId="120DFCD6">
            <wp:simplePos x="0" y="0"/>
            <wp:positionH relativeFrom="margin">
              <wp:posOffset>1094409</wp:posOffset>
            </wp:positionH>
            <wp:positionV relativeFrom="paragraph">
              <wp:posOffset>118601</wp:posOffset>
            </wp:positionV>
            <wp:extent cx="3724275" cy="1894746"/>
            <wp:effectExtent l="0" t="0" r="0" b="0"/>
            <wp:wrapNone/>
            <wp:docPr id="200026888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0268889"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724275" cy="1894746"/>
                    </a:xfrm>
                    <a:prstGeom prst="rect">
                      <a:avLst/>
                    </a:prstGeom>
                  </pic:spPr>
                </pic:pic>
              </a:graphicData>
            </a:graphic>
            <wp14:sizeRelH relativeFrom="margin">
              <wp14:pctWidth>0</wp14:pctWidth>
            </wp14:sizeRelH>
            <wp14:sizeRelV relativeFrom="margin">
              <wp14:pctHeight>0</wp14:pctHeight>
            </wp14:sizeRelV>
          </wp:anchor>
        </w:drawing>
      </w:r>
    </w:p>
    <w:p w14:paraId="7EA1D76B" w14:textId="19C13F81" w:rsidR="00806866" w:rsidRDefault="00806866" w:rsidP="00FA334F">
      <w:pPr>
        <w:spacing w:line="256" w:lineRule="auto"/>
        <w:jc w:val="center"/>
        <w:rPr>
          <w:rFonts w:ascii="Calibri" w:eastAsia="Calibri" w:hAnsi="Calibri" w:cs="Times New Roman"/>
          <w:b/>
          <w:sz w:val="32"/>
          <w:szCs w:val="32"/>
        </w:rPr>
      </w:pPr>
    </w:p>
    <w:p w14:paraId="617EF5F2" w14:textId="77777777" w:rsidR="00806866" w:rsidRDefault="00806866" w:rsidP="00806866">
      <w:pPr>
        <w:spacing w:line="256" w:lineRule="auto"/>
        <w:rPr>
          <w:rFonts w:ascii="Calibri" w:eastAsia="Calibri" w:hAnsi="Calibri" w:cs="Times New Roman"/>
          <w:b/>
          <w:sz w:val="32"/>
          <w:szCs w:val="32"/>
        </w:rPr>
      </w:pPr>
    </w:p>
    <w:p w14:paraId="2945E29B" w14:textId="77777777" w:rsidR="006536BE" w:rsidRDefault="006536BE" w:rsidP="00FA334F">
      <w:pPr>
        <w:spacing w:line="256" w:lineRule="auto"/>
        <w:jc w:val="center"/>
        <w:rPr>
          <w:rFonts w:ascii="Calibri" w:eastAsia="Calibri" w:hAnsi="Calibri" w:cs="Times New Roman"/>
          <w:b/>
          <w:sz w:val="32"/>
          <w:szCs w:val="32"/>
        </w:rPr>
      </w:pPr>
    </w:p>
    <w:p w14:paraId="6AE1F2E5" w14:textId="77777777" w:rsidR="006536BE" w:rsidRDefault="006536BE" w:rsidP="00FA334F">
      <w:pPr>
        <w:spacing w:line="256" w:lineRule="auto"/>
        <w:jc w:val="center"/>
        <w:rPr>
          <w:rFonts w:ascii="Calibri" w:eastAsia="Calibri" w:hAnsi="Calibri" w:cs="Times New Roman"/>
          <w:b/>
          <w:sz w:val="32"/>
          <w:szCs w:val="32"/>
        </w:rPr>
      </w:pPr>
    </w:p>
    <w:p w14:paraId="48977821" w14:textId="77777777" w:rsidR="006536BE" w:rsidRDefault="006536BE" w:rsidP="00FA334F">
      <w:pPr>
        <w:spacing w:line="256" w:lineRule="auto"/>
        <w:jc w:val="center"/>
        <w:rPr>
          <w:rFonts w:ascii="Calibri" w:eastAsia="Calibri" w:hAnsi="Calibri" w:cs="Times New Roman"/>
          <w:b/>
          <w:sz w:val="32"/>
          <w:szCs w:val="32"/>
        </w:rPr>
      </w:pPr>
    </w:p>
    <w:p w14:paraId="0A7EDE9A" w14:textId="79302F67" w:rsidR="00FA334F" w:rsidRDefault="00FA334F" w:rsidP="00FA334F">
      <w:pPr>
        <w:spacing w:line="256" w:lineRule="auto"/>
        <w:jc w:val="center"/>
        <w:rPr>
          <w:rFonts w:ascii="Calibri" w:eastAsia="Calibri" w:hAnsi="Calibri" w:cs="Times New Roman"/>
          <w:b/>
          <w:sz w:val="32"/>
          <w:szCs w:val="32"/>
        </w:rPr>
      </w:pPr>
      <w:r>
        <w:rPr>
          <w:rFonts w:ascii="Calibri" w:eastAsia="Calibri" w:hAnsi="Calibri" w:cs="Times New Roman"/>
          <w:b/>
          <w:sz w:val="32"/>
          <w:szCs w:val="32"/>
        </w:rPr>
        <w:lastRenderedPageBreak/>
        <w:t>Atentamente</w:t>
      </w:r>
    </w:p>
    <w:p w14:paraId="402E7C68" w14:textId="72963891" w:rsidR="00FA334F" w:rsidRDefault="00FA334F" w:rsidP="0010775C">
      <w:pPr>
        <w:spacing w:after="120" w:line="240" w:lineRule="auto"/>
        <w:jc w:val="center"/>
        <w:rPr>
          <w:rFonts w:ascii="Calibri" w:eastAsia="Calibri" w:hAnsi="Calibri" w:cs="Times New Roman"/>
          <w:b/>
          <w:bCs/>
          <w:lang w:val="es-ES_tradnl"/>
        </w:rPr>
      </w:pPr>
      <w:r>
        <w:rPr>
          <w:rFonts w:ascii="Calibri" w:eastAsia="Calibri" w:hAnsi="Calibri" w:cs="Times New Roman"/>
          <w:b/>
          <w:bCs/>
        </w:rPr>
        <w:t>“2024, AÑO DEL 85 ANIVERSARIO DE LA ESCUELA SECUNDARIA FEDERAL BENITO JUAREZ”</w:t>
      </w:r>
    </w:p>
    <w:p w14:paraId="5267800A" w14:textId="792374C3" w:rsidR="00FA334F" w:rsidRDefault="00FA334F" w:rsidP="0010775C">
      <w:pPr>
        <w:spacing w:after="120" w:line="240" w:lineRule="auto"/>
        <w:jc w:val="center"/>
        <w:rPr>
          <w:rFonts w:ascii="Calibri" w:eastAsia="Calibri" w:hAnsi="Calibri" w:cs="Times New Roman"/>
          <w:b/>
          <w:bCs/>
        </w:rPr>
      </w:pPr>
      <w:r>
        <w:rPr>
          <w:rFonts w:ascii="Calibri" w:eastAsia="Calibri" w:hAnsi="Calibri" w:cs="Times New Roman"/>
          <w:b/>
          <w:bCs/>
        </w:rPr>
        <w:t>“2024, BICENTENARIO EN QUE SE OTORGA EL TÍTULO DE “CIUDAD” A LA ANTIGUA ZAPOTLÁN EL GRANDE”</w:t>
      </w:r>
    </w:p>
    <w:p w14:paraId="67A7ECCD" w14:textId="332A9EDB" w:rsidR="00FA334F" w:rsidRDefault="00FA334F" w:rsidP="0010775C">
      <w:pPr>
        <w:spacing w:after="120" w:line="240" w:lineRule="auto"/>
        <w:jc w:val="center"/>
        <w:rPr>
          <w:rFonts w:ascii="Calibri" w:eastAsia="Calibri" w:hAnsi="Calibri" w:cs="Times New Roman"/>
          <w:b/>
          <w:bCs/>
        </w:rPr>
      </w:pPr>
      <w:r>
        <w:rPr>
          <w:rFonts w:ascii="Calibri" w:eastAsia="Calibri" w:hAnsi="Calibri" w:cs="Times New Roman"/>
          <w:b/>
          <w:bCs/>
        </w:rPr>
        <w:t>Ciudad Guzmán, Municipio de Zapotlán el Grande, Jalisco. 27 de marzo de 2024.</w:t>
      </w:r>
    </w:p>
    <w:p w14:paraId="53E38D01" w14:textId="270E42D0" w:rsidR="00806866" w:rsidRDefault="00FA334F" w:rsidP="007B5E62">
      <w:pPr>
        <w:spacing w:after="120" w:line="240" w:lineRule="auto"/>
        <w:jc w:val="center"/>
        <w:rPr>
          <w:rFonts w:ascii="Calibri" w:eastAsia="Calibri" w:hAnsi="Calibri" w:cs="Times New Roman"/>
          <w:b/>
          <w:bCs/>
        </w:rPr>
      </w:pPr>
      <w:r>
        <w:rPr>
          <w:rFonts w:ascii="Calibri" w:eastAsia="Calibri" w:hAnsi="Calibri" w:cs="Times New Roman"/>
          <w:b/>
          <w:bCs/>
        </w:rPr>
        <w:t xml:space="preserve">Comisión </w:t>
      </w:r>
      <w:proofErr w:type="gramStart"/>
      <w:r>
        <w:rPr>
          <w:rFonts w:ascii="Calibri" w:eastAsia="Calibri" w:hAnsi="Calibri" w:cs="Times New Roman"/>
          <w:b/>
          <w:bCs/>
        </w:rPr>
        <w:t>Edilicia</w:t>
      </w:r>
      <w:proofErr w:type="gramEnd"/>
      <w:r>
        <w:rPr>
          <w:rFonts w:ascii="Calibri" w:eastAsia="Calibri" w:hAnsi="Calibri" w:cs="Times New Roman"/>
          <w:b/>
          <w:bCs/>
        </w:rPr>
        <w:t xml:space="preserve"> permanente de Obras Públicas, Planeación Urbana y Regularización de la Tenencia de la tierra.</w:t>
      </w:r>
    </w:p>
    <w:p w14:paraId="70EC4DC9" w14:textId="77777777" w:rsidR="007B5E62" w:rsidRPr="00806866" w:rsidRDefault="007B5E62" w:rsidP="007B5E62">
      <w:pPr>
        <w:spacing w:after="120" w:line="240" w:lineRule="auto"/>
        <w:jc w:val="center"/>
        <w:rPr>
          <w:rFonts w:ascii="Calibri" w:eastAsia="Calibri" w:hAnsi="Calibri" w:cs="Times New Roman"/>
          <w:b/>
          <w:bCs/>
        </w:rPr>
      </w:pPr>
    </w:p>
    <w:p w14:paraId="3BFED747" w14:textId="28568659" w:rsidR="00FA334F" w:rsidRDefault="00FA334F" w:rsidP="00FA334F">
      <w:pPr>
        <w:spacing w:line="256" w:lineRule="auto"/>
        <w:jc w:val="center"/>
        <w:rPr>
          <w:rFonts w:ascii="Calibri" w:eastAsia="Calibri" w:hAnsi="Calibri" w:cs="Times New Roman"/>
        </w:rPr>
      </w:pPr>
      <w:r>
        <w:rPr>
          <w:rFonts w:eastAsiaTheme="minorEastAsia"/>
          <w:noProof/>
          <w:sz w:val="24"/>
          <w:szCs w:val="24"/>
          <w:lang w:val="es-ES_tradnl" w:eastAsia="es-ES"/>
        </w:rPr>
        <mc:AlternateContent>
          <mc:Choice Requires="wps">
            <w:drawing>
              <wp:anchor distT="0" distB="0" distL="114300" distR="114300" simplePos="0" relativeHeight="251673600" behindDoc="0" locked="0" layoutInCell="1" allowOverlap="1" wp14:anchorId="7931E72F" wp14:editId="446A71D6">
                <wp:simplePos x="0" y="0"/>
                <wp:positionH relativeFrom="margin">
                  <wp:posOffset>1809750</wp:posOffset>
                </wp:positionH>
                <wp:positionV relativeFrom="paragraph">
                  <wp:posOffset>140970</wp:posOffset>
                </wp:positionV>
                <wp:extent cx="2781300" cy="0"/>
                <wp:effectExtent l="0" t="0" r="0" b="0"/>
                <wp:wrapNone/>
                <wp:docPr id="6" name="Conector recto 16"/>
                <wp:cNvGraphicFramePr/>
                <a:graphic xmlns:a="http://schemas.openxmlformats.org/drawingml/2006/main">
                  <a:graphicData uri="http://schemas.microsoft.com/office/word/2010/wordprocessingShape">
                    <wps:wsp>
                      <wps:cNvCnPr/>
                      <wps:spPr>
                        <a:xfrm flipV="1">
                          <a:off x="0" y="0"/>
                          <a:ext cx="278130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1532582" id="Conector recto 16" o:spid="_x0000_s1026" style="position:absolute;flip:y;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42.5pt,11.1pt" to="361.5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" strokecolor="windowText" strokeweight=".5pt">
                <v:stroke joinstyle="miter"/>
                <w10:wrap anchorx="margin"/>
              </v:line>
            </w:pict>
          </mc:Fallback>
        </mc:AlternateContent>
      </w:r>
      <w:r w:rsidR="00806866">
        <w:rPr>
          <w:rFonts w:ascii="Calibri" w:eastAsia="Calibri" w:hAnsi="Calibri" w:cs="Times New Roman"/>
        </w:rPr>
        <w:t xml:space="preserve">                   </w:t>
      </w:r>
    </w:p>
    <w:p w14:paraId="3A9596AF" w14:textId="13CAD04B" w:rsidR="00FA334F" w:rsidRDefault="00FA334F" w:rsidP="00FA334F">
      <w:pPr>
        <w:spacing w:line="256" w:lineRule="auto"/>
        <w:jc w:val="center"/>
        <w:rPr>
          <w:rFonts w:ascii="Calibri" w:eastAsia="Calibri" w:hAnsi="Calibri" w:cs="Times New Roman"/>
          <w:b/>
          <w:bCs/>
        </w:rPr>
      </w:pPr>
      <w:r>
        <w:rPr>
          <w:rFonts w:ascii="Calibri" w:eastAsia="Calibri" w:hAnsi="Calibri" w:cs="Times New Roman"/>
          <w:b/>
          <w:bCs/>
        </w:rPr>
        <w:t xml:space="preserve">C. Jorge de Jesús Juárez Parra </w:t>
      </w:r>
    </w:p>
    <w:tbl>
      <w:tblPr>
        <w:tblStyle w:val="Tablaconcuadrcula3"/>
        <w:tblpPr w:leftFromText="141" w:rightFromText="141" w:vertAnchor="text" w:horzAnchor="margin" w:tblpXSpec="center" w:tblpY="50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7B5E62" w14:paraId="448D5ED4" w14:textId="77777777" w:rsidTr="007B5E62">
        <w:tc>
          <w:tcPr>
            <w:tcW w:w="4247" w:type="dxa"/>
            <w:hideMark/>
          </w:tcPr>
          <w:p w14:paraId="6A156E6D" w14:textId="77777777" w:rsidR="007B5E62" w:rsidRDefault="007B5E62" w:rsidP="007B5E62">
            <w:pPr>
              <w:jc w:val="center"/>
              <w:rPr>
                <w:rFonts w:ascii="Calibri" w:hAnsi="Calibri" w:cs="Times New Roman"/>
                <w:b/>
                <w:bCs/>
                <w:sz w:val="20"/>
                <w:szCs w:val="20"/>
                <w:lang w:val="es-MX"/>
              </w:rPr>
            </w:pPr>
            <w:r>
              <w:rPr>
                <w:rFonts w:ascii="Calibri" w:hAnsi="Calibri" w:cs="Times New Roman"/>
                <w:b/>
                <w:bCs/>
                <w:sz w:val="20"/>
                <w:szCs w:val="20"/>
                <w:lang w:val="es-MX"/>
              </w:rPr>
              <w:t>________________________________</w:t>
            </w:r>
          </w:p>
          <w:p w14:paraId="533A437B" w14:textId="77777777" w:rsidR="007B5E62" w:rsidRDefault="007B5E62" w:rsidP="007B5E62">
            <w:pPr>
              <w:jc w:val="center"/>
              <w:rPr>
                <w:rFonts w:ascii="Calibri" w:hAnsi="Calibri" w:cs="Times New Roman"/>
                <w:b/>
                <w:bCs/>
                <w:sz w:val="20"/>
                <w:szCs w:val="20"/>
                <w:lang w:val="es-MX"/>
              </w:rPr>
            </w:pPr>
            <w:r>
              <w:rPr>
                <w:rFonts w:ascii="Calibri" w:hAnsi="Calibri" w:cs="Times New Roman"/>
                <w:b/>
                <w:bCs/>
                <w:sz w:val="20"/>
                <w:szCs w:val="20"/>
                <w:lang w:val="es-MX"/>
              </w:rPr>
              <w:t>C. Tania Magdalena Bernardino Juárez</w:t>
            </w:r>
          </w:p>
          <w:p w14:paraId="7D3BB77F" w14:textId="77777777" w:rsidR="007B5E62" w:rsidRDefault="007B5E62" w:rsidP="007B5E62">
            <w:pPr>
              <w:jc w:val="center"/>
              <w:rPr>
                <w:rFonts w:ascii="Calibri" w:hAnsi="Calibri" w:cs="Times New Roman"/>
                <w:lang w:val="es-MX"/>
              </w:rPr>
            </w:pPr>
            <w:r>
              <w:rPr>
                <w:rFonts w:ascii="Calibri" w:hAnsi="Calibri" w:cs="Times New Roman"/>
                <w:lang w:val="es-MX"/>
              </w:rPr>
              <w:t xml:space="preserve">Vocal de la comisión </w:t>
            </w:r>
          </w:p>
        </w:tc>
        <w:tc>
          <w:tcPr>
            <w:tcW w:w="4247" w:type="dxa"/>
            <w:hideMark/>
          </w:tcPr>
          <w:p w14:paraId="76FB7FF7" w14:textId="77777777" w:rsidR="007B5E62" w:rsidRDefault="007B5E62" w:rsidP="007B5E62">
            <w:pPr>
              <w:jc w:val="center"/>
              <w:rPr>
                <w:rFonts w:ascii="Calibri" w:hAnsi="Calibri" w:cs="Times New Roman"/>
                <w:lang w:val="es-MX"/>
              </w:rPr>
            </w:pPr>
            <w:r>
              <w:rPr>
                <w:rFonts w:ascii="Calibri" w:hAnsi="Calibri" w:cs="Times New Roman"/>
                <w:lang w:val="es-MX"/>
              </w:rPr>
              <w:t>_________________________</w:t>
            </w:r>
          </w:p>
          <w:p w14:paraId="29691840" w14:textId="77777777" w:rsidR="007B5E62" w:rsidRDefault="007B5E62" w:rsidP="007B5E62">
            <w:pPr>
              <w:jc w:val="center"/>
              <w:rPr>
                <w:rFonts w:ascii="Calibri" w:hAnsi="Calibri" w:cs="Times New Roman"/>
                <w:b/>
                <w:bCs/>
                <w:lang w:val="es-MX"/>
              </w:rPr>
            </w:pPr>
            <w:r>
              <w:rPr>
                <w:rFonts w:ascii="Calibri" w:hAnsi="Calibri" w:cs="Times New Roman"/>
                <w:b/>
                <w:bCs/>
                <w:lang w:val="es-MX"/>
              </w:rPr>
              <w:t>C. Francisco Ignacio Carrillo Gómez</w:t>
            </w:r>
          </w:p>
          <w:p w14:paraId="3FD409EB" w14:textId="39B0692D" w:rsidR="007B5E62" w:rsidRDefault="007B5E62" w:rsidP="007B5E62">
            <w:pPr>
              <w:jc w:val="center"/>
              <w:rPr>
                <w:rFonts w:ascii="Calibri" w:hAnsi="Calibri" w:cs="Times New Roman"/>
                <w:lang w:val="es-MX"/>
              </w:rPr>
            </w:pPr>
            <w:r>
              <w:rPr>
                <w:rFonts w:ascii="Calibri" w:hAnsi="Calibri" w:cs="Times New Roman"/>
                <w:lang w:val="es-MX"/>
              </w:rPr>
              <w:t xml:space="preserve">Vocal de la Comisión </w:t>
            </w:r>
          </w:p>
        </w:tc>
      </w:tr>
    </w:tbl>
    <w:p w14:paraId="17C293E3" w14:textId="2EFA9616" w:rsidR="00FA334F" w:rsidRDefault="00FA334F" w:rsidP="00FA334F">
      <w:pPr>
        <w:spacing w:line="256" w:lineRule="auto"/>
        <w:jc w:val="center"/>
        <w:rPr>
          <w:rFonts w:ascii="Calibri" w:eastAsia="Calibri" w:hAnsi="Calibri" w:cs="Times New Roman"/>
        </w:rPr>
      </w:pPr>
      <w:r>
        <w:rPr>
          <w:rFonts w:ascii="Calibri" w:eastAsia="Calibri" w:hAnsi="Calibri" w:cs="Times New Roman"/>
        </w:rPr>
        <w:t xml:space="preserve">Presidente de la comisión. </w:t>
      </w:r>
    </w:p>
    <w:p w14:paraId="1EB03CEA" w14:textId="26929410" w:rsidR="00FA334F" w:rsidRDefault="00FA334F" w:rsidP="00FA334F">
      <w:pPr>
        <w:spacing w:line="256" w:lineRule="auto"/>
        <w:jc w:val="center"/>
        <w:rPr>
          <w:rFonts w:ascii="Calibri" w:eastAsia="Calibri" w:hAnsi="Calibri" w:cs="Times New Roman"/>
        </w:rPr>
      </w:pPr>
    </w:p>
    <w:p w14:paraId="639C57CE" w14:textId="5B15180A" w:rsidR="00FA334F" w:rsidRDefault="00FA334F" w:rsidP="00136170">
      <w:pPr>
        <w:jc w:val="both"/>
        <w:rPr>
          <w:rFonts w:ascii="Arial" w:hAnsi="Arial" w:cs="Arial"/>
          <w:sz w:val="32"/>
          <w:szCs w:val="20"/>
        </w:rPr>
      </w:pPr>
    </w:p>
    <w:p w14:paraId="4B8AC077" w14:textId="16B52791" w:rsidR="00FA334F" w:rsidRDefault="00FA334F" w:rsidP="00136170">
      <w:pPr>
        <w:jc w:val="both"/>
        <w:rPr>
          <w:rFonts w:ascii="Arial" w:hAnsi="Arial" w:cs="Arial"/>
          <w:sz w:val="32"/>
          <w:szCs w:val="20"/>
        </w:rPr>
      </w:pPr>
    </w:p>
    <w:p w14:paraId="0535BC51" w14:textId="326AA2A2" w:rsidR="00FA334F" w:rsidRDefault="00FA334F" w:rsidP="00136170">
      <w:pPr>
        <w:jc w:val="both"/>
        <w:rPr>
          <w:rFonts w:ascii="Arial" w:hAnsi="Arial" w:cs="Arial"/>
          <w:sz w:val="32"/>
          <w:szCs w:val="20"/>
        </w:rPr>
      </w:pPr>
    </w:p>
    <w:p w14:paraId="4F899D0C" w14:textId="615E984A" w:rsidR="00806866" w:rsidRDefault="00806866" w:rsidP="00136170">
      <w:pPr>
        <w:jc w:val="both"/>
        <w:rPr>
          <w:rFonts w:ascii="Arial" w:hAnsi="Arial" w:cs="Arial"/>
          <w:sz w:val="32"/>
          <w:szCs w:val="20"/>
        </w:rPr>
      </w:pPr>
    </w:p>
    <w:p w14:paraId="4FC0A9F0" w14:textId="13598E43" w:rsidR="00806866" w:rsidRPr="006536BE" w:rsidRDefault="006536BE" w:rsidP="00136170">
      <w:pPr>
        <w:jc w:val="both"/>
        <w:rPr>
          <w:rFonts w:ascii="Arial" w:hAnsi="Arial" w:cs="Arial"/>
          <w:sz w:val="16"/>
          <w:szCs w:val="8"/>
        </w:rPr>
      </w:pPr>
      <w:r w:rsidRPr="006536BE">
        <w:rPr>
          <w:rFonts w:ascii="Arial" w:hAnsi="Arial" w:cs="Arial"/>
          <w:sz w:val="16"/>
          <w:szCs w:val="8"/>
        </w:rPr>
        <w:t>La presente hoja de firmas corresponde al acta de la sesion extraordinaria numero 22 de la comisión edilicia permanente de obras públicas, planeación urbana y regularización de la tenencia de la tierra, celebrada el día 27 de marzo del año 2024--------------</w:t>
      </w:r>
      <w:r>
        <w:rPr>
          <w:rFonts w:ascii="Arial" w:hAnsi="Arial" w:cs="Arial"/>
          <w:sz w:val="16"/>
          <w:szCs w:val="8"/>
        </w:rPr>
        <w:t>---</w:t>
      </w:r>
      <w:r w:rsidRPr="006536BE">
        <w:rPr>
          <w:rFonts w:ascii="Arial" w:hAnsi="Arial" w:cs="Arial"/>
          <w:sz w:val="16"/>
          <w:szCs w:val="8"/>
        </w:rPr>
        <w:t>CONSTE -------------------</w:t>
      </w:r>
    </w:p>
    <w:sectPr w:rsidR="00806866" w:rsidRPr="006536BE" w:rsidSect="002D7B72">
      <w:headerReference w:type="default" r:id="rId12"/>
      <w:pgSz w:w="12240" w:h="15840" w:code="1"/>
      <w:pgMar w:top="1440" w:right="1080" w:bottom="1440" w:left="1080" w:header="1701"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8047CC" w14:textId="77777777" w:rsidR="002D7B72" w:rsidRDefault="002D7B72" w:rsidP="00AA56DD">
      <w:pPr>
        <w:spacing w:after="0" w:line="240" w:lineRule="auto"/>
      </w:pPr>
      <w:r>
        <w:separator/>
      </w:r>
    </w:p>
  </w:endnote>
  <w:endnote w:type="continuationSeparator" w:id="0">
    <w:p w14:paraId="70AE68F3" w14:textId="77777777" w:rsidR="002D7B72" w:rsidRDefault="002D7B72" w:rsidP="00AA56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616AFD" w14:textId="77777777" w:rsidR="002D7B72" w:rsidRDefault="002D7B72" w:rsidP="00AA56DD">
      <w:pPr>
        <w:spacing w:after="0" w:line="240" w:lineRule="auto"/>
      </w:pPr>
      <w:r>
        <w:separator/>
      </w:r>
    </w:p>
  </w:footnote>
  <w:footnote w:type="continuationSeparator" w:id="0">
    <w:p w14:paraId="25D85BA3" w14:textId="77777777" w:rsidR="002D7B72" w:rsidRDefault="002D7B72" w:rsidP="00AA56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8F68B6" w14:textId="36E8C8B1" w:rsidR="00FA334F" w:rsidRDefault="006536BE">
    <w:pPr>
      <w:pStyle w:val="Encabezado"/>
    </w:pPr>
    <w:r>
      <w:rPr>
        <w:noProof/>
      </w:rPr>
      <w:drawing>
        <wp:anchor distT="0" distB="0" distL="114300" distR="114300" simplePos="0" relativeHeight="251659264" behindDoc="1" locked="0" layoutInCell="1" allowOverlap="1" wp14:anchorId="795D163E" wp14:editId="68889B35">
          <wp:simplePos x="0" y="0"/>
          <wp:positionH relativeFrom="column">
            <wp:posOffset>3847887</wp:posOffset>
          </wp:positionH>
          <wp:positionV relativeFrom="paragraph">
            <wp:posOffset>-1080482</wp:posOffset>
          </wp:positionV>
          <wp:extent cx="2755900" cy="1286510"/>
          <wp:effectExtent l="0" t="0" r="6350" b="8890"/>
          <wp:wrapNone/>
          <wp:docPr id="677546466"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55900" cy="1286510"/>
                  </a:xfrm>
                  <a:prstGeom prst="rect">
                    <a:avLst/>
                  </a:prstGeom>
                  <a:noFill/>
                </pic:spPr>
              </pic:pic>
            </a:graphicData>
          </a:graphic>
        </wp:anchor>
      </w:drawing>
    </w:r>
    <w:r>
      <w:rPr>
        <w:noProof/>
      </w:rPr>
      <w:drawing>
        <wp:anchor distT="0" distB="0" distL="114300" distR="114300" simplePos="0" relativeHeight="251658240" behindDoc="1" locked="0" layoutInCell="1" allowOverlap="1" wp14:anchorId="3AE13454" wp14:editId="6B673F69">
          <wp:simplePos x="0" y="0"/>
          <wp:positionH relativeFrom="page">
            <wp:posOffset>-140233</wp:posOffset>
          </wp:positionH>
          <wp:positionV relativeFrom="paragraph">
            <wp:posOffset>-1083977</wp:posOffset>
          </wp:positionV>
          <wp:extent cx="7541260" cy="1256030"/>
          <wp:effectExtent l="0" t="0" r="2540" b="1270"/>
          <wp:wrapNone/>
          <wp:docPr id="1407556820"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41260" cy="125603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81208"/>
    <w:multiLevelType w:val="hybridMultilevel"/>
    <w:tmpl w:val="D3C6D1E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 w15:restartNumberingAfterBreak="0">
    <w:nsid w:val="0B65492B"/>
    <w:multiLevelType w:val="hybridMultilevel"/>
    <w:tmpl w:val="A440CC84"/>
    <w:lvl w:ilvl="0" w:tplc="FFFFFFFF">
      <w:start w:val="1"/>
      <w:numFmt w:val="decimal"/>
      <w:lvlText w:val="%1."/>
      <w:lvlJc w:val="left"/>
      <w:pPr>
        <w:ind w:left="360" w:hanging="360"/>
      </w:pPr>
      <w:rPr>
        <w:b w:val="0"/>
        <w:bCs w:val="0"/>
      </w:rPr>
    </w:lvl>
    <w:lvl w:ilvl="1" w:tplc="FFFFFFFF">
      <w:start w:val="1"/>
      <w:numFmt w:val="bullet"/>
      <w:lvlText w:val=""/>
      <w:lvlJc w:val="left"/>
      <w:pPr>
        <w:ind w:left="108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173635D0"/>
    <w:multiLevelType w:val="hybridMultilevel"/>
    <w:tmpl w:val="76C4BE76"/>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3" w15:restartNumberingAfterBreak="0">
    <w:nsid w:val="23DE276B"/>
    <w:multiLevelType w:val="hybridMultilevel"/>
    <w:tmpl w:val="A440CC84"/>
    <w:lvl w:ilvl="0" w:tplc="58B225A2">
      <w:start w:val="1"/>
      <w:numFmt w:val="decimal"/>
      <w:lvlText w:val="%1."/>
      <w:lvlJc w:val="left"/>
      <w:pPr>
        <w:ind w:left="360" w:hanging="360"/>
      </w:pPr>
      <w:rPr>
        <w:b w:val="0"/>
        <w:bCs w:val="0"/>
      </w:rPr>
    </w:lvl>
    <w:lvl w:ilvl="1" w:tplc="080A0001">
      <w:start w:val="1"/>
      <w:numFmt w:val="bullet"/>
      <w:lvlText w:val=""/>
      <w:lvlJc w:val="left"/>
      <w:pPr>
        <w:ind w:left="1080" w:hanging="360"/>
      </w:pPr>
      <w:rPr>
        <w:rFonts w:ascii="Symbol" w:hAnsi="Symbol" w:hint="default"/>
      </w:r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15:restartNumberingAfterBreak="0">
    <w:nsid w:val="40D749F4"/>
    <w:multiLevelType w:val="hybridMultilevel"/>
    <w:tmpl w:val="A7144C5C"/>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5" w15:restartNumberingAfterBreak="0">
    <w:nsid w:val="47E14AA3"/>
    <w:multiLevelType w:val="hybridMultilevel"/>
    <w:tmpl w:val="A440CC84"/>
    <w:lvl w:ilvl="0" w:tplc="FFFFFFFF">
      <w:start w:val="1"/>
      <w:numFmt w:val="decimal"/>
      <w:lvlText w:val="%1."/>
      <w:lvlJc w:val="left"/>
      <w:pPr>
        <w:ind w:left="360" w:hanging="360"/>
      </w:pPr>
      <w:rPr>
        <w:b w:val="0"/>
        <w:bCs w:val="0"/>
      </w:rPr>
    </w:lvl>
    <w:lvl w:ilvl="1" w:tplc="FFFFFFFF">
      <w:start w:val="1"/>
      <w:numFmt w:val="bullet"/>
      <w:lvlText w:val=""/>
      <w:lvlJc w:val="left"/>
      <w:pPr>
        <w:ind w:left="108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47FE1E27"/>
    <w:multiLevelType w:val="hybridMultilevel"/>
    <w:tmpl w:val="D416E01C"/>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7" w15:restartNumberingAfterBreak="0">
    <w:nsid w:val="4F58245B"/>
    <w:multiLevelType w:val="hybridMultilevel"/>
    <w:tmpl w:val="A440CC84"/>
    <w:lvl w:ilvl="0" w:tplc="FFFFFFFF">
      <w:start w:val="1"/>
      <w:numFmt w:val="decimal"/>
      <w:lvlText w:val="%1."/>
      <w:lvlJc w:val="left"/>
      <w:pPr>
        <w:ind w:left="360" w:hanging="360"/>
      </w:pPr>
      <w:rPr>
        <w:b w:val="0"/>
        <w:bCs w:val="0"/>
      </w:rPr>
    </w:lvl>
    <w:lvl w:ilvl="1" w:tplc="FFFFFFFF">
      <w:start w:val="1"/>
      <w:numFmt w:val="bullet"/>
      <w:lvlText w:val=""/>
      <w:lvlJc w:val="left"/>
      <w:pPr>
        <w:ind w:left="108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56105EEB"/>
    <w:multiLevelType w:val="hybridMultilevel"/>
    <w:tmpl w:val="23EEC520"/>
    <w:lvl w:ilvl="0" w:tplc="080A0001">
      <w:start w:val="1"/>
      <w:numFmt w:val="bullet"/>
      <w:lvlText w:val=""/>
      <w:lvlJc w:val="left"/>
      <w:pPr>
        <w:ind w:left="1485" w:hanging="360"/>
      </w:pPr>
      <w:rPr>
        <w:rFonts w:ascii="Symbol" w:hAnsi="Symbol" w:hint="default"/>
      </w:rPr>
    </w:lvl>
    <w:lvl w:ilvl="1" w:tplc="080A0003" w:tentative="1">
      <w:start w:val="1"/>
      <w:numFmt w:val="bullet"/>
      <w:lvlText w:val="o"/>
      <w:lvlJc w:val="left"/>
      <w:pPr>
        <w:ind w:left="2205" w:hanging="360"/>
      </w:pPr>
      <w:rPr>
        <w:rFonts w:ascii="Courier New" w:hAnsi="Courier New" w:cs="Courier New" w:hint="default"/>
      </w:rPr>
    </w:lvl>
    <w:lvl w:ilvl="2" w:tplc="080A0005" w:tentative="1">
      <w:start w:val="1"/>
      <w:numFmt w:val="bullet"/>
      <w:lvlText w:val=""/>
      <w:lvlJc w:val="left"/>
      <w:pPr>
        <w:ind w:left="2925" w:hanging="360"/>
      </w:pPr>
      <w:rPr>
        <w:rFonts w:ascii="Wingdings" w:hAnsi="Wingdings" w:hint="default"/>
      </w:rPr>
    </w:lvl>
    <w:lvl w:ilvl="3" w:tplc="080A0001" w:tentative="1">
      <w:start w:val="1"/>
      <w:numFmt w:val="bullet"/>
      <w:lvlText w:val=""/>
      <w:lvlJc w:val="left"/>
      <w:pPr>
        <w:ind w:left="3645" w:hanging="360"/>
      </w:pPr>
      <w:rPr>
        <w:rFonts w:ascii="Symbol" w:hAnsi="Symbol" w:hint="default"/>
      </w:rPr>
    </w:lvl>
    <w:lvl w:ilvl="4" w:tplc="080A0003" w:tentative="1">
      <w:start w:val="1"/>
      <w:numFmt w:val="bullet"/>
      <w:lvlText w:val="o"/>
      <w:lvlJc w:val="left"/>
      <w:pPr>
        <w:ind w:left="4365" w:hanging="360"/>
      </w:pPr>
      <w:rPr>
        <w:rFonts w:ascii="Courier New" w:hAnsi="Courier New" w:cs="Courier New" w:hint="default"/>
      </w:rPr>
    </w:lvl>
    <w:lvl w:ilvl="5" w:tplc="080A0005" w:tentative="1">
      <w:start w:val="1"/>
      <w:numFmt w:val="bullet"/>
      <w:lvlText w:val=""/>
      <w:lvlJc w:val="left"/>
      <w:pPr>
        <w:ind w:left="5085" w:hanging="360"/>
      </w:pPr>
      <w:rPr>
        <w:rFonts w:ascii="Wingdings" w:hAnsi="Wingdings" w:hint="default"/>
      </w:rPr>
    </w:lvl>
    <w:lvl w:ilvl="6" w:tplc="080A0001" w:tentative="1">
      <w:start w:val="1"/>
      <w:numFmt w:val="bullet"/>
      <w:lvlText w:val=""/>
      <w:lvlJc w:val="left"/>
      <w:pPr>
        <w:ind w:left="5805" w:hanging="360"/>
      </w:pPr>
      <w:rPr>
        <w:rFonts w:ascii="Symbol" w:hAnsi="Symbol" w:hint="default"/>
      </w:rPr>
    </w:lvl>
    <w:lvl w:ilvl="7" w:tplc="080A0003" w:tentative="1">
      <w:start w:val="1"/>
      <w:numFmt w:val="bullet"/>
      <w:lvlText w:val="o"/>
      <w:lvlJc w:val="left"/>
      <w:pPr>
        <w:ind w:left="6525" w:hanging="360"/>
      </w:pPr>
      <w:rPr>
        <w:rFonts w:ascii="Courier New" w:hAnsi="Courier New" w:cs="Courier New" w:hint="default"/>
      </w:rPr>
    </w:lvl>
    <w:lvl w:ilvl="8" w:tplc="080A0005" w:tentative="1">
      <w:start w:val="1"/>
      <w:numFmt w:val="bullet"/>
      <w:lvlText w:val=""/>
      <w:lvlJc w:val="left"/>
      <w:pPr>
        <w:ind w:left="7245" w:hanging="360"/>
      </w:pPr>
      <w:rPr>
        <w:rFonts w:ascii="Wingdings" w:hAnsi="Wingdings" w:hint="default"/>
      </w:rPr>
    </w:lvl>
  </w:abstractNum>
  <w:abstractNum w:abstractNumId="9" w15:restartNumberingAfterBreak="0">
    <w:nsid w:val="5C26585D"/>
    <w:multiLevelType w:val="hybridMultilevel"/>
    <w:tmpl w:val="4E9C40B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0" w15:restartNumberingAfterBreak="0">
    <w:nsid w:val="63B2776E"/>
    <w:multiLevelType w:val="hybridMultilevel"/>
    <w:tmpl w:val="10F04526"/>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num w:numId="1" w16cid:durableId="2110082010">
    <w:abstractNumId w:val="3"/>
  </w:num>
  <w:num w:numId="2" w16cid:durableId="715466935">
    <w:abstractNumId w:val="4"/>
  </w:num>
  <w:num w:numId="3" w16cid:durableId="278800872">
    <w:abstractNumId w:val="10"/>
  </w:num>
  <w:num w:numId="4" w16cid:durableId="1774931365">
    <w:abstractNumId w:val="0"/>
  </w:num>
  <w:num w:numId="5" w16cid:durableId="780733635">
    <w:abstractNumId w:val="8"/>
  </w:num>
  <w:num w:numId="6" w16cid:durableId="425922631">
    <w:abstractNumId w:val="2"/>
  </w:num>
  <w:num w:numId="7" w16cid:durableId="667170374">
    <w:abstractNumId w:val="6"/>
  </w:num>
  <w:num w:numId="8" w16cid:durableId="2063364385">
    <w:abstractNumId w:val="9"/>
  </w:num>
  <w:num w:numId="9" w16cid:durableId="1130975012">
    <w:abstractNumId w:val="1"/>
  </w:num>
  <w:num w:numId="10" w16cid:durableId="75372635">
    <w:abstractNumId w:val="5"/>
  </w:num>
  <w:num w:numId="11" w16cid:durableId="193470267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41B"/>
    <w:rsid w:val="00003F19"/>
    <w:rsid w:val="00023771"/>
    <w:rsid w:val="00026BFA"/>
    <w:rsid w:val="000276FC"/>
    <w:rsid w:val="00047337"/>
    <w:rsid w:val="0006714A"/>
    <w:rsid w:val="00083028"/>
    <w:rsid w:val="0009223A"/>
    <w:rsid w:val="00093B1B"/>
    <w:rsid w:val="00097C85"/>
    <w:rsid w:val="000B53B6"/>
    <w:rsid w:val="000C10E9"/>
    <w:rsid w:val="000C7399"/>
    <w:rsid w:val="000D011D"/>
    <w:rsid w:val="000D67EA"/>
    <w:rsid w:val="0010775C"/>
    <w:rsid w:val="00113343"/>
    <w:rsid w:val="001214E2"/>
    <w:rsid w:val="001247BC"/>
    <w:rsid w:val="00136170"/>
    <w:rsid w:val="001375E3"/>
    <w:rsid w:val="00150877"/>
    <w:rsid w:val="001569DD"/>
    <w:rsid w:val="00171859"/>
    <w:rsid w:val="00192578"/>
    <w:rsid w:val="001A0C2C"/>
    <w:rsid w:val="001A37D7"/>
    <w:rsid w:val="001F0DEE"/>
    <w:rsid w:val="001F7889"/>
    <w:rsid w:val="00215AD8"/>
    <w:rsid w:val="00217A7F"/>
    <w:rsid w:val="00240998"/>
    <w:rsid w:val="00264AF4"/>
    <w:rsid w:val="0026696F"/>
    <w:rsid w:val="00277679"/>
    <w:rsid w:val="002960A7"/>
    <w:rsid w:val="002A02E9"/>
    <w:rsid w:val="002D2B89"/>
    <w:rsid w:val="002D7B72"/>
    <w:rsid w:val="00303D05"/>
    <w:rsid w:val="00321249"/>
    <w:rsid w:val="00346D70"/>
    <w:rsid w:val="00357898"/>
    <w:rsid w:val="00364D92"/>
    <w:rsid w:val="0036505B"/>
    <w:rsid w:val="003832C4"/>
    <w:rsid w:val="003B36AD"/>
    <w:rsid w:val="003B5C9F"/>
    <w:rsid w:val="003E00BE"/>
    <w:rsid w:val="003F2EA5"/>
    <w:rsid w:val="0041231A"/>
    <w:rsid w:val="00424445"/>
    <w:rsid w:val="00461AFE"/>
    <w:rsid w:val="004839E0"/>
    <w:rsid w:val="00490D61"/>
    <w:rsid w:val="004939FD"/>
    <w:rsid w:val="004A2198"/>
    <w:rsid w:val="004A4AD8"/>
    <w:rsid w:val="004D7156"/>
    <w:rsid w:val="004F54DF"/>
    <w:rsid w:val="004F60FF"/>
    <w:rsid w:val="0050002F"/>
    <w:rsid w:val="00507662"/>
    <w:rsid w:val="00511CF2"/>
    <w:rsid w:val="00535FD0"/>
    <w:rsid w:val="00546C44"/>
    <w:rsid w:val="005717A4"/>
    <w:rsid w:val="005B4CC6"/>
    <w:rsid w:val="005E0711"/>
    <w:rsid w:val="006046DD"/>
    <w:rsid w:val="00605838"/>
    <w:rsid w:val="00610491"/>
    <w:rsid w:val="006141F4"/>
    <w:rsid w:val="006179C2"/>
    <w:rsid w:val="00623927"/>
    <w:rsid w:val="00631B27"/>
    <w:rsid w:val="006336D7"/>
    <w:rsid w:val="00636338"/>
    <w:rsid w:val="0064331B"/>
    <w:rsid w:val="006536BE"/>
    <w:rsid w:val="00667EA8"/>
    <w:rsid w:val="00674924"/>
    <w:rsid w:val="00681DCC"/>
    <w:rsid w:val="006A5101"/>
    <w:rsid w:val="006D73F5"/>
    <w:rsid w:val="00721EBD"/>
    <w:rsid w:val="00765D74"/>
    <w:rsid w:val="00771B3B"/>
    <w:rsid w:val="007737BD"/>
    <w:rsid w:val="0078158B"/>
    <w:rsid w:val="00783A5B"/>
    <w:rsid w:val="007B5E62"/>
    <w:rsid w:val="007B7397"/>
    <w:rsid w:val="007E6C53"/>
    <w:rsid w:val="007F31E6"/>
    <w:rsid w:val="008054F8"/>
    <w:rsid w:val="00806866"/>
    <w:rsid w:val="00835ECB"/>
    <w:rsid w:val="00842031"/>
    <w:rsid w:val="0084741B"/>
    <w:rsid w:val="0086352C"/>
    <w:rsid w:val="00875B6B"/>
    <w:rsid w:val="00887F95"/>
    <w:rsid w:val="00895BBF"/>
    <w:rsid w:val="008A7215"/>
    <w:rsid w:val="008D1747"/>
    <w:rsid w:val="008D7FA7"/>
    <w:rsid w:val="009052B0"/>
    <w:rsid w:val="00911049"/>
    <w:rsid w:val="00922F6D"/>
    <w:rsid w:val="00933898"/>
    <w:rsid w:val="009468A7"/>
    <w:rsid w:val="0096161A"/>
    <w:rsid w:val="0097062D"/>
    <w:rsid w:val="0098639F"/>
    <w:rsid w:val="0098744A"/>
    <w:rsid w:val="00990E85"/>
    <w:rsid w:val="009B7E6E"/>
    <w:rsid w:val="009C4180"/>
    <w:rsid w:val="009D1C31"/>
    <w:rsid w:val="009D3B7D"/>
    <w:rsid w:val="009E6C36"/>
    <w:rsid w:val="009E7FD8"/>
    <w:rsid w:val="009F2C4A"/>
    <w:rsid w:val="009F74DE"/>
    <w:rsid w:val="00A15470"/>
    <w:rsid w:val="00A212F1"/>
    <w:rsid w:val="00A3531C"/>
    <w:rsid w:val="00A4059B"/>
    <w:rsid w:val="00A535A0"/>
    <w:rsid w:val="00A81788"/>
    <w:rsid w:val="00A91300"/>
    <w:rsid w:val="00A95E7C"/>
    <w:rsid w:val="00AA46A0"/>
    <w:rsid w:val="00AA566D"/>
    <w:rsid w:val="00AA56DD"/>
    <w:rsid w:val="00AB4CBA"/>
    <w:rsid w:val="00AC34B5"/>
    <w:rsid w:val="00AE09E6"/>
    <w:rsid w:val="00AE3EF2"/>
    <w:rsid w:val="00AE613D"/>
    <w:rsid w:val="00AF342C"/>
    <w:rsid w:val="00AF683C"/>
    <w:rsid w:val="00AF7776"/>
    <w:rsid w:val="00B02140"/>
    <w:rsid w:val="00B1533A"/>
    <w:rsid w:val="00B23D33"/>
    <w:rsid w:val="00B33D14"/>
    <w:rsid w:val="00B73691"/>
    <w:rsid w:val="00B7432B"/>
    <w:rsid w:val="00B955A7"/>
    <w:rsid w:val="00BB0CE6"/>
    <w:rsid w:val="00BC1BCA"/>
    <w:rsid w:val="00BE0BB4"/>
    <w:rsid w:val="00C0437A"/>
    <w:rsid w:val="00C36621"/>
    <w:rsid w:val="00C45629"/>
    <w:rsid w:val="00C64E87"/>
    <w:rsid w:val="00C7630F"/>
    <w:rsid w:val="00C945DE"/>
    <w:rsid w:val="00C94B45"/>
    <w:rsid w:val="00CA2463"/>
    <w:rsid w:val="00CA62AD"/>
    <w:rsid w:val="00CD1B62"/>
    <w:rsid w:val="00CD473D"/>
    <w:rsid w:val="00CD68BA"/>
    <w:rsid w:val="00D31BFD"/>
    <w:rsid w:val="00D34162"/>
    <w:rsid w:val="00D9584B"/>
    <w:rsid w:val="00DA5C74"/>
    <w:rsid w:val="00E111D4"/>
    <w:rsid w:val="00E16ED1"/>
    <w:rsid w:val="00E251D6"/>
    <w:rsid w:val="00E34643"/>
    <w:rsid w:val="00E35A30"/>
    <w:rsid w:val="00E634B6"/>
    <w:rsid w:val="00E63E61"/>
    <w:rsid w:val="00E679E7"/>
    <w:rsid w:val="00E70E5F"/>
    <w:rsid w:val="00E869A5"/>
    <w:rsid w:val="00E90CA2"/>
    <w:rsid w:val="00EA18B0"/>
    <w:rsid w:val="00EA3212"/>
    <w:rsid w:val="00EA7605"/>
    <w:rsid w:val="00EC2404"/>
    <w:rsid w:val="00ED5E1B"/>
    <w:rsid w:val="00EE793E"/>
    <w:rsid w:val="00F118C6"/>
    <w:rsid w:val="00F24ED1"/>
    <w:rsid w:val="00F30AFF"/>
    <w:rsid w:val="00F321BB"/>
    <w:rsid w:val="00F721D4"/>
    <w:rsid w:val="00F73102"/>
    <w:rsid w:val="00F838C3"/>
    <w:rsid w:val="00F8567A"/>
    <w:rsid w:val="00F9075A"/>
    <w:rsid w:val="00FA2486"/>
    <w:rsid w:val="00FA334F"/>
    <w:rsid w:val="00FA36FD"/>
    <w:rsid w:val="00FC72B1"/>
    <w:rsid w:val="00FF594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3BC2C5"/>
  <w15:docId w15:val="{65C91A8F-D8D6-4BFF-8CB1-1A992645A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34B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41231A"/>
    <w:rPr>
      <w:b/>
      <w:bCs/>
    </w:rPr>
  </w:style>
  <w:style w:type="paragraph" w:styleId="Textodeglobo">
    <w:name w:val="Balloon Text"/>
    <w:basedOn w:val="Normal"/>
    <w:link w:val="TextodegloboCar"/>
    <w:uiPriority w:val="99"/>
    <w:semiHidden/>
    <w:unhideWhenUsed/>
    <w:rsid w:val="0027767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77679"/>
    <w:rPr>
      <w:rFonts w:ascii="Segoe UI" w:hAnsi="Segoe UI" w:cs="Segoe UI"/>
      <w:sz w:val="18"/>
      <w:szCs w:val="18"/>
    </w:rPr>
  </w:style>
  <w:style w:type="paragraph" w:styleId="Prrafodelista">
    <w:name w:val="List Paragraph"/>
    <w:basedOn w:val="Normal"/>
    <w:uiPriority w:val="34"/>
    <w:qFormat/>
    <w:rsid w:val="00535FD0"/>
    <w:pPr>
      <w:spacing w:after="200" w:line="276" w:lineRule="auto"/>
      <w:ind w:left="720"/>
      <w:contextualSpacing/>
    </w:pPr>
  </w:style>
  <w:style w:type="table" w:styleId="Tablaconcuadrcula">
    <w:name w:val="Table Grid"/>
    <w:basedOn w:val="Tablanormal"/>
    <w:uiPriority w:val="39"/>
    <w:rsid w:val="00003F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A56D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A56DD"/>
  </w:style>
  <w:style w:type="paragraph" w:styleId="Piedepgina">
    <w:name w:val="footer"/>
    <w:basedOn w:val="Normal"/>
    <w:link w:val="PiedepginaCar"/>
    <w:uiPriority w:val="99"/>
    <w:unhideWhenUsed/>
    <w:rsid w:val="00AA56D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A56DD"/>
  </w:style>
  <w:style w:type="table" w:customStyle="1" w:styleId="Tablaconcuadrcula3">
    <w:name w:val="Tabla con cuadrícula3"/>
    <w:basedOn w:val="Tablanormal"/>
    <w:uiPriority w:val="39"/>
    <w:rsid w:val="00FA334F"/>
    <w:pPr>
      <w:spacing w:after="0" w:line="240" w:lineRule="auto"/>
    </w:pPr>
    <w:rPr>
      <w:rFonts w:eastAsia="Calibri"/>
      <w:lang w:val="es-ES_tradn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35710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382032-F0A3-4291-A8DC-24C70A589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3929</Words>
  <Characters>21610</Characters>
  <Application>Microsoft Office Word</Application>
  <DocSecurity>0</DocSecurity>
  <Lines>180</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Graciela Villanueva Zalapa</dc:creator>
  <cp:keywords/>
  <dc:description/>
  <cp:lastModifiedBy>Veneranda Sanchez Ortega</cp:lastModifiedBy>
  <cp:revision>2</cp:revision>
  <cp:lastPrinted>2024-03-25T21:10:00Z</cp:lastPrinted>
  <dcterms:created xsi:type="dcterms:W3CDTF">2024-04-25T14:53:00Z</dcterms:created>
  <dcterms:modified xsi:type="dcterms:W3CDTF">2024-04-25T14:53:00Z</dcterms:modified>
</cp:coreProperties>
</file>