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315B" w14:textId="159930DB" w:rsidR="00E26023" w:rsidRDefault="00E26023"/>
    <w:p w14:paraId="54ADF0E2" w14:textId="77777777" w:rsidR="00A756F0" w:rsidRDefault="00A756F0"/>
    <w:p w14:paraId="227A967F" w14:textId="77777777" w:rsidR="00A756F0" w:rsidRDefault="00A756F0" w:rsidP="008659AD">
      <w:pPr>
        <w:jc w:val="center"/>
      </w:pPr>
    </w:p>
    <w:p w14:paraId="12443522" w14:textId="24B55258" w:rsidR="008659AD" w:rsidRPr="008659AD" w:rsidRDefault="008659AD" w:rsidP="008659AD">
      <w:pPr>
        <w:spacing w:line="0" w:lineRule="atLeast"/>
        <w:jc w:val="center"/>
        <w:rPr>
          <w:rFonts w:ascii="Calibri" w:eastAsia="Calibri" w:hAnsi="Calibri" w:cs="Times New Roman"/>
          <w:b/>
          <w:bCs/>
          <w:sz w:val="28"/>
          <w:szCs w:val="28"/>
          <w:lang w:val="es-MX" w:eastAsia="en-US"/>
        </w:rPr>
      </w:pPr>
      <w:r w:rsidRPr="008659AD">
        <w:rPr>
          <w:rFonts w:ascii="Calibri" w:eastAsia="Calibri" w:hAnsi="Calibri" w:cs="Times New Roman"/>
          <w:b/>
          <w:bCs/>
          <w:sz w:val="28"/>
          <w:szCs w:val="28"/>
          <w:lang w:val="es-MX" w:eastAsia="en-US"/>
        </w:rPr>
        <w:t xml:space="preserve">SESION EXTRAORDINARIA </w:t>
      </w:r>
      <w:r w:rsidR="006D0617">
        <w:rPr>
          <w:rFonts w:ascii="Calibri" w:eastAsia="Calibri" w:hAnsi="Calibri" w:cs="Times New Roman"/>
          <w:b/>
          <w:bCs/>
          <w:sz w:val="28"/>
          <w:szCs w:val="28"/>
          <w:lang w:val="es-MX" w:eastAsia="en-US"/>
        </w:rPr>
        <w:t xml:space="preserve">20 </w:t>
      </w:r>
      <w:r w:rsidRPr="008659AD">
        <w:rPr>
          <w:rFonts w:ascii="Calibri" w:eastAsia="Calibri" w:hAnsi="Calibri" w:cs="Times New Roman"/>
          <w:b/>
          <w:bCs/>
          <w:sz w:val="28"/>
          <w:szCs w:val="28"/>
          <w:lang w:val="es-MX" w:eastAsia="en-US"/>
        </w:rPr>
        <w:t>DE LA COMISIÓN EDILICIA PERMANENTE DE OBRAS PÚBLICAS, PLANEACIÓN URBANA Y REGULARIZACIÓN DE LA TENENCIA DE LA TIERRA</w:t>
      </w:r>
    </w:p>
    <w:p w14:paraId="5CD0E5BE" w14:textId="19E1FFC3" w:rsidR="006D0617" w:rsidRPr="006D0617" w:rsidRDefault="00D42D75" w:rsidP="006D0617">
      <w:pPr>
        <w:jc w:val="both"/>
        <w:rPr>
          <w:rFonts w:ascii="Arial" w:eastAsia="Calibri" w:hAnsi="Arial" w:cs="Arial"/>
          <w:lang w:val="es-MX" w:eastAsia="en-US"/>
        </w:rPr>
      </w:pPr>
      <w:r>
        <w:rPr>
          <w:rFonts w:ascii="Arial" w:eastAsia="Calibri" w:hAnsi="Arial" w:cs="Arial"/>
          <w:sz w:val="22"/>
          <w:szCs w:val="22"/>
          <w:lang w:val="es-MX" w:eastAsia="en-US"/>
        </w:rPr>
        <w:t>Q</w:t>
      </w:r>
      <w:r w:rsidR="008659AD" w:rsidRPr="008659AD">
        <w:rPr>
          <w:rFonts w:ascii="Arial" w:eastAsia="Calibri" w:hAnsi="Arial" w:cs="Arial"/>
          <w:sz w:val="22"/>
          <w:szCs w:val="22"/>
          <w:lang w:val="es-MX" w:eastAsia="en-US"/>
        </w:rPr>
        <w:t xml:space="preserve">ue tal </w:t>
      </w:r>
      <w:r w:rsidR="00562FAE">
        <w:rPr>
          <w:rFonts w:ascii="Arial" w:eastAsia="Calibri" w:hAnsi="Arial" w:cs="Arial"/>
          <w:sz w:val="22"/>
          <w:szCs w:val="22"/>
          <w:lang w:val="es-MX" w:eastAsia="en-US"/>
        </w:rPr>
        <w:t xml:space="preserve">¿Cómo están? </w:t>
      </w:r>
      <w:r w:rsidR="008659AD" w:rsidRPr="008659AD">
        <w:rPr>
          <w:rFonts w:ascii="Arial" w:eastAsia="Calibri" w:hAnsi="Arial" w:cs="Arial"/>
          <w:sz w:val="22"/>
          <w:szCs w:val="22"/>
          <w:lang w:val="es-MX" w:eastAsia="en-US"/>
        </w:rPr>
        <w:t xml:space="preserve">muy buenas tardes, </w:t>
      </w:r>
      <w:r>
        <w:rPr>
          <w:rFonts w:ascii="Arial" w:eastAsia="Calibri" w:hAnsi="Arial" w:cs="Arial"/>
          <w:sz w:val="22"/>
          <w:szCs w:val="22"/>
          <w:lang w:val="es-MX" w:eastAsia="en-US"/>
        </w:rPr>
        <w:t>compañeras</w:t>
      </w:r>
      <w:r w:rsidR="006D0617">
        <w:rPr>
          <w:rFonts w:ascii="Arial" w:eastAsia="Calibri" w:hAnsi="Arial" w:cs="Arial"/>
          <w:sz w:val="22"/>
          <w:szCs w:val="22"/>
          <w:lang w:val="es-MX" w:eastAsia="en-US"/>
        </w:rPr>
        <w:t xml:space="preserve"> regidoras </w:t>
      </w:r>
      <w:r w:rsidR="008659AD" w:rsidRPr="008659AD">
        <w:rPr>
          <w:rFonts w:ascii="Arial" w:eastAsia="Calibri" w:hAnsi="Arial" w:cs="Arial"/>
          <w:sz w:val="22"/>
          <w:szCs w:val="22"/>
          <w:lang w:val="es-MX" w:eastAsia="en-US"/>
        </w:rPr>
        <w:t>siendo las 1</w:t>
      </w:r>
      <w:r w:rsidR="006D0617">
        <w:rPr>
          <w:rFonts w:ascii="Arial" w:eastAsia="Calibri" w:hAnsi="Arial" w:cs="Arial"/>
          <w:sz w:val="22"/>
          <w:szCs w:val="22"/>
          <w:lang w:val="es-MX" w:eastAsia="en-US"/>
        </w:rPr>
        <w:t>5</w:t>
      </w:r>
      <w:r w:rsidR="008659AD" w:rsidRPr="008659AD">
        <w:rPr>
          <w:rFonts w:ascii="Arial" w:eastAsia="Calibri" w:hAnsi="Arial" w:cs="Arial"/>
          <w:sz w:val="22"/>
          <w:szCs w:val="22"/>
          <w:lang w:val="es-MX" w:eastAsia="en-US"/>
        </w:rPr>
        <w:t>:</w:t>
      </w:r>
      <w:r w:rsidR="006D0617">
        <w:rPr>
          <w:rFonts w:ascii="Arial" w:eastAsia="Calibri" w:hAnsi="Arial" w:cs="Arial"/>
          <w:sz w:val="22"/>
          <w:szCs w:val="22"/>
          <w:lang w:val="es-MX" w:eastAsia="en-US"/>
        </w:rPr>
        <w:t>25</w:t>
      </w:r>
      <w:r w:rsidR="008659AD" w:rsidRPr="008659AD">
        <w:rPr>
          <w:rFonts w:ascii="Arial" w:eastAsia="Calibri" w:hAnsi="Arial" w:cs="Arial"/>
          <w:sz w:val="22"/>
          <w:szCs w:val="22"/>
          <w:lang w:val="es-MX" w:eastAsia="en-US"/>
        </w:rPr>
        <w:t xml:space="preserve"> </w:t>
      </w:r>
      <w:r w:rsidR="006D0617">
        <w:rPr>
          <w:rFonts w:ascii="Arial" w:eastAsia="Calibri" w:hAnsi="Arial" w:cs="Arial"/>
          <w:sz w:val="22"/>
          <w:szCs w:val="22"/>
          <w:lang w:val="es-MX" w:eastAsia="en-US"/>
        </w:rPr>
        <w:t>Quince</w:t>
      </w:r>
      <w:r>
        <w:rPr>
          <w:rFonts w:ascii="Arial" w:eastAsia="Calibri" w:hAnsi="Arial" w:cs="Arial"/>
          <w:sz w:val="22"/>
          <w:szCs w:val="22"/>
          <w:lang w:val="es-MX" w:eastAsia="en-US"/>
        </w:rPr>
        <w:t xml:space="preserve"> </w:t>
      </w:r>
      <w:r w:rsidR="008659AD" w:rsidRPr="008659AD">
        <w:rPr>
          <w:rFonts w:ascii="Arial" w:eastAsia="Calibri" w:hAnsi="Arial" w:cs="Arial"/>
          <w:sz w:val="22"/>
          <w:szCs w:val="22"/>
          <w:lang w:val="es-MX" w:eastAsia="en-US"/>
        </w:rPr>
        <w:t xml:space="preserve">horas con </w:t>
      </w:r>
      <w:r w:rsidR="006D0617">
        <w:rPr>
          <w:rFonts w:ascii="Arial" w:eastAsia="Calibri" w:hAnsi="Arial" w:cs="Arial"/>
          <w:sz w:val="22"/>
          <w:szCs w:val="22"/>
          <w:lang w:val="es-MX" w:eastAsia="en-US"/>
        </w:rPr>
        <w:t>veinticinco</w:t>
      </w:r>
      <w:r w:rsidR="008659AD" w:rsidRPr="008659AD">
        <w:rPr>
          <w:rFonts w:ascii="Arial" w:eastAsia="Calibri" w:hAnsi="Arial" w:cs="Arial"/>
          <w:sz w:val="22"/>
          <w:szCs w:val="22"/>
          <w:lang w:val="es-MX" w:eastAsia="en-US"/>
        </w:rPr>
        <w:t xml:space="preserve"> minutos del día </w:t>
      </w:r>
      <w:r w:rsidR="006D0617">
        <w:rPr>
          <w:rFonts w:ascii="Arial" w:eastAsia="Calibri" w:hAnsi="Arial" w:cs="Arial"/>
          <w:sz w:val="22"/>
          <w:szCs w:val="22"/>
          <w:lang w:val="es-MX" w:eastAsia="en-US"/>
        </w:rPr>
        <w:t>lunes</w:t>
      </w:r>
      <w:r>
        <w:rPr>
          <w:rFonts w:ascii="Arial" w:eastAsia="Calibri" w:hAnsi="Arial" w:cs="Arial"/>
          <w:sz w:val="22"/>
          <w:szCs w:val="22"/>
          <w:lang w:val="es-MX" w:eastAsia="en-US"/>
        </w:rPr>
        <w:t xml:space="preserve"> </w:t>
      </w:r>
      <w:r w:rsidR="006D0617">
        <w:rPr>
          <w:rFonts w:ascii="Arial" w:eastAsia="Calibri" w:hAnsi="Arial" w:cs="Arial"/>
          <w:sz w:val="22"/>
          <w:szCs w:val="22"/>
          <w:lang w:val="es-MX" w:eastAsia="en-US"/>
        </w:rPr>
        <w:t>12</w:t>
      </w:r>
      <w:r w:rsidR="008659AD" w:rsidRPr="008659AD">
        <w:rPr>
          <w:rFonts w:ascii="Arial" w:eastAsia="Calibri" w:hAnsi="Arial" w:cs="Arial"/>
          <w:sz w:val="22"/>
          <w:szCs w:val="22"/>
          <w:lang w:val="es-MX" w:eastAsia="en-US"/>
        </w:rPr>
        <w:t xml:space="preserve"> del mes de </w:t>
      </w:r>
      <w:r w:rsidR="006D0617">
        <w:rPr>
          <w:rFonts w:ascii="Arial" w:eastAsia="Calibri" w:hAnsi="Arial" w:cs="Arial"/>
          <w:sz w:val="22"/>
          <w:szCs w:val="22"/>
          <w:lang w:val="es-MX" w:eastAsia="en-US"/>
        </w:rPr>
        <w:t>febre</w:t>
      </w:r>
      <w:r w:rsidR="008659AD" w:rsidRPr="008659AD">
        <w:rPr>
          <w:rFonts w:ascii="Arial" w:eastAsia="Calibri" w:hAnsi="Arial" w:cs="Arial"/>
          <w:sz w:val="22"/>
          <w:szCs w:val="22"/>
          <w:lang w:val="es-MX" w:eastAsia="en-US"/>
        </w:rPr>
        <w:t xml:space="preserve">ro del año 2024 dos mil veinticuatro, </w:t>
      </w:r>
      <w:r w:rsidR="006D0617" w:rsidRPr="006D0617">
        <w:rPr>
          <w:rFonts w:ascii="Arial" w:eastAsia="Times New Roman" w:hAnsi="Arial" w:cs="Arial"/>
          <w:lang w:val="es-MX" w:eastAsia="en-US"/>
        </w:rPr>
        <w:t>con fundamento en los</w:t>
      </w:r>
      <w:r w:rsidR="006D0617" w:rsidRPr="006D0617">
        <w:rPr>
          <w:rFonts w:ascii="Arial" w:eastAsia="Times New Roman" w:hAnsi="Arial" w:cs="Arial"/>
          <w:sz w:val="28"/>
          <w:szCs w:val="22"/>
          <w:lang w:val="es-MX" w:eastAsia="en-US"/>
        </w:rPr>
        <w:t xml:space="preserve"> </w:t>
      </w:r>
      <w:r w:rsidR="006D0617" w:rsidRPr="006D0617">
        <w:rPr>
          <w:rFonts w:ascii="Arial" w:eastAsia="Times New Roman" w:hAnsi="Arial" w:cs="Arial"/>
          <w:lang w:val="es-MX" w:eastAsia="en-US"/>
        </w:rPr>
        <w:t>artículos 38 fracción XV, 44, 47, 48 numeral 3 y 64 del Reglamento Interior del Ayuntamiento de Zapotlán el Grande</w:t>
      </w:r>
      <w:r w:rsidR="006D0617" w:rsidRPr="006D0617">
        <w:rPr>
          <w:rFonts w:ascii="Arial" w:eastAsia="Calibri" w:hAnsi="Arial" w:cs="Arial"/>
          <w:lang w:val="es-MX" w:eastAsia="en-US"/>
        </w:rPr>
        <w:t xml:space="preserve">, Jalisco; doy inicio a esta sesión extraordinaria número 20 convocada  mediante oficio número </w:t>
      </w:r>
      <w:r w:rsidR="006D0617" w:rsidRPr="006D0617">
        <w:rPr>
          <w:rFonts w:ascii="Arial" w:eastAsia="Calibri" w:hAnsi="Arial" w:cs="Arial"/>
          <w:b/>
          <w:bCs/>
          <w:lang w:val="es-MX" w:eastAsia="en-US"/>
        </w:rPr>
        <w:t>0158/2024</w:t>
      </w:r>
      <w:r w:rsidR="006D0617" w:rsidRPr="006D0617">
        <w:rPr>
          <w:rFonts w:ascii="Arial" w:eastAsia="Calibri" w:hAnsi="Arial" w:cs="Arial"/>
          <w:lang w:val="es-MX" w:eastAsia="en-US"/>
        </w:rPr>
        <w:t xml:space="preserve"> y </w:t>
      </w:r>
      <w:r w:rsidR="006D0617" w:rsidRPr="006D0617">
        <w:rPr>
          <w:rFonts w:ascii="Arial" w:eastAsia="Times New Roman" w:hAnsi="Arial" w:cs="Arial"/>
          <w:lang w:val="es-MX" w:eastAsia="en-US"/>
        </w:rPr>
        <w:t>estando reunidos en la sala de Juntas de</w:t>
      </w:r>
      <w:r w:rsidR="00562FAE">
        <w:rPr>
          <w:rFonts w:ascii="Arial" w:eastAsia="Times New Roman" w:hAnsi="Arial" w:cs="Arial"/>
          <w:lang w:val="es-MX" w:eastAsia="en-US"/>
        </w:rPr>
        <w:t xml:space="preserve"> </w:t>
      </w:r>
      <w:r w:rsidR="006D0617" w:rsidRPr="006D0617">
        <w:rPr>
          <w:rFonts w:ascii="Arial" w:eastAsia="Times New Roman" w:hAnsi="Arial" w:cs="Arial"/>
          <w:lang w:val="es-MX" w:eastAsia="en-US"/>
        </w:rPr>
        <w:t>Presidencia Municipal, ubicada en el Interior de Palacio Municipal, con domicilio en Cristóbal Colón #62</w:t>
      </w:r>
      <w:r w:rsidR="006D0617" w:rsidRPr="006D0617">
        <w:rPr>
          <w:rFonts w:ascii="Arial" w:eastAsia="Times New Roman" w:hAnsi="Arial" w:cs="Arial"/>
          <w:bCs/>
          <w:sz w:val="28"/>
          <w:lang w:val="es-MX" w:eastAsia="en-US"/>
        </w:rPr>
        <w:t>,</w:t>
      </w:r>
      <w:r w:rsidR="006D0617" w:rsidRPr="006D0617">
        <w:rPr>
          <w:rFonts w:ascii="Arial" w:eastAsia="Times New Roman" w:hAnsi="Arial" w:cs="Arial"/>
          <w:sz w:val="28"/>
          <w:szCs w:val="22"/>
          <w:lang w:val="es-MX" w:eastAsia="en-US"/>
        </w:rPr>
        <w:t xml:space="preserve"> </w:t>
      </w:r>
      <w:r w:rsidR="006D0617" w:rsidRPr="006D0617">
        <w:rPr>
          <w:rFonts w:ascii="Arial" w:eastAsia="Times New Roman" w:hAnsi="Arial" w:cs="Arial"/>
          <w:lang w:val="es-MX" w:eastAsia="en-US"/>
        </w:rPr>
        <w:t xml:space="preserve">procedo a hacer pase de lista de </w:t>
      </w:r>
      <w:r w:rsidR="006D0617" w:rsidRPr="006D0617">
        <w:rPr>
          <w:rFonts w:ascii="Arial" w:eastAsia="Calibri" w:hAnsi="Arial" w:cs="Arial"/>
          <w:lang w:val="es-MX" w:eastAsia="en-US"/>
        </w:rPr>
        <w:t>asistencia y declaración de quorum legal.</w:t>
      </w:r>
    </w:p>
    <w:p w14:paraId="5DB707BB" w14:textId="5AFF5CD0" w:rsidR="008659AD" w:rsidRPr="008659AD" w:rsidRDefault="008659AD" w:rsidP="008659AD">
      <w:pPr>
        <w:spacing w:after="160" w:line="259" w:lineRule="auto"/>
        <w:jc w:val="both"/>
        <w:rPr>
          <w:rFonts w:ascii="Arial" w:eastAsia="Calibri" w:hAnsi="Arial" w:cs="Arial"/>
          <w:sz w:val="22"/>
          <w:szCs w:val="22"/>
          <w:lang w:val="es-MX" w:eastAsia="en-US"/>
        </w:rPr>
      </w:pPr>
    </w:p>
    <w:p w14:paraId="51B07B7B" w14:textId="77777777" w:rsidR="008659AD" w:rsidRPr="008659AD" w:rsidRDefault="008659AD" w:rsidP="008659AD">
      <w:pPr>
        <w:spacing w:after="160" w:line="259" w:lineRule="auto"/>
        <w:jc w:val="both"/>
        <w:rPr>
          <w:rFonts w:ascii="Arial" w:eastAsia="Calibri" w:hAnsi="Arial" w:cs="Arial"/>
          <w:b/>
          <w:bCs/>
          <w:lang w:val="es-MX" w:eastAsia="en-US"/>
        </w:rPr>
      </w:pPr>
      <w:r w:rsidRPr="008659AD">
        <w:rPr>
          <w:rFonts w:ascii="Arial" w:eastAsia="Calibri" w:hAnsi="Arial" w:cs="Arial"/>
          <w:b/>
          <w:bCs/>
          <w:lang w:val="es-MX" w:eastAsia="en-US"/>
        </w:rPr>
        <w:t xml:space="preserve">PUNTO No.1.- LISTA DE ASISTENCIA Y DECLARACIÓN DEL QUÓRUM  </w:t>
      </w:r>
    </w:p>
    <w:tbl>
      <w:tblPr>
        <w:tblStyle w:val="Tablaconcuadrcula"/>
        <w:tblW w:w="8926" w:type="dxa"/>
        <w:tblLook w:val="04A0" w:firstRow="1" w:lastRow="0" w:firstColumn="1" w:lastColumn="0" w:noHBand="0" w:noVBand="1"/>
      </w:tblPr>
      <w:tblGrid>
        <w:gridCol w:w="2058"/>
        <w:gridCol w:w="4618"/>
        <w:gridCol w:w="1116"/>
        <w:gridCol w:w="1134"/>
      </w:tblGrid>
      <w:tr w:rsidR="008659AD" w:rsidRPr="008659AD" w14:paraId="75C07E71" w14:textId="77777777">
        <w:trPr>
          <w:trHeight w:val="120"/>
        </w:trPr>
        <w:tc>
          <w:tcPr>
            <w:tcW w:w="2058" w:type="dxa"/>
          </w:tcPr>
          <w:p w14:paraId="7A7E02C2" w14:textId="77777777" w:rsidR="008659AD" w:rsidRPr="008659AD" w:rsidRDefault="008659AD" w:rsidP="008659AD">
            <w:pPr>
              <w:jc w:val="both"/>
              <w:rPr>
                <w:rFonts w:ascii="Arial" w:hAnsi="Arial" w:cs="Arial"/>
                <w:b/>
                <w:bCs/>
              </w:rPr>
            </w:pPr>
            <w:r w:rsidRPr="008659AD">
              <w:rPr>
                <w:rFonts w:ascii="Arial" w:hAnsi="Arial" w:cs="Arial"/>
                <w:b/>
                <w:bCs/>
              </w:rPr>
              <w:t xml:space="preserve"> Cargo</w:t>
            </w:r>
          </w:p>
        </w:tc>
        <w:tc>
          <w:tcPr>
            <w:tcW w:w="4618" w:type="dxa"/>
          </w:tcPr>
          <w:p w14:paraId="4F3CCDF4" w14:textId="77777777" w:rsidR="008659AD" w:rsidRPr="008659AD" w:rsidRDefault="008659AD" w:rsidP="008659AD">
            <w:pPr>
              <w:jc w:val="both"/>
              <w:rPr>
                <w:rFonts w:ascii="Arial" w:hAnsi="Arial" w:cs="Arial"/>
                <w:b/>
                <w:bCs/>
                <w:sz w:val="20"/>
              </w:rPr>
            </w:pPr>
            <w:r w:rsidRPr="008659AD">
              <w:rPr>
                <w:rFonts w:ascii="Arial" w:hAnsi="Arial" w:cs="Arial"/>
                <w:b/>
                <w:bCs/>
                <w:sz w:val="20"/>
              </w:rPr>
              <w:t>Nombre</w:t>
            </w:r>
          </w:p>
        </w:tc>
        <w:tc>
          <w:tcPr>
            <w:tcW w:w="1116" w:type="dxa"/>
          </w:tcPr>
          <w:p w14:paraId="6AB5DEAF" w14:textId="77777777" w:rsidR="008659AD" w:rsidRPr="008659AD" w:rsidRDefault="008659AD" w:rsidP="008659AD">
            <w:pPr>
              <w:jc w:val="both"/>
              <w:rPr>
                <w:rFonts w:ascii="Arial" w:hAnsi="Arial" w:cs="Arial"/>
                <w:b/>
                <w:bCs/>
                <w:sz w:val="20"/>
              </w:rPr>
            </w:pPr>
            <w:r w:rsidRPr="008659AD">
              <w:rPr>
                <w:rFonts w:ascii="Arial" w:hAnsi="Arial" w:cs="Arial"/>
                <w:b/>
                <w:bCs/>
                <w:sz w:val="20"/>
              </w:rPr>
              <w:t>Presente</w:t>
            </w:r>
          </w:p>
        </w:tc>
        <w:tc>
          <w:tcPr>
            <w:tcW w:w="1134" w:type="dxa"/>
          </w:tcPr>
          <w:p w14:paraId="5E2CBFA1" w14:textId="77777777" w:rsidR="008659AD" w:rsidRPr="008659AD" w:rsidRDefault="008659AD" w:rsidP="008659AD">
            <w:pPr>
              <w:jc w:val="both"/>
              <w:rPr>
                <w:rFonts w:ascii="Arial" w:hAnsi="Arial" w:cs="Arial"/>
                <w:b/>
                <w:bCs/>
                <w:sz w:val="20"/>
              </w:rPr>
            </w:pPr>
            <w:r w:rsidRPr="008659AD">
              <w:rPr>
                <w:rFonts w:ascii="Arial" w:hAnsi="Arial" w:cs="Arial"/>
                <w:b/>
                <w:bCs/>
                <w:sz w:val="20"/>
              </w:rPr>
              <w:t xml:space="preserve">Ausente </w:t>
            </w:r>
          </w:p>
        </w:tc>
      </w:tr>
      <w:tr w:rsidR="008659AD" w:rsidRPr="008659AD" w14:paraId="56ECDA41" w14:textId="77777777">
        <w:trPr>
          <w:trHeight w:val="363"/>
        </w:trPr>
        <w:tc>
          <w:tcPr>
            <w:tcW w:w="2058" w:type="dxa"/>
          </w:tcPr>
          <w:p w14:paraId="74BFB806" w14:textId="77777777" w:rsidR="008659AD" w:rsidRPr="008659AD" w:rsidRDefault="008659AD" w:rsidP="008659AD">
            <w:pPr>
              <w:jc w:val="both"/>
              <w:rPr>
                <w:rFonts w:ascii="Arial" w:hAnsi="Arial" w:cs="Arial"/>
              </w:rPr>
            </w:pPr>
            <w:r w:rsidRPr="008659AD">
              <w:rPr>
                <w:rFonts w:ascii="Arial" w:hAnsi="Arial" w:cs="Arial"/>
              </w:rPr>
              <w:t>Presidente</w:t>
            </w:r>
          </w:p>
        </w:tc>
        <w:tc>
          <w:tcPr>
            <w:tcW w:w="4618" w:type="dxa"/>
          </w:tcPr>
          <w:p w14:paraId="7A03AB7F" w14:textId="77777777" w:rsidR="008659AD" w:rsidRPr="008659AD" w:rsidRDefault="008659AD" w:rsidP="008659AD">
            <w:pPr>
              <w:jc w:val="both"/>
              <w:rPr>
                <w:rFonts w:ascii="Arial" w:hAnsi="Arial" w:cs="Arial"/>
              </w:rPr>
            </w:pPr>
            <w:r w:rsidRPr="008659AD">
              <w:rPr>
                <w:rFonts w:ascii="Arial" w:hAnsi="Arial" w:cs="Arial"/>
              </w:rPr>
              <w:t>ALEJANDRO BÁRRAGAN SÁNCHEZ</w:t>
            </w:r>
          </w:p>
        </w:tc>
        <w:tc>
          <w:tcPr>
            <w:tcW w:w="1116" w:type="dxa"/>
          </w:tcPr>
          <w:p w14:paraId="79D727EF" w14:textId="77777777" w:rsidR="008659AD" w:rsidRPr="008659AD" w:rsidRDefault="008659AD" w:rsidP="008659AD">
            <w:pPr>
              <w:jc w:val="both"/>
              <w:rPr>
                <w:rFonts w:ascii="Arial" w:hAnsi="Arial" w:cs="Arial"/>
                <w:bCs/>
                <w:sz w:val="20"/>
              </w:rPr>
            </w:pPr>
            <w:r w:rsidRPr="008659AD">
              <w:rPr>
                <w:rFonts w:ascii="Arial" w:hAnsi="Arial" w:cs="Arial"/>
                <w:bCs/>
                <w:noProof/>
                <w:sz w:val="20"/>
              </w:rPr>
              <w:drawing>
                <wp:inline distT="0" distB="0" distL="0" distR="0" wp14:anchorId="4D596D25" wp14:editId="7ABCFE6D">
                  <wp:extent cx="201295" cy="201295"/>
                  <wp:effectExtent l="0" t="0" r="8255" b="8255"/>
                  <wp:docPr id="1499300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E240551" w14:textId="77777777" w:rsidR="008659AD" w:rsidRPr="008659AD" w:rsidRDefault="008659AD" w:rsidP="008659AD">
            <w:pPr>
              <w:jc w:val="both"/>
              <w:rPr>
                <w:rFonts w:ascii="Arial" w:hAnsi="Arial" w:cs="Arial"/>
                <w:bCs/>
                <w:sz w:val="20"/>
              </w:rPr>
            </w:pPr>
          </w:p>
        </w:tc>
      </w:tr>
      <w:tr w:rsidR="008659AD" w:rsidRPr="008659AD" w14:paraId="7432AAFC" w14:textId="77777777">
        <w:trPr>
          <w:trHeight w:val="284"/>
        </w:trPr>
        <w:tc>
          <w:tcPr>
            <w:tcW w:w="2058" w:type="dxa"/>
          </w:tcPr>
          <w:p w14:paraId="577DC3AF" w14:textId="77777777" w:rsidR="008659AD" w:rsidRPr="008659AD" w:rsidRDefault="008659AD" w:rsidP="008659AD">
            <w:pPr>
              <w:jc w:val="both"/>
              <w:rPr>
                <w:rFonts w:ascii="Arial" w:hAnsi="Arial" w:cs="Arial"/>
              </w:rPr>
            </w:pPr>
            <w:r w:rsidRPr="008659AD">
              <w:rPr>
                <w:rFonts w:ascii="Arial" w:hAnsi="Arial" w:cs="Arial"/>
              </w:rPr>
              <w:t>Vocal</w:t>
            </w:r>
          </w:p>
        </w:tc>
        <w:tc>
          <w:tcPr>
            <w:tcW w:w="4618" w:type="dxa"/>
          </w:tcPr>
          <w:p w14:paraId="0EC8E2C6" w14:textId="77777777" w:rsidR="008659AD" w:rsidRPr="008659AD" w:rsidRDefault="008659AD" w:rsidP="008659AD">
            <w:pPr>
              <w:jc w:val="both"/>
              <w:rPr>
                <w:rFonts w:ascii="Arial" w:hAnsi="Arial" w:cs="Arial"/>
              </w:rPr>
            </w:pPr>
            <w:r w:rsidRPr="008659AD">
              <w:rPr>
                <w:rFonts w:ascii="Arial" w:hAnsi="Arial" w:cs="Arial"/>
              </w:rPr>
              <w:t>TANIA MAGDALENA BERNARDINO JUAREZ</w:t>
            </w:r>
          </w:p>
        </w:tc>
        <w:tc>
          <w:tcPr>
            <w:tcW w:w="1116" w:type="dxa"/>
          </w:tcPr>
          <w:p w14:paraId="4BB0835F" w14:textId="21067DF2" w:rsidR="008659AD" w:rsidRPr="008659AD" w:rsidRDefault="00A50AD0" w:rsidP="008659AD">
            <w:pPr>
              <w:jc w:val="both"/>
              <w:rPr>
                <w:rFonts w:ascii="Arial" w:hAnsi="Arial" w:cs="Arial"/>
                <w:sz w:val="20"/>
              </w:rPr>
            </w:pPr>
            <w:r w:rsidRPr="008659AD">
              <w:rPr>
                <w:rFonts w:ascii="Arial" w:hAnsi="Arial" w:cs="Arial"/>
                <w:noProof/>
                <w:sz w:val="20"/>
              </w:rPr>
              <w:drawing>
                <wp:inline distT="0" distB="0" distL="0" distR="0" wp14:anchorId="111A73F3" wp14:editId="3EDEEC3F">
                  <wp:extent cx="201295" cy="201295"/>
                  <wp:effectExtent l="0" t="0" r="8255" b="8255"/>
                  <wp:docPr id="3653009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DACAB41" w14:textId="56A98C97" w:rsidR="008659AD" w:rsidRPr="008659AD" w:rsidRDefault="008659AD" w:rsidP="008659AD">
            <w:pPr>
              <w:jc w:val="both"/>
              <w:rPr>
                <w:rFonts w:ascii="Arial" w:hAnsi="Arial" w:cs="Arial"/>
                <w:sz w:val="20"/>
              </w:rPr>
            </w:pPr>
          </w:p>
        </w:tc>
      </w:tr>
      <w:tr w:rsidR="008659AD" w:rsidRPr="008659AD" w14:paraId="635261E9" w14:textId="77777777">
        <w:trPr>
          <w:trHeight w:val="234"/>
        </w:trPr>
        <w:tc>
          <w:tcPr>
            <w:tcW w:w="2058" w:type="dxa"/>
          </w:tcPr>
          <w:p w14:paraId="56D68599" w14:textId="77777777" w:rsidR="008659AD" w:rsidRPr="008659AD" w:rsidRDefault="008659AD" w:rsidP="008659AD">
            <w:pPr>
              <w:jc w:val="both"/>
              <w:rPr>
                <w:rFonts w:ascii="Arial" w:hAnsi="Arial" w:cs="Arial"/>
              </w:rPr>
            </w:pPr>
            <w:r w:rsidRPr="008659AD">
              <w:rPr>
                <w:rFonts w:ascii="Arial" w:hAnsi="Arial" w:cs="Arial"/>
              </w:rPr>
              <w:t xml:space="preserve">Vocal </w:t>
            </w:r>
          </w:p>
        </w:tc>
        <w:tc>
          <w:tcPr>
            <w:tcW w:w="4618" w:type="dxa"/>
          </w:tcPr>
          <w:p w14:paraId="7ED028C0" w14:textId="77777777" w:rsidR="008659AD" w:rsidRPr="008659AD" w:rsidRDefault="008659AD" w:rsidP="008659AD">
            <w:pPr>
              <w:jc w:val="both"/>
              <w:rPr>
                <w:rFonts w:ascii="Arial" w:hAnsi="Arial" w:cs="Arial"/>
              </w:rPr>
            </w:pPr>
            <w:r w:rsidRPr="008659AD">
              <w:rPr>
                <w:rFonts w:ascii="Arial" w:hAnsi="Arial" w:cs="Arial"/>
              </w:rPr>
              <w:t>MAGALI CASILLAS CONTRERAS</w:t>
            </w:r>
          </w:p>
        </w:tc>
        <w:tc>
          <w:tcPr>
            <w:tcW w:w="1116" w:type="dxa"/>
          </w:tcPr>
          <w:p w14:paraId="12B85CB7" w14:textId="77777777" w:rsidR="008659AD" w:rsidRPr="008659AD" w:rsidRDefault="008659AD" w:rsidP="008659AD">
            <w:pPr>
              <w:rPr>
                <w:rFonts w:ascii="Arial" w:hAnsi="Arial" w:cs="Arial"/>
                <w:sz w:val="20"/>
              </w:rPr>
            </w:pPr>
            <w:r w:rsidRPr="008659AD">
              <w:rPr>
                <w:rFonts w:ascii="Arial" w:hAnsi="Arial" w:cs="Arial"/>
                <w:noProof/>
                <w:sz w:val="20"/>
              </w:rPr>
              <w:drawing>
                <wp:inline distT="0" distB="0" distL="0" distR="0" wp14:anchorId="5E771369" wp14:editId="19308E38">
                  <wp:extent cx="201295" cy="201295"/>
                  <wp:effectExtent l="0" t="0" r="8255" b="8255"/>
                  <wp:docPr id="11533601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5C9A1D6" w14:textId="77777777" w:rsidR="008659AD" w:rsidRPr="008659AD" w:rsidRDefault="008659AD" w:rsidP="008659AD">
            <w:pPr>
              <w:jc w:val="both"/>
              <w:rPr>
                <w:rFonts w:ascii="Arial" w:hAnsi="Arial" w:cs="Arial"/>
                <w:sz w:val="20"/>
              </w:rPr>
            </w:pPr>
          </w:p>
        </w:tc>
      </w:tr>
    </w:tbl>
    <w:p w14:paraId="18AD7E75" w14:textId="44EA145E" w:rsidR="00A50AD0" w:rsidRPr="00A50AD0" w:rsidRDefault="00562FAE" w:rsidP="00A50AD0">
      <w:pPr>
        <w:spacing w:after="160" w:line="259" w:lineRule="auto"/>
        <w:jc w:val="both"/>
        <w:rPr>
          <w:rFonts w:ascii="Arial" w:eastAsia="Times New Roman" w:hAnsi="Arial" w:cs="Arial"/>
          <w:lang w:val="es-MX" w:eastAsia="en-US"/>
        </w:rPr>
      </w:pPr>
      <w:r>
        <w:rPr>
          <w:rFonts w:ascii="Arial" w:eastAsia="Times New Roman" w:hAnsi="Arial" w:cs="Arial"/>
          <w:lang w:val="es-MX" w:eastAsia="en-US"/>
        </w:rPr>
        <w:t>Una vez que e</w:t>
      </w:r>
      <w:r w:rsidRPr="00A50AD0">
        <w:rPr>
          <w:rFonts w:ascii="Arial" w:eastAsia="Times New Roman" w:hAnsi="Arial" w:cs="Arial"/>
          <w:lang w:val="es-MX" w:eastAsia="en-US"/>
        </w:rPr>
        <w:t>stán</w:t>
      </w:r>
      <w:r w:rsidR="00A50AD0" w:rsidRPr="00A50AD0">
        <w:rPr>
          <w:rFonts w:ascii="Arial" w:eastAsia="Times New Roman" w:hAnsi="Arial" w:cs="Arial"/>
          <w:lang w:val="es-MX" w:eastAsia="en-US"/>
        </w:rPr>
        <w:t xml:space="preserve"> todos los integrantes de la comisión presentes y con fundamento en el artículo 45 del Reglamento Interior del Ayuntamiento de Zapotlán el Grande tengo a bien declarar que existe quorum </w:t>
      </w:r>
      <w:r>
        <w:rPr>
          <w:rFonts w:ascii="Arial" w:eastAsia="Times New Roman" w:hAnsi="Arial" w:cs="Arial"/>
          <w:lang w:val="es-MX" w:eastAsia="en-US"/>
        </w:rPr>
        <w:t xml:space="preserve">legal </w:t>
      </w:r>
      <w:r w:rsidR="00A50AD0" w:rsidRPr="00A50AD0">
        <w:rPr>
          <w:rFonts w:ascii="Arial" w:eastAsia="Times New Roman" w:hAnsi="Arial" w:cs="Arial"/>
          <w:lang w:val="es-MX" w:eastAsia="en-US"/>
        </w:rPr>
        <w:t xml:space="preserve">por lo que podemos </w:t>
      </w:r>
      <w:r>
        <w:rPr>
          <w:rFonts w:ascii="Arial" w:eastAsia="Times New Roman" w:hAnsi="Arial" w:cs="Arial"/>
          <w:lang w:val="es-MX" w:eastAsia="en-US"/>
        </w:rPr>
        <w:t>continuar con la sesión de manera valida.</w:t>
      </w:r>
    </w:p>
    <w:p w14:paraId="21D43E8B" w14:textId="5F329AF3" w:rsidR="00A50AD0" w:rsidRDefault="00E05032" w:rsidP="00A50AD0">
      <w:pPr>
        <w:spacing w:after="160" w:line="259" w:lineRule="auto"/>
        <w:jc w:val="both"/>
        <w:rPr>
          <w:rFonts w:ascii="Arial" w:eastAsia="Times New Roman" w:hAnsi="Arial" w:cs="Arial"/>
          <w:lang w:val="es-MX" w:eastAsia="en-US"/>
        </w:rPr>
      </w:pPr>
      <w:r>
        <w:rPr>
          <w:rFonts w:ascii="Arial" w:eastAsia="Times New Roman" w:hAnsi="Arial" w:cs="Arial"/>
          <w:lang w:val="es-MX" w:eastAsia="en-US"/>
        </w:rPr>
        <w:t>Les pido por favor que estén atentos al…</w:t>
      </w:r>
    </w:p>
    <w:p w14:paraId="426EDA98" w14:textId="05D39A54" w:rsidR="008659AD" w:rsidRPr="008659AD" w:rsidRDefault="008659AD" w:rsidP="008659AD">
      <w:pPr>
        <w:spacing w:after="160" w:line="259" w:lineRule="auto"/>
        <w:rPr>
          <w:rFonts w:ascii="Arial" w:eastAsia="Calibri" w:hAnsi="Arial" w:cs="Arial"/>
          <w:b/>
          <w:bCs/>
          <w:sz w:val="32"/>
          <w:szCs w:val="20"/>
          <w:lang w:val="es-MX" w:eastAsia="en-US"/>
        </w:rPr>
      </w:pPr>
      <w:r w:rsidRPr="008659AD">
        <w:rPr>
          <w:rFonts w:ascii="Arial" w:eastAsia="Calibri" w:hAnsi="Arial" w:cs="Arial"/>
          <w:b/>
          <w:bCs/>
          <w:szCs w:val="16"/>
          <w:lang w:val="es-MX" w:eastAsia="en-US"/>
        </w:rPr>
        <w:t>PUNTO No.2.- LECTURA Y APROBACION ORDEN DEL DÍA</w:t>
      </w:r>
    </w:p>
    <w:p w14:paraId="31C4CC77"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 xml:space="preserve">Lista de asistencia y declaración de quórum legal. </w:t>
      </w:r>
    </w:p>
    <w:p w14:paraId="65E4C380" w14:textId="77777777" w:rsidR="008659AD" w:rsidRPr="008659AD" w:rsidRDefault="008659AD" w:rsidP="008659AD">
      <w:pPr>
        <w:numPr>
          <w:ilvl w:val="0"/>
          <w:numId w:val="1"/>
        </w:numPr>
        <w:spacing w:after="160" w:line="276" w:lineRule="auto"/>
        <w:contextualSpacing/>
        <w:jc w:val="both"/>
        <w:rPr>
          <w:rFonts w:ascii="Arial" w:eastAsia="Calibri" w:hAnsi="Arial" w:cs="Arial"/>
          <w:sz w:val="22"/>
          <w:szCs w:val="22"/>
          <w:lang w:eastAsia="en-US"/>
        </w:rPr>
      </w:pPr>
      <w:r w:rsidRPr="008659AD">
        <w:rPr>
          <w:rFonts w:ascii="Arial" w:eastAsia="Calibri" w:hAnsi="Arial" w:cs="Arial"/>
          <w:sz w:val="22"/>
          <w:szCs w:val="22"/>
          <w:lang w:eastAsia="en-US"/>
        </w:rPr>
        <w:t>Aprobación del orden del día.</w:t>
      </w:r>
    </w:p>
    <w:p w14:paraId="2691D255" w14:textId="42599813" w:rsidR="00A50AD0" w:rsidRPr="006D0617" w:rsidRDefault="008659AD" w:rsidP="006D0617">
      <w:pPr>
        <w:pStyle w:val="Prrafodelista"/>
        <w:numPr>
          <w:ilvl w:val="0"/>
          <w:numId w:val="1"/>
        </w:numPr>
        <w:spacing w:line="276" w:lineRule="auto"/>
        <w:jc w:val="both"/>
        <w:rPr>
          <w:rFonts w:ascii="Arial" w:eastAsia="Calibri" w:hAnsi="Arial" w:cs="Arial"/>
          <w:sz w:val="22"/>
          <w:szCs w:val="22"/>
          <w:lang w:eastAsia="en-US"/>
        </w:rPr>
      </w:pPr>
      <w:bookmarkStart w:id="0" w:name="_Hlk160007037"/>
      <w:r w:rsidRPr="008659AD">
        <w:rPr>
          <w:rFonts w:ascii="Arial" w:eastAsia="Calibri" w:hAnsi="Arial" w:cs="Arial"/>
          <w:sz w:val="22"/>
          <w:szCs w:val="22"/>
          <w:lang w:eastAsia="en-US"/>
        </w:rPr>
        <w:t>Análisis</w:t>
      </w:r>
      <w:bookmarkStart w:id="1" w:name="_Hlk158285385"/>
      <w:r w:rsidR="00A50AD0">
        <w:rPr>
          <w:rFonts w:ascii="Arial" w:eastAsia="Calibri" w:hAnsi="Arial" w:cs="Arial"/>
          <w:lang w:eastAsia="en-US"/>
        </w:rPr>
        <w:t xml:space="preserve">, </w:t>
      </w:r>
      <w:r w:rsidR="006D0617" w:rsidRPr="006D0617">
        <w:rPr>
          <w:rFonts w:ascii="Arial" w:eastAsia="Calibri" w:hAnsi="Arial" w:cs="Arial"/>
          <w:sz w:val="22"/>
          <w:szCs w:val="22"/>
          <w:lang w:eastAsia="en-US"/>
        </w:rPr>
        <w:t xml:space="preserve">discusión y en su caso aprobación y dictaminación de los Techos financieros asignados por el Área Técnica, respecto de las Obras Públicas números: </w:t>
      </w:r>
    </w:p>
    <w:p w14:paraId="2BAF05CB" w14:textId="66EDEE51" w:rsidR="00A50AD0" w:rsidRDefault="00A50AD0" w:rsidP="00A50AD0">
      <w:pPr>
        <w:pStyle w:val="Prrafodelista"/>
        <w:numPr>
          <w:ilvl w:val="0"/>
          <w:numId w:val="6"/>
        </w:numPr>
        <w:spacing w:after="160" w:line="276" w:lineRule="auto"/>
        <w:jc w:val="both"/>
        <w:rPr>
          <w:rFonts w:ascii="Arial" w:eastAsia="Calibri" w:hAnsi="Arial" w:cs="Arial"/>
          <w:b/>
          <w:bCs/>
          <w:sz w:val="22"/>
          <w:szCs w:val="22"/>
          <w:lang w:eastAsia="en-US"/>
        </w:rPr>
      </w:pPr>
      <w:r w:rsidRPr="00A50AD0">
        <w:rPr>
          <w:rFonts w:ascii="Arial" w:eastAsia="Calibri" w:hAnsi="Arial" w:cs="Arial"/>
          <w:b/>
          <w:bCs/>
          <w:sz w:val="22"/>
          <w:szCs w:val="22"/>
          <w:lang w:eastAsia="en-US"/>
        </w:rPr>
        <w:t>FORTA-00</w:t>
      </w:r>
      <w:r w:rsidR="006D0617">
        <w:rPr>
          <w:rFonts w:ascii="Arial" w:eastAsia="Calibri" w:hAnsi="Arial" w:cs="Arial"/>
          <w:b/>
          <w:bCs/>
          <w:sz w:val="22"/>
          <w:szCs w:val="22"/>
          <w:lang w:eastAsia="en-US"/>
        </w:rPr>
        <w:t>3</w:t>
      </w:r>
      <w:r w:rsidRPr="00A50AD0">
        <w:rPr>
          <w:rFonts w:ascii="Arial" w:eastAsia="Calibri" w:hAnsi="Arial" w:cs="Arial"/>
          <w:b/>
          <w:bCs/>
          <w:sz w:val="22"/>
          <w:szCs w:val="22"/>
          <w:lang w:eastAsia="en-US"/>
        </w:rPr>
        <w:t>-2024</w:t>
      </w:r>
    </w:p>
    <w:p w14:paraId="5B9F22C7" w14:textId="6079222C" w:rsidR="00A50AD0" w:rsidRDefault="00A50AD0" w:rsidP="00A50AD0">
      <w:pPr>
        <w:pStyle w:val="Prrafodelista"/>
        <w:numPr>
          <w:ilvl w:val="0"/>
          <w:numId w:val="6"/>
        </w:numPr>
        <w:spacing w:after="160" w:line="276" w:lineRule="auto"/>
        <w:jc w:val="both"/>
        <w:rPr>
          <w:rFonts w:ascii="Arial" w:eastAsia="Calibri" w:hAnsi="Arial" w:cs="Arial"/>
          <w:b/>
          <w:bCs/>
          <w:sz w:val="22"/>
          <w:szCs w:val="22"/>
          <w:lang w:eastAsia="en-US"/>
        </w:rPr>
      </w:pPr>
      <w:r w:rsidRPr="00A50AD0">
        <w:rPr>
          <w:rFonts w:ascii="Arial" w:eastAsia="Calibri" w:hAnsi="Arial" w:cs="Arial"/>
          <w:b/>
          <w:bCs/>
          <w:sz w:val="22"/>
          <w:szCs w:val="22"/>
          <w:lang w:eastAsia="en-US"/>
        </w:rPr>
        <w:t>FORTA-00</w:t>
      </w:r>
      <w:r w:rsidR="006D0617">
        <w:rPr>
          <w:rFonts w:ascii="Arial" w:eastAsia="Calibri" w:hAnsi="Arial" w:cs="Arial"/>
          <w:b/>
          <w:bCs/>
          <w:sz w:val="22"/>
          <w:szCs w:val="22"/>
          <w:lang w:eastAsia="en-US"/>
        </w:rPr>
        <w:t>4</w:t>
      </w:r>
      <w:r w:rsidRPr="00A50AD0">
        <w:rPr>
          <w:rFonts w:ascii="Arial" w:eastAsia="Calibri" w:hAnsi="Arial" w:cs="Arial"/>
          <w:b/>
          <w:bCs/>
          <w:sz w:val="22"/>
          <w:szCs w:val="22"/>
          <w:lang w:eastAsia="en-US"/>
        </w:rPr>
        <w:t>-2024</w:t>
      </w:r>
    </w:p>
    <w:p w14:paraId="2220D7AA" w14:textId="59F34C1D" w:rsidR="006D0617" w:rsidRDefault="006D0617" w:rsidP="00A50AD0">
      <w:pPr>
        <w:pStyle w:val="Prrafodelista"/>
        <w:numPr>
          <w:ilvl w:val="0"/>
          <w:numId w:val="6"/>
        </w:numPr>
        <w:spacing w:after="160" w:line="276" w:lineRule="auto"/>
        <w:jc w:val="both"/>
        <w:rPr>
          <w:rFonts w:ascii="Arial" w:eastAsia="Calibri" w:hAnsi="Arial" w:cs="Arial"/>
          <w:b/>
          <w:bCs/>
          <w:sz w:val="22"/>
          <w:szCs w:val="22"/>
          <w:lang w:eastAsia="en-US"/>
        </w:rPr>
      </w:pPr>
      <w:r>
        <w:rPr>
          <w:rFonts w:ascii="Arial" w:eastAsia="Calibri" w:hAnsi="Arial" w:cs="Arial"/>
          <w:b/>
          <w:bCs/>
          <w:sz w:val="22"/>
          <w:szCs w:val="22"/>
          <w:lang w:eastAsia="en-US"/>
        </w:rPr>
        <w:t>FORTA-005-2024</w:t>
      </w:r>
    </w:p>
    <w:p w14:paraId="65BBEDB1" w14:textId="1AAF3457" w:rsidR="006D0617" w:rsidRPr="00A50AD0" w:rsidRDefault="006D0617" w:rsidP="00A50AD0">
      <w:pPr>
        <w:pStyle w:val="Prrafodelista"/>
        <w:numPr>
          <w:ilvl w:val="0"/>
          <w:numId w:val="6"/>
        </w:numPr>
        <w:spacing w:after="160" w:line="276" w:lineRule="auto"/>
        <w:jc w:val="both"/>
        <w:rPr>
          <w:rFonts w:ascii="Arial" w:eastAsia="Calibri" w:hAnsi="Arial" w:cs="Arial"/>
          <w:b/>
          <w:bCs/>
          <w:sz w:val="22"/>
          <w:szCs w:val="22"/>
          <w:lang w:eastAsia="en-US"/>
        </w:rPr>
      </w:pPr>
      <w:r>
        <w:rPr>
          <w:rFonts w:ascii="Arial" w:eastAsia="Calibri" w:hAnsi="Arial" w:cs="Arial"/>
          <w:b/>
          <w:bCs/>
          <w:sz w:val="22"/>
          <w:szCs w:val="22"/>
          <w:lang w:eastAsia="en-US"/>
        </w:rPr>
        <w:t>FORTA-006-2024</w:t>
      </w:r>
    </w:p>
    <w:bookmarkEnd w:id="0"/>
    <w:bookmarkEnd w:id="1"/>
    <w:p w14:paraId="5B9D5E20" w14:textId="77777777" w:rsidR="008659AD" w:rsidRPr="00A50AD0" w:rsidRDefault="008659AD" w:rsidP="00A50AD0">
      <w:pPr>
        <w:numPr>
          <w:ilvl w:val="0"/>
          <w:numId w:val="1"/>
        </w:numPr>
        <w:spacing w:after="160" w:line="276" w:lineRule="auto"/>
        <w:contextualSpacing/>
        <w:jc w:val="both"/>
        <w:rPr>
          <w:rFonts w:ascii="Arial" w:eastAsia="Calibri" w:hAnsi="Arial" w:cs="Arial"/>
          <w:b/>
          <w:bCs/>
          <w:sz w:val="22"/>
          <w:szCs w:val="22"/>
          <w:lang w:eastAsia="en-US"/>
        </w:rPr>
      </w:pPr>
      <w:r w:rsidRPr="00A50AD0">
        <w:rPr>
          <w:rFonts w:ascii="Arial" w:eastAsia="Calibri" w:hAnsi="Arial" w:cs="Arial"/>
          <w:sz w:val="22"/>
          <w:szCs w:val="22"/>
          <w:lang w:eastAsia="en-US"/>
        </w:rPr>
        <w:t xml:space="preserve">Clausura </w:t>
      </w:r>
    </w:p>
    <w:p w14:paraId="3F30C745" w14:textId="77777777" w:rsidR="008659AD" w:rsidRPr="008659AD" w:rsidRDefault="008659AD" w:rsidP="008659AD">
      <w:pPr>
        <w:spacing w:line="259" w:lineRule="auto"/>
        <w:jc w:val="both"/>
        <w:rPr>
          <w:rFonts w:ascii="Arial" w:eastAsia="Calibri" w:hAnsi="Arial" w:cs="Arial"/>
          <w:iCs/>
          <w:sz w:val="22"/>
          <w:szCs w:val="22"/>
          <w:lang w:eastAsia="en-US"/>
        </w:rPr>
      </w:pPr>
      <w:r w:rsidRPr="008659AD">
        <w:rPr>
          <w:rFonts w:ascii="Arial" w:eastAsia="Calibri" w:hAnsi="Arial" w:cs="Arial"/>
          <w:iCs/>
          <w:sz w:val="22"/>
          <w:szCs w:val="22"/>
          <w:lang w:eastAsia="en-US"/>
        </w:rPr>
        <w:t xml:space="preserve">Les pido por favor que si están de acuerdo en aprobar este orden del día lo manifiesten levantando su mano. </w:t>
      </w:r>
    </w:p>
    <w:p w14:paraId="2C564EE1" w14:textId="00179F9D" w:rsidR="00A756F0" w:rsidRDefault="00A756F0"/>
    <w:p w14:paraId="25530528" w14:textId="77777777" w:rsidR="00A50AD0" w:rsidRDefault="00A50AD0"/>
    <w:p w14:paraId="63F5FA94" w14:textId="77777777" w:rsidR="00A756F0" w:rsidRDefault="00A756F0"/>
    <w:p w14:paraId="5EC4904A" w14:textId="77777777" w:rsidR="006D0617" w:rsidRDefault="006D0617" w:rsidP="006D0617">
      <w:pPr>
        <w:spacing w:after="160" w:line="259" w:lineRule="auto"/>
        <w:jc w:val="right"/>
        <w:rPr>
          <w:rFonts w:ascii="Arial" w:eastAsia="Calibri" w:hAnsi="Arial" w:cs="Arial"/>
          <w:b/>
          <w:bCs/>
          <w:sz w:val="28"/>
          <w:szCs w:val="18"/>
          <w:lang w:val="es-MX" w:eastAsia="en-US"/>
        </w:rPr>
      </w:pPr>
    </w:p>
    <w:p w14:paraId="2F745A85" w14:textId="4E77A367" w:rsidR="008659AD" w:rsidRPr="008659AD" w:rsidRDefault="008659AD" w:rsidP="006D0617">
      <w:pPr>
        <w:spacing w:after="160" w:line="259" w:lineRule="auto"/>
        <w:jc w:val="right"/>
        <w:rPr>
          <w:rFonts w:ascii="Arial" w:eastAsia="Calibri" w:hAnsi="Arial" w:cs="Arial"/>
          <w:b/>
          <w:bCs/>
          <w:sz w:val="28"/>
          <w:szCs w:val="18"/>
          <w:lang w:val="es-MX" w:eastAsia="en-US"/>
        </w:rPr>
      </w:pPr>
      <w:r w:rsidRPr="008659AD">
        <w:rPr>
          <w:rFonts w:ascii="Arial" w:eastAsia="Calibri" w:hAnsi="Arial" w:cs="Arial"/>
          <w:b/>
          <w:bCs/>
          <w:sz w:val="28"/>
          <w:szCs w:val="18"/>
          <w:lang w:val="es-MX" w:eastAsia="en-US"/>
        </w:rPr>
        <w:t>Sentido de la votación</w:t>
      </w:r>
    </w:p>
    <w:tbl>
      <w:tblPr>
        <w:tblStyle w:val="Tablaconcuadrcula1"/>
        <w:tblW w:w="0" w:type="auto"/>
        <w:tblInd w:w="-5" w:type="dxa"/>
        <w:tblLook w:val="04A0" w:firstRow="1" w:lastRow="0" w:firstColumn="1" w:lastColumn="0" w:noHBand="0" w:noVBand="1"/>
      </w:tblPr>
      <w:tblGrid>
        <w:gridCol w:w="1275"/>
        <w:gridCol w:w="4076"/>
        <w:gridCol w:w="924"/>
        <w:gridCol w:w="1061"/>
        <w:gridCol w:w="1497"/>
      </w:tblGrid>
      <w:tr w:rsidR="008659AD" w:rsidRPr="008659AD" w14:paraId="71918349" w14:textId="77777777">
        <w:trPr>
          <w:trHeight w:val="570"/>
        </w:trPr>
        <w:tc>
          <w:tcPr>
            <w:tcW w:w="1276" w:type="dxa"/>
          </w:tcPr>
          <w:p w14:paraId="1DC17AC2" w14:textId="77777777" w:rsidR="008659AD" w:rsidRPr="008659AD" w:rsidRDefault="008659AD" w:rsidP="008659AD">
            <w:pPr>
              <w:jc w:val="both"/>
              <w:rPr>
                <w:rFonts w:ascii="Arial" w:hAnsi="Arial" w:cs="Arial"/>
                <w:szCs w:val="14"/>
              </w:rPr>
            </w:pPr>
            <w:r w:rsidRPr="008659AD">
              <w:rPr>
                <w:rFonts w:ascii="Arial" w:hAnsi="Arial" w:cs="Arial"/>
                <w:szCs w:val="14"/>
              </w:rPr>
              <w:t xml:space="preserve">Cargo </w:t>
            </w:r>
          </w:p>
        </w:tc>
        <w:tc>
          <w:tcPr>
            <w:tcW w:w="4820" w:type="dxa"/>
          </w:tcPr>
          <w:p w14:paraId="228F212C" w14:textId="77777777" w:rsidR="008659AD" w:rsidRPr="008659AD" w:rsidRDefault="008659AD" w:rsidP="008659AD">
            <w:pPr>
              <w:jc w:val="both"/>
              <w:rPr>
                <w:rFonts w:ascii="Arial" w:hAnsi="Arial" w:cs="Arial"/>
                <w:szCs w:val="14"/>
              </w:rPr>
            </w:pPr>
            <w:r w:rsidRPr="008659AD">
              <w:rPr>
                <w:rFonts w:ascii="Arial" w:hAnsi="Arial" w:cs="Arial"/>
                <w:szCs w:val="14"/>
              </w:rPr>
              <w:t xml:space="preserve">Nombre </w:t>
            </w:r>
          </w:p>
        </w:tc>
        <w:tc>
          <w:tcPr>
            <w:tcW w:w="992" w:type="dxa"/>
          </w:tcPr>
          <w:p w14:paraId="67F84D67" w14:textId="77777777" w:rsidR="008659AD" w:rsidRPr="008659AD" w:rsidRDefault="008659AD" w:rsidP="008659AD">
            <w:pPr>
              <w:jc w:val="center"/>
              <w:rPr>
                <w:rFonts w:ascii="Arial" w:hAnsi="Arial" w:cs="Arial"/>
                <w:szCs w:val="14"/>
              </w:rPr>
            </w:pPr>
            <w:r w:rsidRPr="008659AD">
              <w:rPr>
                <w:rFonts w:ascii="Arial" w:hAnsi="Arial" w:cs="Arial"/>
                <w:szCs w:val="14"/>
              </w:rPr>
              <w:t>A favor</w:t>
            </w:r>
          </w:p>
        </w:tc>
        <w:tc>
          <w:tcPr>
            <w:tcW w:w="1134" w:type="dxa"/>
          </w:tcPr>
          <w:p w14:paraId="3BBE6001" w14:textId="77777777" w:rsidR="008659AD" w:rsidRPr="008659AD" w:rsidRDefault="008659AD" w:rsidP="008659AD">
            <w:pPr>
              <w:jc w:val="center"/>
              <w:rPr>
                <w:rFonts w:ascii="Arial" w:hAnsi="Arial" w:cs="Arial"/>
                <w:szCs w:val="14"/>
              </w:rPr>
            </w:pPr>
            <w:r w:rsidRPr="008659AD">
              <w:rPr>
                <w:rFonts w:ascii="Arial" w:hAnsi="Arial" w:cs="Arial"/>
                <w:szCs w:val="14"/>
              </w:rPr>
              <w:t>En contra</w:t>
            </w:r>
          </w:p>
        </w:tc>
        <w:tc>
          <w:tcPr>
            <w:tcW w:w="1564" w:type="dxa"/>
          </w:tcPr>
          <w:p w14:paraId="1175DC4F" w14:textId="77777777" w:rsidR="008659AD" w:rsidRPr="008659AD" w:rsidRDefault="008659AD" w:rsidP="008659AD">
            <w:pPr>
              <w:jc w:val="center"/>
              <w:rPr>
                <w:rFonts w:ascii="Arial" w:hAnsi="Arial" w:cs="Arial"/>
                <w:szCs w:val="14"/>
              </w:rPr>
            </w:pPr>
            <w:r w:rsidRPr="008659AD">
              <w:rPr>
                <w:rFonts w:ascii="Arial" w:hAnsi="Arial" w:cs="Arial"/>
                <w:szCs w:val="14"/>
              </w:rPr>
              <w:t>En abstención</w:t>
            </w:r>
          </w:p>
        </w:tc>
      </w:tr>
      <w:tr w:rsidR="008659AD" w:rsidRPr="008659AD" w14:paraId="6189A53D" w14:textId="77777777">
        <w:tc>
          <w:tcPr>
            <w:tcW w:w="1276" w:type="dxa"/>
          </w:tcPr>
          <w:p w14:paraId="76667762" w14:textId="77777777" w:rsidR="008659AD" w:rsidRPr="008659AD" w:rsidRDefault="008659AD" w:rsidP="008659AD">
            <w:pPr>
              <w:jc w:val="both"/>
              <w:rPr>
                <w:rFonts w:ascii="Arial" w:hAnsi="Arial" w:cs="Arial"/>
                <w:szCs w:val="14"/>
              </w:rPr>
            </w:pPr>
            <w:r w:rsidRPr="008659AD">
              <w:rPr>
                <w:rFonts w:ascii="Arial" w:hAnsi="Arial" w:cs="Arial"/>
                <w:szCs w:val="14"/>
              </w:rPr>
              <w:t>Presidente</w:t>
            </w:r>
          </w:p>
        </w:tc>
        <w:tc>
          <w:tcPr>
            <w:tcW w:w="4820" w:type="dxa"/>
          </w:tcPr>
          <w:p w14:paraId="53FEF225" w14:textId="77777777" w:rsidR="008659AD" w:rsidRPr="008659AD" w:rsidRDefault="008659AD" w:rsidP="008659AD">
            <w:pPr>
              <w:jc w:val="both"/>
              <w:rPr>
                <w:rFonts w:ascii="Arial" w:hAnsi="Arial" w:cs="Arial"/>
                <w:szCs w:val="14"/>
              </w:rPr>
            </w:pPr>
            <w:r w:rsidRPr="008659AD">
              <w:rPr>
                <w:rFonts w:ascii="Arial" w:hAnsi="Arial" w:cs="Arial"/>
                <w:szCs w:val="14"/>
              </w:rPr>
              <w:t>ALEJANDRO BARRAGÁN SÁNCHEZ</w:t>
            </w:r>
          </w:p>
        </w:tc>
        <w:tc>
          <w:tcPr>
            <w:tcW w:w="992" w:type="dxa"/>
          </w:tcPr>
          <w:p w14:paraId="769C65E8"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75C5704B" wp14:editId="3271E2F6">
                  <wp:extent cx="201295" cy="201295"/>
                  <wp:effectExtent l="0" t="0" r="8255" b="8255"/>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68FE67C5" w14:textId="77777777" w:rsidR="008659AD" w:rsidRPr="008659AD" w:rsidRDefault="008659AD" w:rsidP="008659AD">
            <w:pPr>
              <w:jc w:val="both"/>
              <w:rPr>
                <w:rFonts w:ascii="Arial" w:hAnsi="Arial" w:cs="Arial"/>
                <w:sz w:val="28"/>
                <w:szCs w:val="18"/>
              </w:rPr>
            </w:pPr>
          </w:p>
        </w:tc>
        <w:tc>
          <w:tcPr>
            <w:tcW w:w="1564" w:type="dxa"/>
          </w:tcPr>
          <w:p w14:paraId="02DFDF64" w14:textId="77777777" w:rsidR="008659AD" w:rsidRPr="008659AD" w:rsidRDefault="008659AD" w:rsidP="008659AD">
            <w:pPr>
              <w:jc w:val="both"/>
              <w:rPr>
                <w:rFonts w:ascii="Arial" w:hAnsi="Arial" w:cs="Arial"/>
                <w:sz w:val="28"/>
                <w:szCs w:val="18"/>
              </w:rPr>
            </w:pPr>
          </w:p>
        </w:tc>
      </w:tr>
      <w:tr w:rsidR="008659AD" w:rsidRPr="008659AD" w14:paraId="111598E5" w14:textId="77777777">
        <w:tc>
          <w:tcPr>
            <w:tcW w:w="1276" w:type="dxa"/>
          </w:tcPr>
          <w:p w14:paraId="789511EA"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09DD3F6A" w14:textId="77777777" w:rsidR="008659AD" w:rsidRPr="008659AD" w:rsidRDefault="008659AD" w:rsidP="008659AD">
            <w:pPr>
              <w:rPr>
                <w:rFonts w:ascii="Arial" w:hAnsi="Arial" w:cs="Arial"/>
                <w:szCs w:val="14"/>
              </w:rPr>
            </w:pPr>
            <w:r w:rsidRPr="008659AD">
              <w:rPr>
                <w:rFonts w:ascii="Arial" w:hAnsi="Arial" w:cs="Arial"/>
                <w:szCs w:val="14"/>
              </w:rPr>
              <w:t>TANIA MAGDALENA BERNARDINO JUAREZ</w:t>
            </w:r>
          </w:p>
        </w:tc>
        <w:tc>
          <w:tcPr>
            <w:tcW w:w="992" w:type="dxa"/>
          </w:tcPr>
          <w:p w14:paraId="07D66D4C" w14:textId="12C7E2F7" w:rsidR="008659AD" w:rsidRPr="008659AD" w:rsidRDefault="00A50AD0" w:rsidP="008659AD">
            <w:pPr>
              <w:jc w:val="both"/>
              <w:rPr>
                <w:rFonts w:ascii="Arial" w:hAnsi="Arial" w:cs="Arial"/>
                <w:sz w:val="28"/>
                <w:szCs w:val="18"/>
              </w:rPr>
            </w:pPr>
            <w:r w:rsidRPr="008659AD">
              <w:rPr>
                <w:rFonts w:ascii="Arial" w:hAnsi="Arial" w:cs="Arial"/>
                <w:noProof/>
                <w:sz w:val="28"/>
                <w:szCs w:val="18"/>
              </w:rPr>
              <w:drawing>
                <wp:inline distT="0" distB="0" distL="0" distR="0" wp14:anchorId="195ADB53" wp14:editId="4D9CBE77">
                  <wp:extent cx="201295" cy="201295"/>
                  <wp:effectExtent l="0" t="0" r="825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82BC165" w14:textId="77777777" w:rsidR="008659AD" w:rsidRPr="008659AD" w:rsidRDefault="008659AD" w:rsidP="008659AD">
            <w:pPr>
              <w:jc w:val="both"/>
              <w:rPr>
                <w:rFonts w:ascii="Arial" w:hAnsi="Arial" w:cs="Arial"/>
                <w:sz w:val="28"/>
                <w:szCs w:val="18"/>
              </w:rPr>
            </w:pPr>
          </w:p>
        </w:tc>
        <w:tc>
          <w:tcPr>
            <w:tcW w:w="1564" w:type="dxa"/>
          </w:tcPr>
          <w:p w14:paraId="51A70FCA" w14:textId="77777777" w:rsidR="008659AD" w:rsidRPr="008659AD" w:rsidRDefault="008659AD" w:rsidP="008659AD">
            <w:pPr>
              <w:jc w:val="both"/>
              <w:rPr>
                <w:rFonts w:ascii="Arial" w:hAnsi="Arial" w:cs="Arial"/>
                <w:sz w:val="28"/>
                <w:szCs w:val="18"/>
              </w:rPr>
            </w:pPr>
          </w:p>
        </w:tc>
      </w:tr>
      <w:tr w:rsidR="008659AD" w:rsidRPr="008659AD" w14:paraId="0B906D90" w14:textId="77777777">
        <w:tc>
          <w:tcPr>
            <w:tcW w:w="1276" w:type="dxa"/>
          </w:tcPr>
          <w:p w14:paraId="04973ADF" w14:textId="77777777" w:rsidR="008659AD" w:rsidRPr="008659AD" w:rsidRDefault="008659AD" w:rsidP="008659AD">
            <w:pPr>
              <w:jc w:val="both"/>
              <w:rPr>
                <w:rFonts w:ascii="Arial" w:hAnsi="Arial" w:cs="Arial"/>
                <w:szCs w:val="14"/>
              </w:rPr>
            </w:pPr>
            <w:r w:rsidRPr="008659AD">
              <w:rPr>
                <w:rFonts w:ascii="Arial" w:hAnsi="Arial" w:cs="Arial"/>
                <w:szCs w:val="14"/>
              </w:rPr>
              <w:t>Vocal</w:t>
            </w:r>
          </w:p>
        </w:tc>
        <w:tc>
          <w:tcPr>
            <w:tcW w:w="4820" w:type="dxa"/>
          </w:tcPr>
          <w:p w14:paraId="38BA40E6" w14:textId="77777777" w:rsidR="008659AD" w:rsidRPr="008659AD" w:rsidRDefault="008659AD" w:rsidP="008659AD">
            <w:pPr>
              <w:jc w:val="both"/>
              <w:rPr>
                <w:rFonts w:ascii="Arial" w:hAnsi="Arial" w:cs="Arial"/>
                <w:szCs w:val="14"/>
              </w:rPr>
            </w:pPr>
            <w:r w:rsidRPr="008659AD">
              <w:rPr>
                <w:rFonts w:ascii="Arial" w:hAnsi="Arial" w:cs="Arial"/>
                <w:szCs w:val="14"/>
              </w:rPr>
              <w:t xml:space="preserve">MAGALI CASILLAS CONTRERAS </w:t>
            </w:r>
          </w:p>
        </w:tc>
        <w:tc>
          <w:tcPr>
            <w:tcW w:w="992" w:type="dxa"/>
          </w:tcPr>
          <w:p w14:paraId="5C5880C2" w14:textId="77777777" w:rsidR="008659AD" w:rsidRPr="008659AD" w:rsidRDefault="008659AD" w:rsidP="008659AD">
            <w:pPr>
              <w:jc w:val="both"/>
              <w:rPr>
                <w:rFonts w:ascii="Arial" w:hAnsi="Arial" w:cs="Arial"/>
                <w:sz w:val="28"/>
                <w:szCs w:val="18"/>
              </w:rPr>
            </w:pPr>
            <w:r w:rsidRPr="008659AD">
              <w:rPr>
                <w:rFonts w:ascii="Arial" w:hAnsi="Arial" w:cs="Arial"/>
                <w:noProof/>
                <w:sz w:val="28"/>
                <w:szCs w:val="18"/>
              </w:rPr>
              <w:drawing>
                <wp:inline distT="0" distB="0" distL="0" distR="0" wp14:anchorId="561CB8A1" wp14:editId="26E3DA59">
                  <wp:extent cx="201295" cy="201295"/>
                  <wp:effectExtent l="0" t="0" r="8255" b="8255"/>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34" w:type="dxa"/>
          </w:tcPr>
          <w:p w14:paraId="4A507E13" w14:textId="77777777" w:rsidR="008659AD" w:rsidRPr="008659AD" w:rsidRDefault="008659AD" w:rsidP="008659AD">
            <w:pPr>
              <w:jc w:val="both"/>
              <w:rPr>
                <w:rFonts w:ascii="Arial" w:hAnsi="Arial" w:cs="Arial"/>
                <w:sz w:val="28"/>
                <w:szCs w:val="18"/>
              </w:rPr>
            </w:pPr>
          </w:p>
        </w:tc>
        <w:tc>
          <w:tcPr>
            <w:tcW w:w="1564" w:type="dxa"/>
          </w:tcPr>
          <w:p w14:paraId="0D017273" w14:textId="77777777" w:rsidR="008659AD" w:rsidRPr="008659AD" w:rsidRDefault="008659AD" w:rsidP="008659AD">
            <w:pPr>
              <w:jc w:val="both"/>
              <w:rPr>
                <w:rFonts w:ascii="Arial" w:hAnsi="Arial" w:cs="Arial"/>
                <w:sz w:val="28"/>
                <w:szCs w:val="18"/>
              </w:rPr>
            </w:pPr>
          </w:p>
        </w:tc>
      </w:tr>
    </w:tbl>
    <w:p w14:paraId="3EC7E13D" w14:textId="32B8F979" w:rsidR="008659AD" w:rsidRPr="008659AD" w:rsidRDefault="00A50AD0" w:rsidP="008659AD">
      <w:pPr>
        <w:spacing w:after="160" w:line="259" w:lineRule="auto"/>
        <w:rPr>
          <w:rFonts w:ascii="Arial" w:eastAsia="Calibri" w:hAnsi="Arial" w:cs="Arial"/>
          <w:color w:val="0D0D0D"/>
          <w:sz w:val="22"/>
          <w:szCs w:val="14"/>
          <w:lang w:val="es-MX" w:eastAsia="en-US"/>
        </w:rPr>
      </w:pPr>
      <w:r w:rsidRPr="008659AD">
        <w:rPr>
          <w:rFonts w:ascii="Calibri" w:eastAsia="Calibri" w:hAnsi="Calibri" w:cs="Times New Roman"/>
          <w:noProof/>
          <w:sz w:val="18"/>
          <w:szCs w:val="18"/>
          <w:lang w:val="es-MX" w:eastAsia="en-US"/>
        </w:rPr>
        <mc:AlternateContent>
          <mc:Choice Requires="wps">
            <w:drawing>
              <wp:anchor distT="0" distB="0" distL="114300" distR="114300" simplePos="0" relativeHeight="251673600" behindDoc="0" locked="0" layoutInCell="1" allowOverlap="1" wp14:anchorId="21DCFF09" wp14:editId="50FC1530">
                <wp:simplePos x="0" y="0"/>
                <wp:positionH relativeFrom="column">
                  <wp:posOffset>5153025</wp:posOffset>
                </wp:positionH>
                <wp:positionV relativeFrom="paragraph">
                  <wp:posOffset>8890</wp:posOffset>
                </wp:positionV>
                <wp:extent cx="323850" cy="180975"/>
                <wp:effectExtent l="0" t="0" r="19050" b="2857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8517A6" id="Rectángulo 3" o:spid="_x0000_s1026" style="position:absolute;margin-left:405.75pt;margin-top:.7pt;width:25.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" filled="f" strokecolor="#223f59" strokeweight="1pt">
                <v:path arrowok="t"/>
              </v:rect>
            </w:pict>
          </mc:Fallback>
        </mc:AlternateContent>
      </w:r>
      <w:r w:rsidRPr="008659AD">
        <w:rPr>
          <w:rFonts w:ascii="Calibri" w:eastAsia="Calibri" w:hAnsi="Calibri" w:cs="Times New Roman"/>
          <w:noProof/>
          <w:sz w:val="18"/>
          <w:szCs w:val="18"/>
          <w:lang w:val="es-MX" w:eastAsia="en-US"/>
        </w:rPr>
        <mc:AlternateContent>
          <mc:Choice Requires="wps">
            <w:drawing>
              <wp:anchor distT="0" distB="0" distL="114300" distR="114300" simplePos="0" relativeHeight="251659264" behindDoc="0" locked="0" layoutInCell="1" allowOverlap="1" wp14:anchorId="0E3C445A" wp14:editId="5C74B234">
                <wp:simplePos x="0" y="0"/>
                <wp:positionH relativeFrom="column">
                  <wp:posOffset>3667125</wp:posOffset>
                </wp:positionH>
                <wp:positionV relativeFrom="paragraph">
                  <wp:posOffset>15240</wp:posOffset>
                </wp:positionV>
                <wp:extent cx="323850" cy="180975"/>
                <wp:effectExtent l="0" t="0" r="19050" b="28575"/>
                <wp:wrapNone/>
                <wp:docPr id="71597280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E38C84" id="Rectángulo 3" o:spid="_x0000_s1026" style="position:absolute;margin-left:288.75pt;margin-top:1.2pt;width:25.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" filled="f" strokecolor="#223f59" strokeweight="1pt">
                <v:path arrowok="t"/>
              </v:rect>
            </w:pict>
          </mc:Fallback>
        </mc:AlternateContent>
      </w:r>
      <w:r w:rsidR="008659AD" w:rsidRPr="008659AD">
        <w:rPr>
          <w:rFonts w:ascii="Arial" w:eastAsia="Calibri" w:hAnsi="Arial" w:cs="Arial"/>
          <w:sz w:val="22"/>
          <w:szCs w:val="14"/>
          <w:lang w:val="es-MX" w:eastAsia="en-US"/>
        </w:rPr>
        <w:t xml:space="preserve">SE APRUEBA ORDEN DEL DÍA POR:            </w:t>
      </w:r>
      <w:r w:rsidR="008659AD" w:rsidRPr="008659AD">
        <w:rPr>
          <w:rFonts w:ascii="Arial" w:eastAsia="Calibri" w:hAnsi="Arial" w:cs="Arial"/>
          <w:color w:val="0D0D0D"/>
          <w:sz w:val="22"/>
          <w:szCs w:val="14"/>
          <w:lang w:val="es-MX" w:eastAsia="en-US"/>
        </w:rPr>
        <w:t xml:space="preserve">MAYORÍA      </w:t>
      </w:r>
      <w:r w:rsidR="008659AD" w:rsidRPr="008659AD">
        <w:rPr>
          <w:rFonts w:ascii="Arial" w:eastAsia="Calibri" w:hAnsi="Arial" w:cs="Arial"/>
          <w:noProof/>
          <w:sz w:val="28"/>
          <w:szCs w:val="18"/>
          <w:lang w:val="es-MX" w:eastAsia="en-US"/>
        </w:rPr>
        <w:drawing>
          <wp:inline distT="0" distB="0" distL="0" distR="0" wp14:anchorId="389153C3" wp14:editId="3A4722FA">
            <wp:extent cx="201295" cy="201295"/>
            <wp:effectExtent l="0" t="0" r="8255" b="8255"/>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008659AD" w:rsidRPr="008659AD">
        <w:rPr>
          <w:rFonts w:ascii="Arial" w:eastAsia="Calibri" w:hAnsi="Arial" w:cs="Arial"/>
          <w:color w:val="0D0D0D"/>
          <w:sz w:val="22"/>
          <w:szCs w:val="14"/>
          <w:lang w:val="es-MX" w:eastAsia="en-US"/>
        </w:rPr>
        <w:t xml:space="preserve">     UNANIMIDAD</w:t>
      </w:r>
      <w:r>
        <w:rPr>
          <w:rFonts w:ascii="Arial" w:eastAsia="Calibri" w:hAnsi="Arial" w:cs="Arial"/>
          <w:color w:val="0D0D0D"/>
          <w:sz w:val="22"/>
          <w:szCs w:val="14"/>
          <w:lang w:val="es-MX" w:eastAsia="en-US"/>
        </w:rPr>
        <w:t xml:space="preserve"> </w:t>
      </w:r>
    </w:p>
    <w:p w14:paraId="1518B648" w14:textId="77777777" w:rsidR="008659AD" w:rsidRPr="008659AD" w:rsidRDefault="008659AD" w:rsidP="008659AD">
      <w:pPr>
        <w:spacing w:after="160" w:line="259" w:lineRule="auto"/>
        <w:rPr>
          <w:rFonts w:ascii="Arial" w:eastAsia="Calibri" w:hAnsi="Arial" w:cs="Arial"/>
          <w:sz w:val="22"/>
          <w:szCs w:val="14"/>
          <w:lang w:val="es-MX" w:eastAsia="en-US"/>
        </w:rPr>
      </w:pPr>
    </w:p>
    <w:p w14:paraId="2B31A010" w14:textId="77777777" w:rsidR="006D0617" w:rsidRPr="006D0617" w:rsidRDefault="008659AD" w:rsidP="006D0617">
      <w:pPr>
        <w:jc w:val="both"/>
        <w:rPr>
          <w:rFonts w:ascii="Arial" w:eastAsia="Calibri" w:hAnsi="Arial" w:cs="Arial"/>
          <w:lang w:eastAsia="en-US"/>
        </w:rPr>
      </w:pPr>
      <w:r w:rsidRPr="008659AD">
        <w:rPr>
          <w:rFonts w:ascii="Arial" w:eastAsia="Calibri" w:hAnsi="Arial" w:cs="Arial"/>
          <w:b/>
          <w:bCs/>
          <w:sz w:val="28"/>
          <w:szCs w:val="28"/>
          <w:lang w:val="es-MX" w:eastAsia="en-US"/>
        </w:rPr>
        <w:t xml:space="preserve">PUNTO No.3.- </w:t>
      </w:r>
      <w:r w:rsidR="006D0617" w:rsidRPr="006D0617">
        <w:rPr>
          <w:rFonts w:ascii="Arial" w:eastAsia="Calibri" w:hAnsi="Arial" w:cs="Arial"/>
          <w:lang w:eastAsia="en-US"/>
        </w:rPr>
        <w:t xml:space="preserve">Análisis, discusión y en su caso aprobación y dictaminación de los Techos financieros asignados por el Área Técnica, respecto de las Obras Públicas números: </w:t>
      </w:r>
    </w:p>
    <w:p w14:paraId="29D641C2" w14:textId="77777777" w:rsidR="006D0617" w:rsidRPr="006D0617" w:rsidRDefault="006D0617" w:rsidP="006D0617">
      <w:pPr>
        <w:numPr>
          <w:ilvl w:val="0"/>
          <w:numId w:val="6"/>
        </w:numPr>
        <w:jc w:val="both"/>
        <w:rPr>
          <w:rFonts w:ascii="Arial" w:eastAsia="Calibri" w:hAnsi="Arial" w:cs="Arial"/>
          <w:b/>
          <w:bCs/>
          <w:lang w:eastAsia="en-US"/>
        </w:rPr>
      </w:pPr>
      <w:r w:rsidRPr="006D0617">
        <w:rPr>
          <w:rFonts w:ascii="Arial" w:eastAsia="Calibri" w:hAnsi="Arial" w:cs="Arial"/>
          <w:b/>
          <w:bCs/>
          <w:lang w:eastAsia="en-US"/>
        </w:rPr>
        <w:t>FORTA-003-2024</w:t>
      </w:r>
    </w:p>
    <w:p w14:paraId="1BA56EF2" w14:textId="77777777" w:rsidR="006D0617" w:rsidRPr="006D0617" w:rsidRDefault="006D0617" w:rsidP="006D0617">
      <w:pPr>
        <w:numPr>
          <w:ilvl w:val="0"/>
          <w:numId w:val="6"/>
        </w:numPr>
        <w:jc w:val="both"/>
        <w:rPr>
          <w:rFonts w:ascii="Arial" w:eastAsia="Calibri" w:hAnsi="Arial" w:cs="Arial"/>
          <w:b/>
          <w:bCs/>
          <w:lang w:eastAsia="en-US"/>
        </w:rPr>
      </w:pPr>
      <w:r w:rsidRPr="006D0617">
        <w:rPr>
          <w:rFonts w:ascii="Arial" w:eastAsia="Calibri" w:hAnsi="Arial" w:cs="Arial"/>
          <w:b/>
          <w:bCs/>
          <w:lang w:eastAsia="en-US"/>
        </w:rPr>
        <w:t>FORTA-004-2024</w:t>
      </w:r>
    </w:p>
    <w:p w14:paraId="349DE79F" w14:textId="77777777" w:rsidR="006D0617" w:rsidRPr="006D0617" w:rsidRDefault="006D0617" w:rsidP="006D0617">
      <w:pPr>
        <w:numPr>
          <w:ilvl w:val="0"/>
          <w:numId w:val="6"/>
        </w:numPr>
        <w:jc w:val="both"/>
        <w:rPr>
          <w:rFonts w:ascii="Arial" w:eastAsia="Calibri" w:hAnsi="Arial" w:cs="Arial"/>
          <w:b/>
          <w:bCs/>
          <w:lang w:eastAsia="en-US"/>
        </w:rPr>
      </w:pPr>
      <w:r w:rsidRPr="006D0617">
        <w:rPr>
          <w:rFonts w:ascii="Arial" w:eastAsia="Calibri" w:hAnsi="Arial" w:cs="Arial"/>
          <w:b/>
          <w:bCs/>
          <w:lang w:eastAsia="en-US"/>
        </w:rPr>
        <w:t>FORTA-005-2024</w:t>
      </w:r>
    </w:p>
    <w:p w14:paraId="28CB90F6" w14:textId="77777777" w:rsidR="006D0617" w:rsidRPr="006D0617" w:rsidRDefault="006D0617" w:rsidP="006D0617">
      <w:pPr>
        <w:numPr>
          <w:ilvl w:val="0"/>
          <w:numId w:val="6"/>
        </w:numPr>
        <w:jc w:val="both"/>
        <w:rPr>
          <w:rFonts w:ascii="Arial" w:eastAsia="Calibri" w:hAnsi="Arial" w:cs="Arial"/>
          <w:b/>
          <w:bCs/>
          <w:lang w:eastAsia="en-US"/>
        </w:rPr>
      </w:pPr>
      <w:r w:rsidRPr="006D0617">
        <w:rPr>
          <w:rFonts w:ascii="Arial" w:eastAsia="Calibri" w:hAnsi="Arial" w:cs="Arial"/>
          <w:b/>
          <w:bCs/>
          <w:lang w:eastAsia="en-US"/>
        </w:rPr>
        <w:t>FORTA-006-2024</w:t>
      </w:r>
    </w:p>
    <w:p w14:paraId="6992DF83" w14:textId="77777777" w:rsidR="008659AD" w:rsidRDefault="008659AD" w:rsidP="008659AD">
      <w:pPr>
        <w:spacing w:line="259" w:lineRule="auto"/>
        <w:rPr>
          <w:rFonts w:ascii="Arial" w:eastAsia="Calibri" w:hAnsi="Arial" w:cs="Arial"/>
          <w:b/>
          <w:bCs/>
          <w:lang w:eastAsia="en-US"/>
        </w:rPr>
      </w:pPr>
    </w:p>
    <w:p w14:paraId="36AAA1EC" w14:textId="77777777" w:rsidR="008659AD" w:rsidRPr="008659AD" w:rsidRDefault="008659AD" w:rsidP="008659AD">
      <w:pPr>
        <w:spacing w:line="259" w:lineRule="auto"/>
        <w:jc w:val="both"/>
        <w:rPr>
          <w:rFonts w:ascii="Arial" w:eastAsia="Calibri" w:hAnsi="Arial" w:cs="Arial"/>
          <w:lang w:eastAsia="en-US"/>
        </w:rPr>
      </w:pPr>
    </w:p>
    <w:p w14:paraId="3E7DC953" w14:textId="118EBE4B" w:rsidR="006D0617" w:rsidRPr="006D0617" w:rsidRDefault="00562FAE" w:rsidP="006D0617">
      <w:pPr>
        <w:spacing w:line="259" w:lineRule="auto"/>
        <w:jc w:val="both"/>
        <w:rPr>
          <w:rFonts w:ascii="Arial" w:eastAsia="Calibri" w:hAnsi="Arial" w:cs="Arial"/>
          <w:lang w:val="es-MX" w:eastAsia="en-US"/>
        </w:rPr>
      </w:pPr>
      <w:r>
        <w:rPr>
          <w:rFonts w:ascii="Arial" w:eastAsia="Calibri" w:hAnsi="Arial" w:cs="Arial"/>
          <w:lang w:eastAsia="en-US"/>
        </w:rPr>
        <w:t>M</w:t>
      </w:r>
      <w:r w:rsidR="006D0617" w:rsidRPr="006D0617">
        <w:rPr>
          <w:rFonts w:ascii="Arial" w:eastAsia="Calibri" w:hAnsi="Arial" w:cs="Arial"/>
          <w:lang w:eastAsia="en-US"/>
        </w:rPr>
        <w:t xml:space="preserve">ediante </w:t>
      </w:r>
      <w:r w:rsidR="00E05032">
        <w:rPr>
          <w:rFonts w:ascii="Arial" w:eastAsia="Calibri" w:hAnsi="Arial" w:cs="Arial"/>
          <w:lang w:eastAsia="en-US"/>
        </w:rPr>
        <w:t xml:space="preserve">el </w:t>
      </w:r>
      <w:r w:rsidR="006D0617" w:rsidRPr="006D0617">
        <w:rPr>
          <w:rFonts w:ascii="Arial" w:eastAsia="Calibri" w:hAnsi="Arial" w:cs="Arial"/>
          <w:lang w:eastAsia="en-US"/>
        </w:rPr>
        <w:t xml:space="preserve">oficio </w:t>
      </w:r>
      <w:r w:rsidR="006D0617" w:rsidRPr="006D0617">
        <w:rPr>
          <w:rFonts w:ascii="Arial" w:eastAsia="Calibri" w:hAnsi="Arial" w:cs="Arial"/>
          <w:b/>
          <w:bCs/>
          <w:lang w:eastAsia="en-US"/>
        </w:rPr>
        <w:t>058/2024</w:t>
      </w:r>
      <w:r w:rsidR="006D0617" w:rsidRPr="006D0617">
        <w:rPr>
          <w:rFonts w:ascii="Arial" w:eastAsia="Calibri" w:hAnsi="Arial" w:cs="Arial"/>
          <w:lang w:eastAsia="en-US"/>
        </w:rPr>
        <w:t xml:space="preserve"> de fecha 09 de febrero del presente año, firmado </w:t>
      </w:r>
      <w:r w:rsidR="006D0617" w:rsidRPr="006D0617">
        <w:rPr>
          <w:rFonts w:ascii="Arial" w:eastAsia="Calibri" w:hAnsi="Arial" w:cs="Arial"/>
          <w:lang w:val="es-MX" w:eastAsia="en-US"/>
        </w:rPr>
        <w:t xml:space="preserve">por la </w:t>
      </w:r>
      <w:r w:rsidR="006D0617" w:rsidRPr="006D0617">
        <w:rPr>
          <w:rFonts w:ascii="Arial" w:eastAsia="Calibri" w:hAnsi="Arial" w:cs="Arial"/>
          <w:b/>
          <w:lang w:val="es-MX" w:eastAsia="en-US"/>
        </w:rPr>
        <w:t>Arquitecta MIRIAM SALOME TORRES LARES</w:t>
      </w:r>
      <w:r w:rsidR="006D0617" w:rsidRPr="006D0617">
        <w:rPr>
          <w:rFonts w:ascii="Arial" w:eastAsia="Calibri" w:hAnsi="Arial" w:cs="Arial"/>
          <w:lang w:val="es-MX" w:eastAsia="en-US"/>
        </w:rPr>
        <w:t xml:space="preserve">, en su carácter de </w:t>
      </w:r>
      <w:r w:rsidR="006D0617" w:rsidRPr="006D0617">
        <w:rPr>
          <w:rFonts w:ascii="Arial" w:eastAsia="Calibri" w:hAnsi="Arial" w:cs="Arial"/>
          <w:b/>
          <w:lang w:val="es-MX" w:eastAsia="en-US"/>
        </w:rPr>
        <w:t>Directora General de Gestión de la Ciudad</w:t>
      </w:r>
      <w:r w:rsidR="006D0617" w:rsidRPr="006D0617">
        <w:rPr>
          <w:rFonts w:ascii="Arial" w:eastAsia="Calibri" w:hAnsi="Arial" w:cs="Arial"/>
          <w:b/>
          <w:color w:val="000000"/>
          <w:lang w:val="es-MX" w:eastAsia="en-US"/>
        </w:rPr>
        <w:t xml:space="preserve">, así como el Arquitecto JULIO CESAR LOPEZ FRIAS </w:t>
      </w:r>
      <w:r w:rsidR="006D0617" w:rsidRPr="006D0617">
        <w:rPr>
          <w:rFonts w:ascii="Arial" w:eastAsia="Calibri" w:hAnsi="Arial" w:cs="Arial"/>
          <w:bCs/>
          <w:color w:val="000000"/>
          <w:lang w:val="es-MX" w:eastAsia="en-US"/>
        </w:rPr>
        <w:t xml:space="preserve">en su carácter de </w:t>
      </w:r>
      <w:r w:rsidR="006D0617" w:rsidRPr="006D0617">
        <w:rPr>
          <w:rFonts w:ascii="Arial" w:eastAsia="Calibri" w:hAnsi="Arial" w:cs="Arial"/>
          <w:b/>
          <w:color w:val="000000"/>
          <w:lang w:val="es-MX" w:eastAsia="en-US"/>
        </w:rPr>
        <w:t>Director de Obras Públicas</w:t>
      </w:r>
      <w:r w:rsidR="006D0617" w:rsidRPr="006D0617">
        <w:rPr>
          <w:rFonts w:ascii="Arial" w:eastAsia="Calibri" w:hAnsi="Arial" w:cs="Arial"/>
          <w:lang w:val="es-MX" w:eastAsia="en-US"/>
        </w:rPr>
        <w:t xml:space="preserve">, en el que me informan los </w:t>
      </w:r>
      <w:r w:rsidR="006D0617" w:rsidRPr="006D0617">
        <w:rPr>
          <w:rFonts w:ascii="Arial" w:eastAsia="Calibri" w:hAnsi="Arial" w:cs="Arial"/>
          <w:b/>
          <w:bCs/>
          <w:lang w:val="es-MX" w:eastAsia="en-US"/>
        </w:rPr>
        <w:t>Techos Financieros</w:t>
      </w:r>
      <w:r w:rsidR="006D0617" w:rsidRPr="006D0617">
        <w:rPr>
          <w:rFonts w:ascii="Arial" w:eastAsia="Calibri" w:hAnsi="Arial" w:cs="Arial"/>
          <w:lang w:val="es-MX" w:eastAsia="en-US"/>
        </w:rPr>
        <w:t xml:space="preserve"> </w:t>
      </w:r>
      <w:r w:rsidR="006D0617" w:rsidRPr="006D0617">
        <w:rPr>
          <w:rFonts w:ascii="Arial" w:eastAsia="Calibri" w:hAnsi="Arial" w:cs="Arial"/>
          <w:b/>
          <w:bCs/>
          <w:lang w:val="es-MX" w:eastAsia="en-US"/>
        </w:rPr>
        <w:t xml:space="preserve">de las obras públicas </w:t>
      </w:r>
      <w:r w:rsidR="006D0617" w:rsidRPr="006D0617">
        <w:rPr>
          <w:rFonts w:ascii="Arial" w:eastAsia="Calibri" w:hAnsi="Arial" w:cs="Arial"/>
          <w:lang w:val="es-MX" w:eastAsia="en-US"/>
        </w:rPr>
        <w:t>señaladas con antelación</w:t>
      </w:r>
      <w:r w:rsidR="006D0617" w:rsidRPr="006D0617">
        <w:rPr>
          <w:rFonts w:ascii="Arial" w:eastAsia="Calibri" w:hAnsi="Arial" w:cs="Arial"/>
          <w:b/>
          <w:bCs/>
          <w:lang w:val="es-MX" w:eastAsia="en-US"/>
        </w:rPr>
        <w:t xml:space="preserve">, </w:t>
      </w:r>
      <w:r w:rsidR="006D0617" w:rsidRPr="006D0617">
        <w:rPr>
          <w:rFonts w:ascii="Arial" w:eastAsia="Calibri" w:hAnsi="Arial" w:cs="Arial"/>
          <w:lang w:val="es-MX" w:eastAsia="en-US"/>
        </w:rPr>
        <w:t>cuyos montos máximos se basan en</w:t>
      </w:r>
      <w:r w:rsidR="006D0617" w:rsidRPr="006D0617">
        <w:rPr>
          <w:rFonts w:ascii="Arial" w:eastAsia="Calibri" w:hAnsi="Arial" w:cs="Arial"/>
          <w:b/>
          <w:bCs/>
          <w:lang w:val="es-MX" w:eastAsia="en-US"/>
        </w:rPr>
        <w:t xml:space="preserve"> </w:t>
      </w:r>
      <w:r w:rsidR="006D0617" w:rsidRPr="006D0617">
        <w:rPr>
          <w:rFonts w:ascii="Arial" w:eastAsia="Calibri" w:hAnsi="Arial" w:cs="Arial"/>
          <w:lang w:val="es-MX" w:eastAsia="en-US"/>
        </w:rPr>
        <w:t xml:space="preserve">los respectivos proyectos integrados por sus </w:t>
      </w:r>
      <w:r w:rsidR="006D0617" w:rsidRPr="006D0617">
        <w:rPr>
          <w:rFonts w:ascii="Arial" w:eastAsia="Calibri" w:hAnsi="Arial" w:cs="Arial"/>
          <w:b/>
          <w:bCs/>
          <w:lang w:val="es-MX" w:eastAsia="en-US"/>
        </w:rPr>
        <w:t xml:space="preserve">Fichas Técnicas, Planos, Números Generadores, Catálogos de Conceptos, Presupuestos, Explosión de Insumos, Precios Unitarios, Análisis de Básicos, Calendario de obra y financiero, así como los dictámenes de Medio Ambiente, Sapaza y Patrimonio, </w:t>
      </w:r>
      <w:r w:rsidR="006D0617" w:rsidRPr="006D0617">
        <w:rPr>
          <w:rFonts w:ascii="Arial" w:eastAsia="Calibri" w:hAnsi="Arial" w:cs="Arial"/>
          <w:lang w:val="es-MX" w:eastAsia="en-US"/>
        </w:rPr>
        <w:t>en cada una de ellas,</w:t>
      </w:r>
      <w:r w:rsidR="006D0617" w:rsidRPr="006D0617">
        <w:rPr>
          <w:rFonts w:ascii="Arial" w:eastAsia="Calibri" w:hAnsi="Arial" w:cs="Arial"/>
          <w:b/>
          <w:bCs/>
          <w:lang w:val="es-MX" w:eastAsia="en-US"/>
        </w:rPr>
        <w:t xml:space="preserve"> </w:t>
      </w:r>
      <w:r w:rsidR="006D0617" w:rsidRPr="006D0617">
        <w:rPr>
          <w:rFonts w:ascii="Arial" w:eastAsia="Calibri" w:hAnsi="Arial" w:cs="Arial"/>
          <w:lang w:val="es-MX" w:eastAsia="en-US"/>
        </w:rPr>
        <w:t xml:space="preserve">documentos que se anexan a dicho oficio de manera impresa en original debidamente firmados y sellados, esto con la finalidad de darlas a conocer a los miembros que integran esta comisión, emitir el dictamen respectivo y en su caso, presentarlo al Pleno en la próxima sesión de Ayuntamiento. </w:t>
      </w:r>
    </w:p>
    <w:p w14:paraId="7AA139B5" w14:textId="77777777" w:rsidR="006D0617" w:rsidRPr="006D0617" w:rsidRDefault="006D0617" w:rsidP="006D0617">
      <w:pPr>
        <w:spacing w:line="259" w:lineRule="auto"/>
        <w:jc w:val="both"/>
        <w:rPr>
          <w:rFonts w:ascii="Arial" w:eastAsia="Calibri" w:hAnsi="Arial" w:cs="Arial"/>
          <w:lang w:val="es-MX" w:eastAsia="en-US"/>
        </w:rPr>
      </w:pPr>
      <w:r w:rsidRPr="006D0617">
        <w:rPr>
          <w:rFonts w:ascii="Arial" w:eastAsia="Calibri" w:hAnsi="Arial" w:cs="Arial"/>
          <w:lang w:val="es-MX" w:eastAsia="en-US"/>
        </w:rPr>
        <w:t>De igual forma dicha información se les hizo llegar con antelación, en físico al momento de notificar la convocatoria a esta sesión.</w:t>
      </w:r>
    </w:p>
    <w:p w14:paraId="0B6F9596" w14:textId="52CA63CC" w:rsidR="00962B3A" w:rsidRDefault="00962B3A" w:rsidP="00962B3A">
      <w:pPr>
        <w:spacing w:line="259" w:lineRule="auto"/>
        <w:jc w:val="both"/>
        <w:rPr>
          <w:rFonts w:ascii="Arial" w:eastAsia="Calibri" w:hAnsi="Arial" w:cs="Arial"/>
          <w:b/>
          <w:bCs/>
          <w:lang w:val="es-MX" w:eastAsia="en-US"/>
        </w:rPr>
      </w:pPr>
    </w:p>
    <w:p w14:paraId="39636DD0" w14:textId="3678A333" w:rsidR="00962B3A" w:rsidRDefault="00962B3A" w:rsidP="00962B3A">
      <w:pPr>
        <w:spacing w:line="259" w:lineRule="auto"/>
        <w:jc w:val="both"/>
        <w:rPr>
          <w:rFonts w:ascii="Arial" w:eastAsia="Calibri" w:hAnsi="Arial" w:cs="Arial"/>
          <w:b/>
          <w:bCs/>
          <w:lang w:val="es-MX" w:eastAsia="en-US"/>
        </w:rPr>
      </w:pPr>
    </w:p>
    <w:p w14:paraId="4D199ED0" w14:textId="6AEE6FBF" w:rsidR="00962B3A" w:rsidRDefault="00962B3A" w:rsidP="00962B3A">
      <w:pPr>
        <w:spacing w:line="259" w:lineRule="auto"/>
        <w:jc w:val="both"/>
        <w:rPr>
          <w:rFonts w:ascii="Arial" w:eastAsia="Calibri" w:hAnsi="Arial" w:cs="Arial"/>
          <w:b/>
          <w:bCs/>
          <w:lang w:val="es-MX" w:eastAsia="en-US"/>
        </w:rPr>
      </w:pPr>
    </w:p>
    <w:p w14:paraId="5841D896" w14:textId="711EE967" w:rsidR="00962B3A" w:rsidRDefault="00962B3A" w:rsidP="00962B3A">
      <w:pPr>
        <w:spacing w:line="259" w:lineRule="auto"/>
        <w:jc w:val="both"/>
        <w:rPr>
          <w:rFonts w:ascii="Arial" w:eastAsia="Calibri" w:hAnsi="Arial" w:cs="Arial"/>
          <w:b/>
          <w:bCs/>
          <w:lang w:val="es-MX" w:eastAsia="en-US"/>
        </w:rPr>
      </w:pPr>
    </w:p>
    <w:p w14:paraId="49ECF85F" w14:textId="23013A57" w:rsidR="00962B3A" w:rsidRDefault="00962B3A" w:rsidP="00962B3A">
      <w:pPr>
        <w:spacing w:line="259" w:lineRule="auto"/>
        <w:jc w:val="both"/>
        <w:rPr>
          <w:rFonts w:ascii="Arial" w:eastAsia="Calibri" w:hAnsi="Arial" w:cs="Arial"/>
          <w:b/>
          <w:bCs/>
          <w:lang w:val="es-MX" w:eastAsia="en-US"/>
        </w:rPr>
      </w:pPr>
    </w:p>
    <w:p w14:paraId="0127EFAE" w14:textId="7422920B" w:rsidR="00962B3A" w:rsidRDefault="00962B3A" w:rsidP="00962B3A">
      <w:pPr>
        <w:spacing w:line="259" w:lineRule="auto"/>
        <w:jc w:val="both"/>
        <w:rPr>
          <w:rFonts w:ascii="Arial" w:eastAsia="Calibri" w:hAnsi="Arial" w:cs="Arial"/>
          <w:b/>
          <w:bCs/>
          <w:lang w:val="es-MX" w:eastAsia="en-US"/>
        </w:rPr>
      </w:pPr>
    </w:p>
    <w:p w14:paraId="6D4993CD" w14:textId="77777777" w:rsidR="00962B3A" w:rsidRPr="00962B3A" w:rsidRDefault="00962B3A" w:rsidP="00962B3A">
      <w:pPr>
        <w:spacing w:line="259" w:lineRule="auto"/>
        <w:jc w:val="both"/>
        <w:rPr>
          <w:rFonts w:ascii="Arial" w:eastAsia="Calibri" w:hAnsi="Arial" w:cs="Arial"/>
          <w:b/>
          <w:bCs/>
          <w:lang w:val="es-MX" w:eastAsia="en-US"/>
        </w:rPr>
      </w:pPr>
    </w:p>
    <w:p w14:paraId="55ABE50D" w14:textId="77777777" w:rsidR="006D0617" w:rsidRPr="006D0617" w:rsidRDefault="006D0617" w:rsidP="00562FAE">
      <w:pPr>
        <w:spacing w:line="259" w:lineRule="auto"/>
        <w:jc w:val="center"/>
        <w:rPr>
          <w:rFonts w:ascii="Arial" w:eastAsia="Calibri" w:hAnsi="Arial" w:cs="Arial"/>
          <w:b/>
          <w:bCs/>
          <w:lang w:val="es-MX" w:eastAsia="en-US"/>
        </w:rPr>
      </w:pPr>
      <w:r w:rsidRPr="006D0617">
        <w:rPr>
          <w:rFonts w:ascii="Arial" w:eastAsia="Calibri" w:hAnsi="Arial" w:cs="Arial"/>
          <w:b/>
          <w:bCs/>
          <w:lang w:val="es-MX" w:eastAsia="en-US"/>
        </w:rPr>
        <w:t>TECHOS FINANCIEROS</w:t>
      </w:r>
    </w:p>
    <w:tbl>
      <w:tblPr>
        <w:tblStyle w:val="Tablaconcuadrcula7"/>
        <w:tblW w:w="8926" w:type="dxa"/>
        <w:tblLook w:val="04A0" w:firstRow="1" w:lastRow="0" w:firstColumn="1" w:lastColumn="0" w:noHBand="0" w:noVBand="1"/>
      </w:tblPr>
      <w:tblGrid>
        <w:gridCol w:w="2830"/>
        <w:gridCol w:w="6096"/>
      </w:tblGrid>
      <w:tr w:rsidR="006D0617" w:rsidRPr="006D0617" w14:paraId="6298A047" w14:textId="77777777" w:rsidTr="006D0617">
        <w:trPr>
          <w:trHeight w:val="353"/>
        </w:trPr>
        <w:tc>
          <w:tcPr>
            <w:tcW w:w="2830" w:type="dxa"/>
          </w:tcPr>
          <w:p w14:paraId="692FB656"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NUMERO DE LA OBRA</w:t>
            </w:r>
          </w:p>
        </w:tc>
        <w:tc>
          <w:tcPr>
            <w:tcW w:w="6096" w:type="dxa"/>
          </w:tcPr>
          <w:p w14:paraId="6672F11C"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color w:val="000000"/>
                <w:lang w:eastAsia="es-MX"/>
              </w:rPr>
              <w:t>FORTA-003-2024</w:t>
            </w:r>
          </w:p>
        </w:tc>
      </w:tr>
      <w:tr w:rsidR="006D0617" w:rsidRPr="006D0617" w14:paraId="7C15F453" w14:textId="77777777" w:rsidTr="006D0617">
        <w:trPr>
          <w:trHeight w:val="709"/>
        </w:trPr>
        <w:tc>
          <w:tcPr>
            <w:tcW w:w="2830" w:type="dxa"/>
          </w:tcPr>
          <w:p w14:paraId="1449AD38" w14:textId="77777777" w:rsidR="006D0617" w:rsidRPr="006D0617" w:rsidRDefault="006D0617" w:rsidP="006D0617">
            <w:pPr>
              <w:jc w:val="center"/>
              <w:rPr>
                <w:rFonts w:ascii="Arial" w:eastAsia="Times New Roman" w:hAnsi="Arial" w:cs="Arial"/>
                <w:lang w:eastAsia="es-MX"/>
              </w:rPr>
            </w:pPr>
            <w:r w:rsidRPr="006D0617">
              <w:rPr>
                <w:rFonts w:ascii="Arial" w:eastAsia="Times New Roman" w:hAnsi="Arial" w:cs="Arial"/>
                <w:b/>
                <w:bCs/>
                <w:color w:val="000000"/>
                <w:lang w:eastAsia="es-MX"/>
              </w:rPr>
              <w:t>NOMBRE DE LA OBRA</w:t>
            </w:r>
          </w:p>
        </w:tc>
        <w:tc>
          <w:tcPr>
            <w:tcW w:w="6096" w:type="dxa"/>
          </w:tcPr>
          <w:p w14:paraId="6987069F" w14:textId="77777777" w:rsidR="006D0617" w:rsidRPr="006D0617" w:rsidRDefault="006D0617" w:rsidP="006D0617">
            <w:pPr>
              <w:jc w:val="both"/>
              <w:rPr>
                <w:rFonts w:ascii="Calibri" w:hAnsi="Calibri" w:cs="Arial"/>
                <w:bCs/>
              </w:rPr>
            </w:pPr>
            <w:r w:rsidRPr="006D0617">
              <w:rPr>
                <w:rFonts w:ascii="Arial" w:hAnsi="Arial" w:cs="Arial"/>
                <w:bCs/>
              </w:rPr>
              <w:t>CONSTRUCCIÓN DE BANQUETAS, MACHUELOS Y EMPEDRADO CON HUELLAS DE RODAMIENTO EN LA CALLE PROL. JALISCO ENTRE LA AV. LIC. GENARO ÁLVAREZ LÓPEZ Y LA CALLE JALISCO EN LA COLONIA CRUZ ROJA EN CIUDAD GUZMÁN, MUNICIPIO DE ZAPOTLAN EL GRANDE, JALISCO</w:t>
            </w:r>
            <w:r w:rsidRPr="006D0617">
              <w:rPr>
                <w:rFonts w:ascii="Calibri" w:hAnsi="Calibri" w:cs="Arial"/>
                <w:bCs/>
              </w:rPr>
              <w:t xml:space="preserve">. </w:t>
            </w:r>
          </w:p>
        </w:tc>
      </w:tr>
      <w:tr w:rsidR="006D0617" w:rsidRPr="006D0617" w14:paraId="4E783898" w14:textId="77777777" w:rsidTr="006D0617">
        <w:trPr>
          <w:trHeight w:val="234"/>
        </w:trPr>
        <w:tc>
          <w:tcPr>
            <w:tcW w:w="2830" w:type="dxa"/>
          </w:tcPr>
          <w:p w14:paraId="714B09F0"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TECHO FINANCIERO</w:t>
            </w:r>
          </w:p>
        </w:tc>
        <w:tc>
          <w:tcPr>
            <w:tcW w:w="6096" w:type="dxa"/>
          </w:tcPr>
          <w:p w14:paraId="66C92AB4" w14:textId="77777777" w:rsidR="006D0617" w:rsidRPr="006D0617" w:rsidRDefault="006D0617" w:rsidP="006D0617">
            <w:pPr>
              <w:rPr>
                <w:rFonts w:ascii="Arial" w:eastAsia="Times New Roman" w:hAnsi="Arial" w:cs="Arial"/>
                <w:lang w:eastAsia="es-MX"/>
              </w:rPr>
            </w:pPr>
            <w:r w:rsidRPr="006D0617">
              <w:rPr>
                <w:rFonts w:ascii="Arial" w:eastAsia="Times New Roman" w:hAnsi="Arial" w:cs="Arial"/>
                <w:lang w:eastAsia="es-MX"/>
              </w:rPr>
              <w:t>$5’330,184.48(CINCO MILLONES TRESCIENTOS TREINTA MIL CIENTO OCHENTA Y CUATRO PESOS 48/100 M.N.)</w:t>
            </w:r>
          </w:p>
        </w:tc>
      </w:tr>
    </w:tbl>
    <w:p w14:paraId="2526D471" w14:textId="77777777" w:rsidR="00A756F0" w:rsidRDefault="00A756F0"/>
    <w:tbl>
      <w:tblPr>
        <w:tblStyle w:val="Tablaconcuadrcula8"/>
        <w:tblW w:w="8926" w:type="dxa"/>
        <w:tblLook w:val="04A0" w:firstRow="1" w:lastRow="0" w:firstColumn="1" w:lastColumn="0" w:noHBand="0" w:noVBand="1"/>
      </w:tblPr>
      <w:tblGrid>
        <w:gridCol w:w="2830"/>
        <w:gridCol w:w="6096"/>
      </w:tblGrid>
      <w:tr w:rsidR="006D0617" w:rsidRPr="006D0617" w14:paraId="1319E9FE" w14:textId="77777777" w:rsidTr="006D0617">
        <w:trPr>
          <w:trHeight w:val="281"/>
        </w:trPr>
        <w:tc>
          <w:tcPr>
            <w:tcW w:w="2830" w:type="dxa"/>
          </w:tcPr>
          <w:p w14:paraId="51AD41BB"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NUMERO DE LA OBRA</w:t>
            </w:r>
          </w:p>
        </w:tc>
        <w:tc>
          <w:tcPr>
            <w:tcW w:w="6096" w:type="dxa"/>
          </w:tcPr>
          <w:p w14:paraId="7EBF7C8B"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color w:val="000000"/>
                <w:lang w:eastAsia="es-MX"/>
              </w:rPr>
              <w:t>FORTA-004-2024</w:t>
            </w:r>
          </w:p>
        </w:tc>
      </w:tr>
      <w:tr w:rsidR="006D0617" w:rsidRPr="006D0617" w14:paraId="0C00BA22" w14:textId="77777777" w:rsidTr="006D0617">
        <w:trPr>
          <w:trHeight w:val="709"/>
        </w:trPr>
        <w:tc>
          <w:tcPr>
            <w:tcW w:w="2830" w:type="dxa"/>
            <w:vAlign w:val="center"/>
          </w:tcPr>
          <w:p w14:paraId="643274BC" w14:textId="77777777" w:rsidR="006D0617" w:rsidRPr="006D0617" w:rsidRDefault="006D0617" w:rsidP="006D0617">
            <w:pPr>
              <w:jc w:val="center"/>
              <w:rPr>
                <w:rFonts w:ascii="Arial" w:eastAsia="Times New Roman" w:hAnsi="Arial" w:cs="Arial"/>
                <w:lang w:eastAsia="es-MX"/>
              </w:rPr>
            </w:pPr>
            <w:r w:rsidRPr="006D0617">
              <w:rPr>
                <w:rFonts w:ascii="Arial" w:eastAsia="Times New Roman" w:hAnsi="Arial" w:cs="Arial"/>
                <w:b/>
                <w:bCs/>
                <w:color w:val="000000"/>
                <w:lang w:eastAsia="es-MX"/>
              </w:rPr>
              <w:t>NOMBRE DE LA OBRA</w:t>
            </w:r>
          </w:p>
        </w:tc>
        <w:tc>
          <w:tcPr>
            <w:tcW w:w="6096" w:type="dxa"/>
          </w:tcPr>
          <w:p w14:paraId="7EB54ABA"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lang w:eastAsia="es-MX"/>
              </w:rPr>
              <w:t xml:space="preserve">CONSTRUCCIÓN DE BANQUETAS, MACHUELOS Y PAVIMENTO DE CONCRETO HIDRÁULICO EN LA CALLE COLIMA ENTRE LA CALLE LEONA VICARIO FDZ. Y LA CALLE GRAL. PEDRO OGAZÓN RUBIO EN LA COLONIA CENTRO EN CIUDAD GUZMÁN, MUNICIPIO DE ZAPOTLÁN EL GRANDE, JALISCO. </w:t>
            </w:r>
          </w:p>
        </w:tc>
      </w:tr>
      <w:tr w:rsidR="006D0617" w:rsidRPr="006D0617" w14:paraId="45A429AD" w14:textId="77777777" w:rsidTr="006D0617">
        <w:trPr>
          <w:trHeight w:val="234"/>
        </w:trPr>
        <w:tc>
          <w:tcPr>
            <w:tcW w:w="2830" w:type="dxa"/>
          </w:tcPr>
          <w:p w14:paraId="12F167DF"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TECHO FINANCIERO</w:t>
            </w:r>
          </w:p>
        </w:tc>
        <w:tc>
          <w:tcPr>
            <w:tcW w:w="6096" w:type="dxa"/>
            <w:vAlign w:val="center"/>
          </w:tcPr>
          <w:p w14:paraId="522A8E5B" w14:textId="77777777" w:rsidR="006D0617" w:rsidRPr="006D0617" w:rsidRDefault="006D0617" w:rsidP="006D0617">
            <w:pPr>
              <w:rPr>
                <w:rFonts w:ascii="Arial" w:eastAsia="Times New Roman" w:hAnsi="Arial" w:cs="Arial"/>
                <w:lang w:eastAsia="es-MX"/>
              </w:rPr>
            </w:pPr>
            <w:r w:rsidRPr="006D0617">
              <w:rPr>
                <w:rFonts w:ascii="Arial" w:eastAsia="Times New Roman" w:hAnsi="Arial" w:cs="Arial"/>
                <w:lang w:eastAsia="es-MX"/>
              </w:rPr>
              <w:t>$3’392,525.68 (TRES MILLONES TRESCIENTOS NOVENTA Y DOS MIL QUINIENTOS VEINTICINCO PESOS 68/100 M.N.)</w:t>
            </w:r>
          </w:p>
        </w:tc>
      </w:tr>
    </w:tbl>
    <w:p w14:paraId="13E00542" w14:textId="144B84A0" w:rsidR="00F63356" w:rsidRDefault="00F63356" w:rsidP="006D0617">
      <w:pPr>
        <w:spacing w:line="259" w:lineRule="auto"/>
        <w:jc w:val="both"/>
        <w:rPr>
          <w:rFonts w:ascii="Arial" w:eastAsia="Times New Roman" w:hAnsi="Arial" w:cs="Arial"/>
          <w:bCs/>
          <w:i/>
          <w:color w:val="000000"/>
          <w:sz w:val="28"/>
          <w:szCs w:val="28"/>
          <w:lang w:val="es-MX" w:eastAsia="es-MX"/>
        </w:rPr>
      </w:pPr>
    </w:p>
    <w:tbl>
      <w:tblPr>
        <w:tblStyle w:val="Tablaconcuadrcula9"/>
        <w:tblW w:w="8926" w:type="dxa"/>
        <w:tblLook w:val="04A0" w:firstRow="1" w:lastRow="0" w:firstColumn="1" w:lastColumn="0" w:noHBand="0" w:noVBand="1"/>
      </w:tblPr>
      <w:tblGrid>
        <w:gridCol w:w="2830"/>
        <w:gridCol w:w="6096"/>
      </w:tblGrid>
      <w:tr w:rsidR="006D0617" w:rsidRPr="006D0617" w14:paraId="35C38500" w14:textId="77777777" w:rsidTr="006D0617">
        <w:trPr>
          <w:trHeight w:val="281"/>
        </w:trPr>
        <w:tc>
          <w:tcPr>
            <w:tcW w:w="2830" w:type="dxa"/>
          </w:tcPr>
          <w:p w14:paraId="0654A6B5"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NUMERO DE LA OBRA</w:t>
            </w:r>
          </w:p>
        </w:tc>
        <w:tc>
          <w:tcPr>
            <w:tcW w:w="6096" w:type="dxa"/>
          </w:tcPr>
          <w:p w14:paraId="788C3468"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color w:val="000000"/>
                <w:lang w:eastAsia="es-MX"/>
              </w:rPr>
              <w:t>FORTA-005-2024</w:t>
            </w:r>
          </w:p>
        </w:tc>
      </w:tr>
      <w:tr w:rsidR="006D0617" w:rsidRPr="006D0617" w14:paraId="365E5F1C" w14:textId="77777777" w:rsidTr="006D0617">
        <w:trPr>
          <w:trHeight w:val="709"/>
        </w:trPr>
        <w:tc>
          <w:tcPr>
            <w:tcW w:w="2830" w:type="dxa"/>
            <w:vAlign w:val="center"/>
          </w:tcPr>
          <w:p w14:paraId="28D2175C" w14:textId="77777777" w:rsidR="006D0617" w:rsidRPr="006D0617" w:rsidRDefault="006D0617" w:rsidP="006D0617">
            <w:pPr>
              <w:jc w:val="center"/>
              <w:rPr>
                <w:rFonts w:ascii="Arial" w:eastAsia="Times New Roman" w:hAnsi="Arial" w:cs="Arial"/>
                <w:lang w:eastAsia="es-MX"/>
              </w:rPr>
            </w:pPr>
            <w:r w:rsidRPr="006D0617">
              <w:rPr>
                <w:rFonts w:ascii="Arial" w:eastAsia="Times New Roman" w:hAnsi="Arial" w:cs="Arial"/>
                <w:b/>
                <w:bCs/>
                <w:color w:val="000000"/>
                <w:lang w:eastAsia="es-MX"/>
              </w:rPr>
              <w:t>NOMBRE DE LA OBRA</w:t>
            </w:r>
          </w:p>
        </w:tc>
        <w:tc>
          <w:tcPr>
            <w:tcW w:w="6096" w:type="dxa"/>
          </w:tcPr>
          <w:p w14:paraId="1ED6ED68"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lang w:eastAsia="es-MX"/>
              </w:rPr>
              <w:t xml:space="preserve">CONSTRUCCIÓN DE BANQUETAS, MACHUELOS, Y EMPEDRADO EN LA CALLE GRAL. MANUEL M. DIÉGUEZ LARA ENTRE LA CALLE CARMEN SERDÁN Y LA CALLE GRAL. NICOLÁS BRAVO EN LA COLONIA EL TRIÁNGULO EN CIUDAD GUZMÁN, MUNICIPIO DE ZAPOTLÁN EL GRANDE, JALISCO. </w:t>
            </w:r>
          </w:p>
        </w:tc>
      </w:tr>
      <w:tr w:rsidR="006D0617" w:rsidRPr="006D0617" w14:paraId="2CA98E60" w14:textId="77777777" w:rsidTr="006D0617">
        <w:trPr>
          <w:trHeight w:val="234"/>
        </w:trPr>
        <w:tc>
          <w:tcPr>
            <w:tcW w:w="2830" w:type="dxa"/>
          </w:tcPr>
          <w:p w14:paraId="5D739514"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TECHO FINANCIERO</w:t>
            </w:r>
          </w:p>
        </w:tc>
        <w:tc>
          <w:tcPr>
            <w:tcW w:w="6096" w:type="dxa"/>
            <w:vAlign w:val="center"/>
          </w:tcPr>
          <w:p w14:paraId="362B0D4A" w14:textId="77777777" w:rsidR="006D0617" w:rsidRPr="006D0617" w:rsidRDefault="006D0617" w:rsidP="006D0617">
            <w:pPr>
              <w:rPr>
                <w:rFonts w:ascii="Arial" w:eastAsia="Times New Roman" w:hAnsi="Arial" w:cs="Arial"/>
                <w:lang w:eastAsia="es-MX"/>
              </w:rPr>
            </w:pPr>
            <w:r w:rsidRPr="006D0617">
              <w:rPr>
                <w:rFonts w:ascii="Arial" w:eastAsia="Times New Roman" w:hAnsi="Arial" w:cs="Arial"/>
                <w:lang w:eastAsia="es-MX"/>
              </w:rPr>
              <w:t>$2’166,787.55 (DOS MILLONES CIENTO SESENTA Y SEIS MIL SETECIENTOS OCHENTA Y SIETE PESOS 55/100 M.N.)</w:t>
            </w:r>
          </w:p>
        </w:tc>
      </w:tr>
    </w:tbl>
    <w:p w14:paraId="302BB47C" w14:textId="4E042BBC" w:rsidR="006D0617" w:rsidRDefault="006D0617" w:rsidP="006D0617">
      <w:pPr>
        <w:spacing w:line="259" w:lineRule="auto"/>
        <w:jc w:val="both"/>
        <w:rPr>
          <w:rFonts w:ascii="Arial" w:eastAsia="Times New Roman" w:hAnsi="Arial" w:cs="Arial"/>
          <w:bCs/>
          <w:i/>
          <w:color w:val="000000"/>
          <w:sz w:val="28"/>
          <w:szCs w:val="28"/>
          <w:lang w:val="es-MX" w:eastAsia="es-MX"/>
        </w:rPr>
      </w:pPr>
    </w:p>
    <w:tbl>
      <w:tblPr>
        <w:tblStyle w:val="Tablaconcuadrcula10"/>
        <w:tblW w:w="8926" w:type="dxa"/>
        <w:tblLook w:val="04A0" w:firstRow="1" w:lastRow="0" w:firstColumn="1" w:lastColumn="0" w:noHBand="0" w:noVBand="1"/>
      </w:tblPr>
      <w:tblGrid>
        <w:gridCol w:w="2830"/>
        <w:gridCol w:w="6096"/>
      </w:tblGrid>
      <w:tr w:rsidR="006D0617" w:rsidRPr="006D0617" w14:paraId="2C38558D" w14:textId="77777777" w:rsidTr="006D0617">
        <w:trPr>
          <w:trHeight w:val="281"/>
        </w:trPr>
        <w:tc>
          <w:tcPr>
            <w:tcW w:w="2830" w:type="dxa"/>
          </w:tcPr>
          <w:p w14:paraId="160292E9"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NUMERO DE LA OBRA</w:t>
            </w:r>
          </w:p>
        </w:tc>
        <w:tc>
          <w:tcPr>
            <w:tcW w:w="6096" w:type="dxa"/>
          </w:tcPr>
          <w:p w14:paraId="7BCAC018"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color w:val="000000"/>
                <w:lang w:eastAsia="es-MX"/>
              </w:rPr>
              <w:t>FORTA-006-2024</w:t>
            </w:r>
          </w:p>
        </w:tc>
      </w:tr>
      <w:tr w:rsidR="006D0617" w:rsidRPr="006D0617" w14:paraId="5B6612DD" w14:textId="77777777" w:rsidTr="006D0617">
        <w:trPr>
          <w:trHeight w:val="709"/>
        </w:trPr>
        <w:tc>
          <w:tcPr>
            <w:tcW w:w="2830" w:type="dxa"/>
            <w:vAlign w:val="center"/>
          </w:tcPr>
          <w:p w14:paraId="0836CD61" w14:textId="77777777" w:rsidR="006D0617" w:rsidRPr="006D0617" w:rsidRDefault="006D0617" w:rsidP="006D0617">
            <w:pPr>
              <w:jc w:val="center"/>
              <w:rPr>
                <w:rFonts w:ascii="Arial" w:eastAsia="Times New Roman" w:hAnsi="Arial" w:cs="Arial"/>
                <w:lang w:eastAsia="es-MX"/>
              </w:rPr>
            </w:pPr>
            <w:r w:rsidRPr="006D0617">
              <w:rPr>
                <w:rFonts w:ascii="Arial" w:eastAsia="Times New Roman" w:hAnsi="Arial" w:cs="Arial"/>
                <w:b/>
                <w:bCs/>
                <w:color w:val="000000"/>
                <w:lang w:eastAsia="es-MX"/>
              </w:rPr>
              <w:t>NOMBRE DE LA OBRA</w:t>
            </w:r>
          </w:p>
        </w:tc>
        <w:tc>
          <w:tcPr>
            <w:tcW w:w="6096" w:type="dxa"/>
          </w:tcPr>
          <w:p w14:paraId="3971BCD5" w14:textId="77777777" w:rsidR="006D0617" w:rsidRPr="006D0617" w:rsidRDefault="006D0617" w:rsidP="006D0617">
            <w:pPr>
              <w:ind w:right="49"/>
              <w:jc w:val="both"/>
              <w:rPr>
                <w:rFonts w:ascii="Arial" w:eastAsia="Times New Roman" w:hAnsi="Arial" w:cs="Arial"/>
                <w:color w:val="000000"/>
                <w:lang w:eastAsia="es-MX"/>
              </w:rPr>
            </w:pPr>
            <w:r w:rsidRPr="006D0617">
              <w:rPr>
                <w:rFonts w:ascii="Arial" w:eastAsia="Times New Roman" w:hAnsi="Arial" w:cs="Arial"/>
                <w:lang w:eastAsia="es-MX"/>
              </w:rPr>
              <w:t xml:space="preserve">CONSTRUCCIÓN DE BANQUETAS, MACHUELOS, Y EMPEDRADO EN LA CALLE BASILIO VADILLO ENTRE EL TIANGUIS MUNICIPAL Y LA CALLE GRAL. IGNACIO COMONFORT EN LA COLONIA EL BAJÍO II EN CIUDAD GUZMÁN, MUNICIPIO DE ZAPOTLÁN EL GRANDE, JALISCO. </w:t>
            </w:r>
          </w:p>
        </w:tc>
      </w:tr>
      <w:tr w:rsidR="006D0617" w:rsidRPr="006D0617" w14:paraId="7656363A" w14:textId="77777777" w:rsidTr="006D0617">
        <w:trPr>
          <w:trHeight w:val="234"/>
        </w:trPr>
        <w:tc>
          <w:tcPr>
            <w:tcW w:w="2830" w:type="dxa"/>
          </w:tcPr>
          <w:p w14:paraId="75EEA02B" w14:textId="77777777" w:rsidR="006D0617" w:rsidRPr="006D0617" w:rsidRDefault="006D0617" w:rsidP="006D0617">
            <w:pPr>
              <w:ind w:right="49"/>
              <w:jc w:val="center"/>
              <w:rPr>
                <w:rFonts w:ascii="Arial" w:eastAsia="Times New Roman" w:hAnsi="Arial" w:cs="Arial"/>
                <w:color w:val="000000"/>
                <w:lang w:eastAsia="es-MX"/>
              </w:rPr>
            </w:pPr>
            <w:r w:rsidRPr="006D0617">
              <w:rPr>
                <w:rFonts w:ascii="Arial" w:eastAsia="Times New Roman" w:hAnsi="Arial" w:cs="Arial"/>
                <w:b/>
                <w:bCs/>
                <w:color w:val="000000"/>
                <w:lang w:eastAsia="es-MX"/>
              </w:rPr>
              <w:t>TECHO FINANCIERO</w:t>
            </w:r>
          </w:p>
        </w:tc>
        <w:tc>
          <w:tcPr>
            <w:tcW w:w="6096" w:type="dxa"/>
            <w:vAlign w:val="center"/>
          </w:tcPr>
          <w:p w14:paraId="5E838370" w14:textId="77777777" w:rsidR="006D0617" w:rsidRPr="006D0617" w:rsidRDefault="006D0617" w:rsidP="006D0617">
            <w:pPr>
              <w:rPr>
                <w:rFonts w:ascii="Arial" w:eastAsia="Times New Roman" w:hAnsi="Arial" w:cs="Arial"/>
                <w:lang w:eastAsia="es-MX"/>
              </w:rPr>
            </w:pPr>
            <w:r w:rsidRPr="006D0617">
              <w:rPr>
                <w:rFonts w:ascii="Arial" w:eastAsia="Times New Roman" w:hAnsi="Arial" w:cs="Arial"/>
                <w:lang w:eastAsia="es-MX"/>
              </w:rPr>
              <w:t>$2’462,619.62 (DOS MILLONES CUATROCIENTOS SESENTA Y DOS MIL SEISCIENTOS DIECINUEVE PESOS 62/100 M.N.)</w:t>
            </w:r>
          </w:p>
        </w:tc>
      </w:tr>
    </w:tbl>
    <w:p w14:paraId="110EA5BD" w14:textId="77777777" w:rsidR="006D0617" w:rsidRPr="00F63356" w:rsidRDefault="006D0617" w:rsidP="006D0617">
      <w:pPr>
        <w:spacing w:line="259" w:lineRule="auto"/>
        <w:jc w:val="both"/>
        <w:rPr>
          <w:rFonts w:ascii="Arial" w:eastAsia="Times New Roman" w:hAnsi="Arial" w:cs="Arial"/>
          <w:bCs/>
          <w:i/>
          <w:color w:val="000000"/>
          <w:sz w:val="28"/>
          <w:szCs w:val="28"/>
          <w:lang w:val="es-MX" w:eastAsia="es-MX"/>
        </w:rPr>
      </w:pPr>
    </w:p>
    <w:p w14:paraId="14367EEF" w14:textId="77777777" w:rsidR="00F63356" w:rsidRPr="00F63356" w:rsidRDefault="00F63356" w:rsidP="00F63356">
      <w:pPr>
        <w:spacing w:line="259" w:lineRule="auto"/>
        <w:ind w:left="708"/>
        <w:jc w:val="both"/>
        <w:rPr>
          <w:rFonts w:ascii="Arial" w:eastAsia="Times New Roman" w:hAnsi="Arial" w:cs="Arial"/>
          <w:bCs/>
          <w:i/>
          <w:color w:val="000000"/>
          <w:sz w:val="28"/>
          <w:szCs w:val="28"/>
          <w:lang w:val="es-MX" w:eastAsia="es-MX"/>
        </w:rPr>
      </w:pPr>
    </w:p>
    <w:p w14:paraId="15216EB9" w14:textId="2F70FCEA" w:rsidR="001F7C5B" w:rsidRPr="003B45D5" w:rsidRDefault="00E05032" w:rsidP="001F7C5B">
      <w:pPr>
        <w:spacing w:line="259" w:lineRule="auto"/>
        <w:jc w:val="both"/>
        <w:rPr>
          <w:rFonts w:ascii="Arial" w:eastAsia="Times New Roman" w:hAnsi="Arial" w:cs="Arial"/>
          <w:lang w:eastAsia="es-MX"/>
        </w:rPr>
      </w:pPr>
      <w:r>
        <w:rPr>
          <w:rFonts w:ascii="Arial" w:eastAsia="Calibri" w:hAnsi="Arial" w:cs="Arial"/>
          <w:noProof/>
          <w:lang w:val="es-MX" w:eastAsia="en-US"/>
        </w:rPr>
        <w:t xml:space="preserve">Le pido por favor Arquitecto Julio Cesar Lopez a quein agradezco su visita que nos exponga de manera grafica de que se tratan estas 4 obras que se están sometiendo al analisis de esta comisión. </w:t>
      </w:r>
      <w:r w:rsidRPr="00E05032">
        <w:rPr>
          <w:rFonts w:ascii="Arial" w:eastAsia="Calibri" w:hAnsi="Arial" w:cs="Arial"/>
          <w:b/>
          <w:bCs/>
          <w:noProof/>
          <w:lang w:val="es-MX" w:eastAsia="en-US"/>
        </w:rPr>
        <w:t>ARQUITECTO JULIO CESAR LOPEZ FRIAS</w:t>
      </w:r>
      <w:r>
        <w:rPr>
          <w:rFonts w:ascii="Arial" w:eastAsia="Calibri" w:hAnsi="Arial" w:cs="Arial"/>
          <w:noProof/>
          <w:lang w:val="es-MX" w:eastAsia="en-US"/>
        </w:rPr>
        <w:t xml:space="preserve"> </w:t>
      </w:r>
      <w:r w:rsidRPr="00E05032">
        <w:rPr>
          <w:rFonts w:ascii="Arial" w:eastAsia="Calibri" w:hAnsi="Arial" w:cs="Arial"/>
          <w:noProof/>
          <w:lang w:val="es-MX" w:eastAsia="en-US"/>
        </w:rPr>
        <w:t>Mu</w:t>
      </w:r>
      <w:r>
        <w:rPr>
          <w:rFonts w:ascii="Arial" w:eastAsia="Calibri" w:hAnsi="Arial" w:cs="Arial"/>
          <w:noProof/>
          <w:lang w:val="es-MX" w:eastAsia="en-US"/>
        </w:rPr>
        <w:t xml:space="preserve">chas gracias por la invitación, este es el paquete dos presidente, que forma parte de las </w:t>
      </w:r>
      <w:r w:rsidR="00C95DE5">
        <w:rPr>
          <w:rFonts w:ascii="Arial" w:eastAsia="Calibri" w:hAnsi="Arial" w:cs="Arial"/>
          <w:noProof/>
          <w:lang w:val="es-MX" w:eastAsia="en-US"/>
        </w:rPr>
        <w:t xml:space="preserve">4 </w:t>
      </w:r>
      <w:r>
        <w:rPr>
          <w:rFonts w:ascii="Arial" w:eastAsia="Calibri" w:hAnsi="Arial" w:cs="Arial"/>
          <w:noProof/>
          <w:lang w:val="es-MX" w:eastAsia="en-US"/>
        </w:rPr>
        <w:t xml:space="preserve">obras que ya mencionamos, la primera de la que vamos a hablar es de la prolongación Jalisco, esta obra </w:t>
      </w:r>
      <w:r w:rsidR="00C95DE5">
        <w:rPr>
          <w:rFonts w:ascii="Arial" w:eastAsia="Calibri" w:hAnsi="Arial" w:cs="Arial"/>
          <w:noProof/>
          <w:lang w:val="es-MX" w:eastAsia="en-US"/>
        </w:rPr>
        <w:t>si bien es cierto es una zona al sur de la ciudad</w:t>
      </w:r>
      <w:r w:rsidR="00121C73">
        <w:rPr>
          <w:rFonts w:ascii="Arial" w:eastAsia="Calibri" w:hAnsi="Arial" w:cs="Arial"/>
          <w:noProof/>
          <w:lang w:val="es-MX" w:eastAsia="en-US"/>
        </w:rPr>
        <w:t xml:space="preserve">, es </w:t>
      </w:r>
      <w:r w:rsidR="00D118E8">
        <w:rPr>
          <w:rFonts w:ascii="Arial" w:eastAsia="Calibri" w:hAnsi="Arial" w:cs="Arial"/>
          <w:noProof/>
          <w:lang w:val="es-MX" w:eastAsia="en-US"/>
        </w:rPr>
        <w:t xml:space="preserve">una colonia </w:t>
      </w:r>
      <w:r w:rsidR="00121C73">
        <w:rPr>
          <w:rFonts w:ascii="Arial" w:eastAsia="Calibri" w:hAnsi="Arial" w:cs="Arial"/>
          <w:noProof/>
          <w:lang w:val="es-MX" w:eastAsia="en-US"/>
        </w:rPr>
        <w:t>practicamente</w:t>
      </w:r>
      <w:r w:rsidR="00D118E8">
        <w:rPr>
          <w:rFonts w:ascii="Arial" w:eastAsia="Calibri" w:hAnsi="Arial" w:cs="Arial"/>
          <w:noProof/>
          <w:lang w:val="es-MX" w:eastAsia="en-US"/>
        </w:rPr>
        <w:t xml:space="preserve"> ya</w:t>
      </w:r>
      <w:r w:rsidR="00121C73">
        <w:rPr>
          <w:rFonts w:ascii="Arial" w:eastAsia="Calibri" w:hAnsi="Arial" w:cs="Arial"/>
          <w:noProof/>
          <w:lang w:val="es-MX" w:eastAsia="en-US"/>
        </w:rPr>
        <w:t xml:space="preserve"> un poquito vieja</w:t>
      </w:r>
      <w:r w:rsidR="00D118E8">
        <w:rPr>
          <w:rFonts w:ascii="Arial" w:eastAsia="Calibri" w:hAnsi="Arial" w:cs="Arial"/>
          <w:noProof/>
          <w:lang w:val="es-MX" w:eastAsia="en-US"/>
        </w:rPr>
        <w:t xml:space="preserve">, es desde sus inicios el empedrado que tiene, lo que vamos a hacer en ella, es esta “L” que abarca la comunicación de la calle Jalisco donde está el canal, hasta comunicar de manera mas segura el punto de colonia San Felipe I, lo que vamos a hacer ahí es el retiro del  empedrado existente generar nuevos machuelos y huellas de rodamiento en este punto, eso va a abonar a la movilidad de la zona en este punto en especifico, el proyecto es un concurso simplificado sumario por los montos del UMA, entonces la idea es autorizar </w:t>
      </w:r>
      <w:r w:rsidR="002D106D">
        <w:rPr>
          <w:rFonts w:ascii="Arial" w:eastAsia="Calibri" w:hAnsi="Arial" w:cs="Arial"/>
          <w:noProof/>
          <w:lang w:val="es-MX" w:eastAsia="en-US"/>
        </w:rPr>
        <w:t>el techo financiero</w:t>
      </w:r>
      <w:r w:rsidR="00D118E8">
        <w:rPr>
          <w:rFonts w:ascii="Arial" w:eastAsia="Calibri" w:hAnsi="Arial" w:cs="Arial"/>
          <w:noProof/>
          <w:lang w:val="es-MX" w:eastAsia="en-US"/>
        </w:rPr>
        <w:t xml:space="preserve">, para poder proceder a la segunda etapa </w:t>
      </w:r>
      <w:r w:rsidR="00D118E8" w:rsidRPr="00D118E8">
        <w:rPr>
          <w:rFonts w:ascii="Arial" w:eastAsia="Calibri" w:hAnsi="Arial" w:cs="Arial"/>
          <w:b/>
          <w:bCs/>
          <w:noProof/>
          <w:lang w:val="es-MX" w:eastAsia="en-US"/>
        </w:rPr>
        <w:t>PRESIDENTE ALEJANDRO BARRAGÁN SÁNCHEZ</w:t>
      </w:r>
      <w:r w:rsidR="00D118E8">
        <w:rPr>
          <w:rFonts w:ascii="Arial" w:eastAsia="Calibri" w:hAnsi="Arial" w:cs="Arial"/>
          <w:b/>
          <w:bCs/>
          <w:noProof/>
          <w:lang w:val="es-MX" w:eastAsia="en-US"/>
        </w:rPr>
        <w:t xml:space="preserve"> </w:t>
      </w:r>
      <w:r w:rsidR="00D118E8">
        <w:rPr>
          <w:rFonts w:ascii="Arial" w:eastAsia="Calibri" w:hAnsi="Arial" w:cs="Arial"/>
          <w:noProof/>
          <w:lang w:val="es-MX" w:eastAsia="en-US"/>
        </w:rPr>
        <w:t xml:space="preserve">Como dato nadamas me gustaria hacer enfasis </w:t>
      </w:r>
      <w:r w:rsidR="002D106D">
        <w:rPr>
          <w:rFonts w:ascii="Arial" w:eastAsia="Calibri" w:hAnsi="Arial" w:cs="Arial"/>
          <w:noProof/>
          <w:lang w:val="es-MX" w:eastAsia="en-US"/>
        </w:rPr>
        <w:t xml:space="preserve">en que esta intervención sumada a las intervenciones que estamos haciendo en la colonia Francisco I. Madero, de la calle Venustiano Carranza, y el puente que se está realizando en la calle Gomez Farias y Jalisco va a venir a sumar un circuito que va a conectar la parte oriente Solidaridad, como lo hemos visto todos conocemos muy bien esa calle Av. Jalisco, esta muy deteriorado, no solo por el empedrado, de acuerdo a los propios diagnosticos que tenemos pues la propia base y sub-base, están tambien muy deterioradas, por lo tanto se recomienda hacer una intervención integral, una intervención mas a profundidad, no solo lo que hemos venido haciendo con muy poco éxito, bacheo o tratar de reponer las piedras que se han ido perdiendo, y para darle agilidad al transito vehícular, es que estamos proponiendo huellas de rodamiento. </w:t>
      </w:r>
      <w:r w:rsidR="002D106D" w:rsidRPr="002D106D">
        <w:rPr>
          <w:rFonts w:ascii="Arial" w:eastAsia="Calibri" w:hAnsi="Arial" w:cs="Arial"/>
          <w:b/>
          <w:bCs/>
          <w:noProof/>
          <w:lang w:val="es-MX" w:eastAsia="en-US"/>
        </w:rPr>
        <w:t xml:space="preserve">REGIDORA TANIA MAGDALENA BERNARDINO JUARES </w:t>
      </w:r>
      <w:r w:rsidR="002D106D" w:rsidRPr="002D106D">
        <w:rPr>
          <w:rFonts w:ascii="Arial" w:eastAsia="Calibri" w:hAnsi="Arial" w:cs="Arial"/>
          <w:noProof/>
          <w:lang w:val="es-MX" w:eastAsia="en-US"/>
        </w:rPr>
        <w:t>¿</w:t>
      </w:r>
      <w:r w:rsidR="002D106D">
        <w:rPr>
          <w:rFonts w:ascii="Arial" w:eastAsia="Calibri" w:hAnsi="Arial" w:cs="Arial"/>
          <w:noProof/>
          <w:lang w:val="es-MX" w:eastAsia="en-US"/>
        </w:rPr>
        <w:t>La piedra que se retira</w:t>
      </w:r>
      <w:r w:rsidR="002D106D" w:rsidRPr="002D106D">
        <w:rPr>
          <w:rFonts w:ascii="Arial" w:eastAsia="Calibri" w:hAnsi="Arial" w:cs="Arial"/>
          <w:noProof/>
          <w:lang w:val="es-MX" w:eastAsia="en-US"/>
        </w:rPr>
        <w:t>?</w:t>
      </w:r>
      <w:r w:rsidR="002D106D">
        <w:rPr>
          <w:rFonts w:ascii="Arial" w:eastAsia="Calibri" w:hAnsi="Arial" w:cs="Arial"/>
          <w:noProof/>
          <w:lang w:val="es-MX" w:eastAsia="en-US"/>
        </w:rPr>
        <w:t xml:space="preserve"> </w:t>
      </w:r>
      <w:r w:rsidR="002D106D" w:rsidRPr="00E05032">
        <w:rPr>
          <w:rFonts w:ascii="Arial" w:eastAsia="Calibri" w:hAnsi="Arial" w:cs="Arial"/>
          <w:b/>
          <w:bCs/>
          <w:noProof/>
          <w:lang w:val="es-MX" w:eastAsia="en-US"/>
        </w:rPr>
        <w:t>ARQUITECTO JULIO CESAR LOPEZ FRIAS</w:t>
      </w:r>
      <w:r w:rsidR="002D106D">
        <w:rPr>
          <w:rFonts w:ascii="Arial" w:eastAsia="Calibri" w:hAnsi="Arial" w:cs="Arial"/>
          <w:b/>
          <w:bCs/>
          <w:noProof/>
          <w:lang w:val="es-MX" w:eastAsia="en-US"/>
        </w:rPr>
        <w:t xml:space="preserve"> </w:t>
      </w:r>
      <w:r w:rsidR="00FB7B39">
        <w:rPr>
          <w:rFonts w:ascii="Arial" w:eastAsia="Calibri" w:hAnsi="Arial" w:cs="Arial"/>
          <w:noProof/>
          <w:lang w:val="es-MX" w:eastAsia="en-US"/>
        </w:rPr>
        <w:t>E</w:t>
      </w:r>
      <w:r w:rsidR="002D106D">
        <w:rPr>
          <w:rFonts w:ascii="Arial" w:eastAsia="Calibri" w:hAnsi="Arial" w:cs="Arial"/>
          <w:noProof/>
          <w:lang w:val="es-MX" w:eastAsia="en-US"/>
        </w:rPr>
        <w:t>s con recuperación</w:t>
      </w:r>
      <w:r w:rsidR="00FB7B39">
        <w:rPr>
          <w:rFonts w:ascii="Arial" w:eastAsia="Calibri" w:hAnsi="Arial" w:cs="Arial"/>
          <w:noProof/>
          <w:lang w:val="es-MX" w:eastAsia="en-US"/>
        </w:rPr>
        <w:t xml:space="preserve">, al ser con recuperación que esa misma piedra se va a utilizar en el proyecto, siempre tenemos una perdida al momento del corte de un 10 a un 20%, es lo que se sustituira por huellas de rodamiento. </w:t>
      </w:r>
      <w:r w:rsidR="00FB7B39" w:rsidRPr="002D106D">
        <w:rPr>
          <w:rFonts w:ascii="Arial" w:eastAsia="Calibri" w:hAnsi="Arial" w:cs="Arial"/>
          <w:b/>
          <w:bCs/>
          <w:noProof/>
          <w:lang w:val="es-MX" w:eastAsia="en-US"/>
        </w:rPr>
        <w:t>REGIDORA TANIA MAGDALENA BERNARDINO JUARES</w:t>
      </w:r>
      <w:r w:rsidR="00FB7B39">
        <w:rPr>
          <w:rFonts w:ascii="Arial" w:eastAsia="Calibri" w:hAnsi="Arial" w:cs="Arial"/>
          <w:b/>
          <w:bCs/>
          <w:noProof/>
          <w:lang w:val="es-MX" w:eastAsia="en-US"/>
        </w:rPr>
        <w:t xml:space="preserve"> </w:t>
      </w:r>
      <w:r w:rsidR="00FB7B39">
        <w:rPr>
          <w:rFonts w:ascii="Arial" w:eastAsia="Calibri" w:hAnsi="Arial" w:cs="Arial"/>
          <w:noProof/>
          <w:lang w:val="es-MX" w:eastAsia="en-US"/>
        </w:rPr>
        <w:t xml:space="preserve">¿Hay cambio de red hidraulica? Como lo comentaba la vez pasada, esos proyectos pertenecen a SAPAZA, en el proyecto que nosotros tenemos como Obra Publica solamente ablamos de la superficie, ya en su momento SAPAZA. </w:t>
      </w:r>
      <w:r w:rsidR="00FB7B39" w:rsidRPr="002D106D">
        <w:rPr>
          <w:rFonts w:ascii="Arial" w:eastAsia="Calibri" w:hAnsi="Arial" w:cs="Arial"/>
          <w:b/>
          <w:bCs/>
          <w:noProof/>
          <w:lang w:val="es-MX" w:eastAsia="en-US"/>
        </w:rPr>
        <w:t>REGIDORA TANIA MAGDALENA BERNARDINO JUARES</w:t>
      </w:r>
      <w:r w:rsidR="00FB7B39">
        <w:rPr>
          <w:rFonts w:ascii="Arial" w:eastAsia="Calibri" w:hAnsi="Arial" w:cs="Arial"/>
          <w:noProof/>
          <w:lang w:val="es-MX" w:eastAsia="en-US"/>
        </w:rPr>
        <w:t xml:space="preserve"> Lo comento por que veo que se anexa el dictamen de factibilidad positiva, por parte del SAPAZA, pero no especifica si requiere cambio o si no lo requiere, si se va a llevar a cabo ese mantenimiento o esa renovación de la red hidraulica o se queda como está, por eso mi pregunta, me imagino que si tenemos conocimiento (inaudible) </w:t>
      </w:r>
      <w:r w:rsidR="00FB7B39" w:rsidRPr="00E05032">
        <w:rPr>
          <w:rFonts w:ascii="Arial" w:eastAsia="Calibri" w:hAnsi="Arial" w:cs="Arial"/>
          <w:b/>
          <w:bCs/>
          <w:noProof/>
          <w:lang w:val="es-MX" w:eastAsia="en-US"/>
        </w:rPr>
        <w:t>ARQUITECTO JULIO CESAR LOPEZ FRIAS</w:t>
      </w:r>
      <w:r w:rsidR="00FB7B39">
        <w:rPr>
          <w:rFonts w:ascii="Arial" w:eastAsia="Calibri" w:hAnsi="Arial" w:cs="Arial"/>
          <w:b/>
          <w:bCs/>
          <w:noProof/>
          <w:lang w:val="es-MX" w:eastAsia="en-US"/>
        </w:rPr>
        <w:t xml:space="preserve"> </w:t>
      </w:r>
      <w:r w:rsidR="008212EE">
        <w:rPr>
          <w:rFonts w:ascii="Arial" w:eastAsia="Calibri" w:hAnsi="Arial" w:cs="Arial"/>
          <w:noProof/>
          <w:lang w:val="es-MX" w:eastAsia="en-US"/>
        </w:rPr>
        <w:t xml:space="preserve">aquí el tema de las redes las reparaciones y mantenimiento ya los realiza SAPAZA en su momento, donde se tenga que hacer alguna intervención, y como lo comentabamos en ocaciones anteriores, trabajamos a la par los proyectos que </w:t>
      </w:r>
      <w:r w:rsidR="008212EE">
        <w:rPr>
          <w:rFonts w:ascii="Arial" w:eastAsia="Calibri" w:hAnsi="Arial" w:cs="Arial"/>
          <w:noProof/>
          <w:lang w:val="es-MX" w:eastAsia="en-US"/>
        </w:rPr>
        <w:lastRenderedPageBreak/>
        <w:t xml:space="preserve">intervenimos nosotros interviene SAPAZA a medida de la necesidad, entonces la factibilidad que nosotros presentamos es la que requiere por ley el proceso de obra publica, tenemos la factibilidad de patrimonio, la factibilidad de ecología y tenemos la factibilidad de SAPAZA entonces </w:t>
      </w:r>
      <w:r w:rsidR="008212EE" w:rsidRPr="002D106D">
        <w:rPr>
          <w:rFonts w:ascii="Arial" w:eastAsia="Calibri" w:hAnsi="Arial" w:cs="Arial"/>
          <w:b/>
          <w:bCs/>
          <w:noProof/>
          <w:lang w:val="es-MX" w:eastAsia="en-US"/>
        </w:rPr>
        <w:t>REGIDORA TANIA MAGDALENA BERNARDINO JUARES</w:t>
      </w:r>
      <w:r w:rsidR="008212EE">
        <w:rPr>
          <w:rFonts w:ascii="Arial" w:eastAsia="Calibri" w:hAnsi="Arial" w:cs="Arial"/>
          <w:b/>
          <w:bCs/>
          <w:noProof/>
          <w:lang w:val="es-MX" w:eastAsia="en-US"/>
        </w:rPr>
        <w:t xml:space="preserve"> </w:t>
      </w:r>
      <w:r w:rsidR="008212EE" w:rsidRPr="008212EE">
        <w:rPr>
          <w:rFonts w:ascii="Arial" w:eastAsia="Calibri" w:hAnsi="Arial" w:cs="Arial"/>
          <w:noProof/>
          <w:lang w:val="es-MX" w:eastAsia="en-US"/>
        </w:rPr>
        <w:t>¿</w:t>
      </w:r>
      <w:r w:rsidR="008212EE">
        <w:rPr>
          <w:rFonts w:ascii="Arial" w:eastAsia="Calibri" w:hAnsi="Arial" w:cs="Arial"/>
          <w:noProof/>
          <w:lang w:val="es-MX" w:eastAsia="en-US"/>
        </w:rPr>
        <w:t>Se va a llevar a cabo la rehabilitación</w:t>
      </w:r>
      <w:r w:rsidR="008212EE" w:rsidRPr="008212EE">
        <w:rPr>
          <w:rFonts w:ascii="Arial" w:eastAsia="Calibri" w:hAnsi="Arial" w:cs="Arial"/>
          <w:noProof/>
          <w:lang w:val="es-MX" w:eastAsia="en-US"/>
        </w:rPr>
        <w:t>?</w:t>
      </w:r>
      <w:r w:rsidR="008212EE">
        <w:rPr>
          <w:rFonts w:ascii="Arial" w:eastAsia="Calibri" w:hAnsi="Arial" w:cs="Arial"/>
          <w:noProof/>
          <w:lang w:val="es-MX" w:eastAsia="en-US"/>
        </w:rPr>
        <w:t xml:space="preserve"> </w:t>
      </w:r>
      <w:r w:rsidR="008212EE" w:rsidRPr="00E05032">
        <w:rPr>
          <w:rFonts w:ascii="Arial" w:eastAsia="Calibri" w:hAnsi="Arial" w:cs="Arial"/>
          <w:b/>
          <w:bCs/>
          <w:noProof/>
          <w:lang w:val="es-MX" w:eastAsia="en-US"/>
        </w:rPr>
        <w:t>ARQUITECTO JULIO CESAR LOPEZ FRIAS</w:t>
      </w:r>
      <w:r w:rsidR="008212EE">
        <w:rPr>
          <w:rFonts w:ascii="Arial" w:eastAsia="Calibri" w:hAnsi="Arial" w:cs="Arial"/>
          <w:b/>
          <w:bCs/>
          <w:noProof/>
          <w:lang w:val="es-MX" w:eastAsia="en-US"/>
        </w:rPr>
        <w:t xml:space="preserve"> </w:t>
      </w:r>
      <w:r w:rsidR="008212EE">
        <w:rPr>
          <w:rFonts w:ascii="Arial" w:eastAsia="Calibri" w:hAnsi="Arial" w:cs="Arial"/>
          <w:noProof/>
          <w:lang w:val="es-MX" w:eastAsia="en-US"/>
        </w:rPr>
        <w:t xml:space="preserve">Si lleva rehabilitaciones de mantenimiento, no te puedo decir si es substitución completa si lleva donde se necesite nivelacion de muros de visita, adecuaciones de </w:t>
      </w:r>
      <w:r w:rsidR="000A752F">
        <w:rPr>
          <w:rFonts w:ascii="Arial" w:eastAsia="Calibri" w:hAnsi="Arial" w:cs="Arial"/>
          <w:noProof/>
          <w:lang w:val="es-MX" w:eastAsia="en-US"/>
        </w:rPr>
        <w:t xml:space="preserve">cajas de válvulas, si lleva trabajos pero por parte de SAPAZA </w:t>
      </w:r>
      <w:r w:rsidR="008212EE">
        <w:rPr>
          <w:rFonts w:ascii="Arial" w:eastAsia="Calibri" w:hAnsi="Arial" w:cs="Arial"/>
          <w:noProof/>
          <w:lang w:val="es-MX" w:eastAsia="en-US"/>
        </w:rPr>
        <w:t xml:space="preserve"> </w:t>
      </w:r>
      <w:r w:rsidR="000A752F" w:rsidRPr="002D106D">
        <w:rPr>
          <w:rFonts w:ascii="Arial" w:eastAsia="Calibri" w:hAnsi="Arial" w:cs="Arial"/>
          <w:b/>
          <w:bCs/>
          <w:noProof/>
          <w:lang w:val="es-MX" w:eastAsia="en-US"/>
        </w:rPr>
        <w:t>REGIDORA TANIA MAGDALENA BERNARDINO JUARES</w:t>
      </w:r>
      <w:r w:rsidR="000A752F">
        <w:rPr>
          <w:rFonts w:ascii="Arial" w:eastAsia="Calibri" w:hAnsi="Arial" w:cs="Arial"/>
          <w:b/>
          <w:bCs/>
          <w:noProof/>
          <w:lang w:val="es-MX" w:eastAsia="en-US"/>
        </w:rPr>
        <w:t xml:space="preserve"> </w:t>
      </w:r>
      <w:r w:rsidR="000A752F">
        <w:rPr>
          <w:rFonts w:ascii="Arial" w:eastAsia="Calibri" w:hAnsi="Arial" w:cs="Arial"/>
          <w:noProof/>
          <w:lang w:val="es-MX" w:eastAsia="en-US"/>
        </w:rPr>
        <w:t xml:space="preserve">Me gustaría dejarles en claro </w:t>
      </w:r>
      <w:r w:rsidR="000A752F" w:rsidRPr="000A752F">
        <w:rPr>
          <w:rFonts w:ascii="Arial" w:eastAsia="Calibri" w:hAnsi="Arial" w:cs="Arial"/>
          <w:noProof/>
          <w:lang w:val="es-MX" w:eastAsia="en-US"/>
        </w:rPr>
        <w:t>(inaduble)</w:t>
      </w:r>
      <w:r w:rsidR="000A752F">
        <w:rPr>
          <w:rFonts w:ascii="Arial" w:eastAsia="Calibri" w:hAnsi="Arial" w:cs="Arial"/>
          <w:noProof/>
          <w:lang w:val="es-MX" w:eastAsia="en-US"/>
        </w:rPr>
        <w:t xml:space="preserve">  que SAPAZA puediera ser almenos un poco mas especifico en cuanto a lo que requiere la calle en particular donde se va a realizar la obra, insisto si agrega una factibilidad positiva pero no nos dice si se requiere o si no se requiere para llevarse a cabo </w:t>
      </w:r>
      <w:r w:rsidR="000A752F" w:rsidRPr="00D118E8">
        <w:rPr>
          <w:rFonts w:ascii="Arial" w:eastAsia="Calibri" w:hAnsi="Arial" w:cs="Arial"/>
          <w:b/>
          <w:bCs/>
          <w:noProof/>
          <w:lang w:val="es-MX" w:eastAsia="en-US"/>
        </w:rPr>
        <w:t>PRESIDENTE ALEJANDRO BARRAGÁN SÁNCHEZ</w:t>
      </w:r>
      <w:r w:rsidR="000A752F" w:rsidRPr="00E05032">
        <w:rPr>
          <w:rFonts w:ascii="Arial" w:eastAsia="Calibri" w:hAnsi="Arial" w:cs="Arial"/>
          <w:b/>
          <w:bCs/>
          <w:noProof/>
          <w:lang w:val="es-MX" w:eastAsia="en-US"/>
        </w:rPr>
        <w:t xml:space="preserve"> </w:t>
      </w:r>
      <w:r w:rsidR="000A752F">
        <w:rPr>
          <w:rFonts w:ascii="Arial" w:eastAsia="Calibri" w:hAnsi="Arial" w:cs="Arial"/>
          <w:noProof/>
          <w:lang w:val="es-MX" w:eastAsia="en-US"/>
        </w:rPr>
        <w:t xml:space="preserve">de acuerdo, adelante Julio </w:t>
      </w:r>
      <w:r w:rsidR="000A752F" w:rsidRPr="00E05032">
        <w:rPr>
          <w:rFonts w:ascii="Arial" w:eastAsia="Calibri" w:hAnsi="Arial" w:cs="Arial"/>
          <w:b/>
          <w:bCs/>
          <w:noProof/>
          <w:lang w:val="es-MX" w:eastAsia="en-US"/>
        </w:rPr>
        <w:t>ARQUITECTO JULIO CESAR LOPEZ FRIAS</w:t>
      </w:r>
      <w:r w:rsidR="000A752F">
        <w:rPr>
          <w:rFonts w:ascii="Arial" w:eastAsia="Calibri" w:hAnsi="Arial" w:cs="Arial"/>
          <w:b/>
          <w:bCs/>
          <w:noProof/>
          <w:lang w:val="es-MX" w:eastAsia="en-US"/>
        </w:rPr>
        <w:t xml:space="preserve"> </w:t>
      </w:r>
      <w:r w:rsidR="000A752F">
        <w:rPr>
          <w:rFonts w:ascii="Arial" w:eastAsia="Calibri" w:hAnsi="Arial" w:cs="Arial"/>
          <w:noProof/>
          <w:lang w:val="es-MX" w:eastAsia="en-US"/>
        </w:rPr>
        <w:t xml:space="preserve">la siguiente obra es </w:t>
      </w:r>
      <w:r w:rsidR="000A752F" w:rsidRPr="006D0617">
        <w:rPr>
          <w:rFonts w:ascii="Arial" w:eastAsia="Times New Roman" w:hAnsi="Arial" w:cs="Arial"/>
          <w:lang w:eastAsia="es-MX"/>
        </w:rPr>
        <w:t xml:space="preserve">construcción de banquetas, machuelos y pavimento de concreto hidráulico en la calle </w:t>
      </w:r>
      <w:r w:rsidR="00911E89">
        <w:rPr>
          <w:rFonts w:ascii="Arial" w:eastAsia="Times New Roman" w:hAnsi="Arial" w:cs="Arial"/>
          <w:lang w:eastAsia="es-MX"/>
        </w:rPr>
        <w:t>C</w:t>
      </w:r>
      <w:r w:rsidR="000A752F" w:rsidRPr="006D0617">
        <w:rPr>
          <w:rFonts w:ascii="Arial" w:eastAsia="Times New Roman" w:hAnsi="Arial" w:cs="Arial"/>
          <w:lang w:eastAsia="es-MX"/>
        </w:rPr>
        <w:t xml:space="preserve">olima entre la calle </w:t>
      </w:r>
      <w:r w:rsidR="00911E89">
        <w:rPr>
          <w:rFonts w:ascii="Arial" w:eastAsia="Times New Roman" w:hAnsi="Arial" w:cs="Arial"/>
          <w:lang w:eastAsia="es-MX"/>
        </w:rPr>
        <w:t>L</w:t>
      </w:r>
      <w:r w:rsidR="000A752F" w:rsidRPr="006D0617">
        <w:rPr>
          <w:rFonts w:ascii="Arial" w:eastAsia="Times New Roman" w:hAnsi="Arial" w:cs="Arial"/>
          <w:lang w:eastAsia="es-MX"/>
        </w:rPr>
        <w:t xml:space="preserve">eona </w:t>
      </w:r>
      <w:r w:rsidR="00911E89">
        <w:rPr>
          <w:rFonts w:ascii="Arial" w:eastAsia="Times New Roman" w:hAnsi="Arial" w:cs="Arial"/>
          <w:lang w:eastAsia="es-MX"/>
        </w:rPr>
        <w:t>V</w:t>
      </w:r>
      <w:r w:rsidR="000A752F" w:rsidRPr="006D0617">
        <w:rPr>
          <w:rFonts w:ascii="Arial" w:eastAsia="Times New Roman" w:hAnsi="Arial" w:cs="Arial"/>
          <w:lang w:eastAsia="es-MX"/>
        </w:rPr>
        <w:t xml:space="preserve">icario </w:t>
      </w:r>
      <w:proofErr w:type="spellStart"/>
      <w:r w:rsidR="000A752F">
        <w:rPr>
          <w:rFonts w:ascii="Arial" w:eastAsia="Times New Roman" w:hAnsi="Arial" w:cs="Arial"/>
          <w:lang w:eastAsia="es-MX"/>
        </w:rPr>
        <w:t>F</w:t>
      </w:r>
      <w:r w:rsidR="000A752F" w:rsidRPr="006D0617">
        <w:rPr>
          <w:rFonts w:ascii="Arial" w:eastAsia="Times New Roman" w:hAnsi="Arial" w:cs="Arial"/>
          <w:lang w:eastAsia="es-MX"/>
        </w:rPr>
        <w:t>dz</w:t>
      </w:r>
      <w:proofErr w:type="spellEnd"/>
      <w:r w:rsidR="000A752F" w:rsidRPr="006D0617">
        <w:rPr>
          <w:rFonts w:ascii="Arial" w:eastAsia="Times New Roman" w:hAnsi="Arial" w:cs="Arial"/>
          <w:lang w:eastAsia="es-MX"/>
        </w:rPr>
        <w:t xml:space="preserve">. y la calle </w:t>
      </w:r>
      <w:r w:rsidR="000A752F">
        <w:rPr>
          <w:rFonts w:ascii="Arial" w:eastAsia="Times New Roman" w:hAnsi="Arial" w:cs="Arial"/>
          <w:lang w:eastAsia="es-MX"/>
        </w:rPr>
        <w:t>G</w:t>
      </w:r>
      <w:r w:rsidR="000A752F" w:rsidRPr="006D0617">
        <w:rPr>
          <w:rFonts w:ascii="Arial" w:eastAsia="Times New Roman" w:hAnsi="Arial" w:cs="Arial"/>
          <w:lang w:eastAsia="es-MX"/>
        </w:rPr>
        <w:t xml:space="preserve">ral. </w:t>
      </w:r>
      <w:r w:rsidR="000A752F">
        <w:rPr>
          <w:rFonts w:ascii="Arial" w:eastAsia="Times New Roman" w:hAnsi="Arial" w:cs="Arial"/>
          <w:lang w:eastAsia="es-MX"/>
        </w:rPr>
        <w:t>P</w:t>
      </w:r>
      <w:r w:rsidR="000A752F" w:rsidRPr="006D0617">
        <w:rPr>
          <w:rFonts w:ascii="Arial" w:eastAsia="Times New Roman" w:hAnsi="Arial" w:cs="Arial"/>
          <w:lang w:eastAsia="es-MX"/>
        </w:rPr>
        <w:t xml:space="preserve">edro </w:t>
      </w:r>
      <w:r w:rsidR="000A752F">
        <w:rPr>
          <w:rFonts w:ascii="Arial" w:eastAsia="Times New Roman" w:hAnsi="Arial" w:cs="Arial"/>
          <w:lang w:eastAsia="es-MX"/>
        </w:rPr>
        <w:t>O</w:t>
      </w:r>
      <w:r w:rsidR="000A752F" w:rsidRPr="006D0617">
        <w:rPr>
          <w:rFonts w:ascii="Arial" w:eastAsia="Times New Roman" w:hAnsi="Arial" w:cs="Arial"/>
          <w:lang w:eastAsia="es-MX"/>
        </w:rPr>
        <w:t xml:space="preserve">gazón en la colonia centro en </w:t>
      </w:r>
      <w:r w:rsidR="00911E89">
        <w:rPr>
          <w:rFonts w:ascii="Arial" w:eastAsia="Times New Roman" w:hAnsi="Arial" w:cs="Arial"/>
          <w:lang w:eastAsia="es-MX"/>
        </w:rPr>
        <w:t>C</w:t>
      </w:r>
      <w:r w:rsidR="000A752F" w:rsidRPr="006D0617">
        <w:rPr>
          <w:rFonts w:ascii="Arial" w:eastAsia="Times New Roman" w:hAnsi="Arial" w:cs="Arial"/>
          <w:lang w:eastAsia="es-MX"/>
        </w:rPr>
        <w:t xml:space="preserve">iudad </w:t>
      </w:r>
      <w:r w:rsidR="00911E89">
        <w:rPr>
          <w:rFonts w:ascii="Arial" w:eastAsia="Times New Roman" w:hAnsi="Arial" w:cs="Arial"/>
          <w:lang w:eastAsia="es-MX"/>
        </w:rPr>
        <w:t>G</w:t>
      </w:r>
      <w:r w:rsidR="000A752F" w:rsidRPr="006D0617">
        <w:rPr>
          <w:rFonts w:ascii="Arial" w:eastAsia="Times New Roman" w:hAnsi="Arial" w:cs="Arial"/>
          <w:lang w:eastAsia="es-MX"/>
        </w:rPr>
        <w:t xml:space="preserve">uzmán, municipio de </w:t>
      </w:r>
      <w:r w:rsidR="000A752F">
        <w:rPr>
          <w:rFonts w:ascii="Arial" w:eastAsia="Times New Roman" w:hAnsi="Arial" w:cs="Arial"/>
          <w:lang w:eastAsia="es-MX"/>
        </w:rPr>
        <w:t>Z</w:t>
      </w:r>
      <w:r w:rsidR="000A752F" w:rsidRPr="006D0617">
        <w:rPr>
          <w:rFonts w:ascii="Arial" w:eastAsia="Times New Roman" w:hAnsi="Arial" w:cs="Arial"/>
          <w:lang w:eastAsia="es-MX"/>
        </w:rPr>
        <w:t xml:space="preserve">apotlán el </w:t>
      </w:r>
      <w:r w:rsidR="00911E89">
        <w:rPr>
          <w:rFonts w:ascii="Arial" w:eastAsia="Times New Roman" w:hAnsi="Arial" w:cs="Arial"/>
          <w:lang w:eastAsia="es-MX"/>
        </w:rPr>
        <w:t>G</w:t>
      </w:r>
      <w:r w:rsidR="000A752F" w:rsidRPr="006D0617">
        <w:rPr>
          <w:rFonts w:ascii="Arial" w:eastAsia="Times New Roman" w:hAnsi="Arial" w:cs="Arial"/>
          <w:lang w:eastAsia="es-MX"/>
        </w:rPr>
        <w:t xml:space="preserve">rande, </w:t>
      </w:r>
      <w:r w:rsidR="00911E89">
        <w:rPr>
          <w:rFonts w:ascii="Arial" w:eastAsia="Times New Roman" w:hAnsi="Arial" w:cs="Arial"/>
          <w:lang w:eastAsia="es-MX"/>
        </w:rPr>
        <w:t>J</w:t>
      </w:r>
      <w:r w:rsidR="000A752F" w:rsidRPr="006D0617">
        <w:rPr>
          <w:rFonts w:ascii="Arial" w:eastAsia="Times New Roman" w:hAnsi="Arial" w:cs="Arial"/>
          <w:lang w:eastAsia="es-MX"/>
        </w:rPr>
        <w:t>alisco</w:t>
      </w:r>
      <w:r w:rsidR="00911E89">
        <w:rPr>
          <w:rFonts w:ascii="Arial" w:eastAsia="Times New Roman" w:hAnsi="Arial" w:cs="Arial"/>
          <w:lang w:eastAsia="es-MX"/>
        </w:rPr>
        <w:t xml:space="preserve">; estas son al sur de la ciudad, es una continuación, el proyecto del 2023 empataba con esta parte, es el concreto que ya está terminado lo que nosotros vamos a hacer es </w:t>
      </w:r>
      <w:r w:rsidR="009A51F6">
        <w:rPr>
          <w:rFonts w:ascii="Arial" w:eastAsia="Times New Roman" w:hAnsi="Arial" w:cs="Arial"/>
          <w:lang w:eastAsia="es-MX"/>
        </w:rPr>
        <w:t>esta reposición que tenemos señalada en amarillo y esta parte contiene actualmente concreto, lo que nosotros vamos a hacer, es demoler porque está muy deteriorado en este punto especifico, SAPAZA ya hizo los mantenimientos y las intervenciones necesarias, para nosotros continuar con los trabajos, que sería este punto, desde el empedra</w:t>
      </w:r>
      <w:r w:rsidR="00097820">
        <w:rPr>
          <w:rFonts w:ascii="Arial" w:eastAsia="Times New Roman" w:hAnsi="Arial" w:cs="Arial"/>
          <w:lang w:eastAsia="es-MX"/>
        </w:rPr>
        <w:t xml:space="preserve">do y generar la parte de concreto (INAUDIBLE), la siguiente obra es </w:t>
      </w:r>
      <w:r w:rsidR="00097820" w:rsidRPr="006D0617">
        <w:rPr>
          <w:rFonts w:ascii="Arial" w:eastAsia="Times New Roman" w:hAnsi="Arial" w:cs="Arial"/>
          <w:lang w:eastAsia="es-MX"/>
        </w:rPr>
        <w:t xml:space="preserve">banquetas, machuelos, y empedrado en la calle </w:t>
      </w:r>
      <w:r w:rsidR="00097820">
        <w:rPr>
          <w:rFonts w:ascii="Arial" w:eastAsia="Times New Roman" w:hAnsi="Arial" w:cs="Arial"/>
          <w:lang w:eastAsia="es-MX"/>
        </w:rPr>
        <w:t>G</w:t>
      </w:r>
      <w:r w:rsidR="00097820" w:rsidRPr="006D0617">
        <w:rPr>
          <w:rFonts w:ascii="Arial" w:eastAsia="Times New Roman" w:hAnsi="Arial" w:cs="Arial"/>
          <w:lang w:eastAsia="es-MX"/>
        </w:rPr>
        <w:t xml:space="preserve">ral. </w:t>
      </w:r>
      <w:r w:rsidR="00097820">
        <w:rPr>
          <w:rFonts w:ascii="Arial" w:eastAsia="Times New Roman" w:hAnsi="Arial" w:cs="Arial"/>
          <w:lang w:eastAsia="es-MX"/>
        </w:rPr>
        <w:t>M</w:t>
      </w:r>
      <w:r w:rsidR="00097820" w:rsidRPr="006D0617">
        <w:rPr>
          <w:rFonts w:ascii="Arial" w:eastAsia="Times New Roman" w:hAnsi="Arial" w:cs="Arial"/>
          <w:lang w:eastAsia="es-MX"/>
        </w:rPr>
        <w:t xml:space="preserve">anuel </w:t>
      </w:r>
      <w:r w:rsidR="00097820">
        <w:rPr>
          <w:rFonts w:ascii="Arial" w:eastAsia="Times New Roman" w:hAnsi="Arial" w:cs="Arial"/>
          <w:lang w:eastAsia="es-MX"/>
        </w:rPr>
        <w:t>M</w:t>
      </w:r>
      <w:r w:rsidR="00097820" w:rsidRPr="006D0617">
        <w:rPr>
          <w:rFonts w:ascii="Arial" w:eastAsia="Times New Roman" w:hAnsi="Arial" w:cs="Arial"/>
          <w:lang w:eastAsia="es-MX"/>
        </w:rPr>
        <w:t xml:space="preserve">. </w:t>
      </w:r>
      <w:r w:rsidR="00097820">
        <w:rPr>
          <w:rFonts w:ascii="Arial" w:eastAsia="Times New Roman" w:hAnsi="Arial" w:cs="Arial"/>
          <w:lang w:eastAsia="es-MX"/>
        </w:rPr>
        <w:t>D</w:t>
      </w:r>
      <w:r w:rsidR="00097820" w:rsidRPr="006D0617">
        <w:rPr>
          <w:rFonts w:ascii="Arial" w:eastAsia="Times New Roman" w:hAnsi="Arial" w:cs="Arial"/>
          <w:lang w:eastAsia="es-MX"/>
        </w:rPr>
        <w:t xml:space="preserve">iéguez </w:t>
      </w:r>
      <w:r w:rsidR="00097820">
        <w:rPr>
          <w:rFonts w:ascii="Arial" w:eastAsia="Times New Roman" w:hAnsi="Arial" w:cs="Arial"/>
          <w:lang w:eastAsia="es-MX"/>
        </w:rPr>
        <w:t>L</w:t>
      </w:r>
      <w:r w:rsidR="00097820" w:rsidRPr="006D0617">
        <w:rPr>
          <w:rFonts w:ascii="Arial" w:eastAsia="Times New Roman" w:hAnsi="Arial" w:cs="Arial"/>
          <w:lang w:eastAsia="es-MX"/>
        </w:rPr>
        <w:t xml:space="preserve">ara entre la calle </w:t>
      </w:r>
      <w:r w:rsidR="00097820">
        <w:rPr>
          <w:rFonts w:ascii="Arial" w:eastAsia="Times New Roman" w:hAnsi="Arial" w:cs="Arial"/>
          <w:lang w:eastAsia="es-MX"/>
        </w:rPr>
        <w:t>C</w:t>
      </w:r>
      <w:r w:rsidR="00097820" w:rsidRPr="006D0617">
        <w:rPr>
          <w:rFonts w:ascii="Arial" w:eastAsia="Times New Roman" w:hAnsi="Arial" w:cs="Arial"/>
          <w:lang w:eastAsia="es-MX"/>
        </w:rPr>
        <w:t xml:space="preserve">armen </w:t>
      </w:r>
      <w:r w:rsidR="00BC131F">
        <w:rPr>
          <w:rFonts w:ascii="Arial" w:eastAsia="Times New Roman" w:hAnsi="Arial" w:cs="Arial"/>
          <w:lang w:eastAsia="es-MX"/>
        </w:rPr>
        <w:t>S</w:t>
      </w:r>
      <w:r w:rsidR="00097820" w:rsidRPr="006D0617">
        <w:rPr>
          <w:rFonts w:ascii="Arial" w:eastAsia="Times New Roman" w:hAnsi="Arial" w:cs="Arial"/>
          <w:lang w:eastAsia="es-MX"/>
        </w:rPr>
        <w:t xml:space="preserve">erdán y la calle </w:t>
      </w:r>
      <w:r w:rsidR="00BC131F">
        <w:rPr>
          <w:rFonts w:ascii="Arial" w:eastAsia="Times New Roman" w:hAnsi="Arial" w:cs="Arial"/>
          <w:lang w:eastAsia="es-MX"/>
        </w:rPr>
        <w:t>G</w:t>
      </w:r>
      <w:r w:rsidR="00097820" w:rsidRPr="006D0617">
        <w:rPr>
          <w:rFonts w:ascii="Arial" w:eastAsia="Times New Roman" w:hAnsi="Arial" w:cs="Arial"/>
          <w:lang w:eastAsia="es-MX"/>
        </w:rPr>
        <w:t xml:space="preserve">ral. </w:t>
      </w:r>
      <w:r w:rsidR="00BC131F">
        <w:rPr>
          <w:rFonts w:ascii="Arial" w:eastAsia="Times New Roman" w:hAnsi="Arial" w:cs="Arial"/>
          <w:lang w:eastAsia="es-MX"/>
        </w:rPr>
        <w:t>N</w:t>
      </w:r>
      <w:r w:rsidR="00097820" w:rsidRPr="006D0617">
        <w:rPr>
          <w:rFonts w:ascii="Arial" w:eastAsia="Times New Roman" w:hAnsi="Arial" w:cs="Arial"/>
          <w:lang w:eastAsia="es-MX"/>
        </w:rPr>
        <w:t xml:space="preserve">icolás </w:t>
      </w:r>
      <w:r w:rsidR="00DC7F08">
        <w:rPr>
          <w:rFonts w:ascii="Arial" w:eastAsia="Times New Roman" w:hAnsi="Arial" w:cs="Arial"/>
          <w:lang w:eastAsia="es-MX"/>
        </w:rPr>
        <w:t>B</w:t>
      </w:r>
      <w:r w:rsidR="00097820" w:rsidRPr="006D0617">
        <w:rPr>
          <w:rFonts w:ascii="Arial" w:eastAsia="Times New Roman" w:hAnsi="Arial" w:cs="Arial"/>
          <w:lang w:eastAsia="es-MX"/>
        </w:rPr>
        <w:t xml:space="preserve">ravo en la colonia el </w:t>
      </w:r>
      <w:r w:rsidR="00DC7F08">
        <w:rPr>
          <w:rFonts w:ascii="Arial" w:eastAsia="Times New Roman" w:hAnsi="Arial" w:cs="Arial"/>
          <w:lang w:eastAsia="es-MX"/>
        </w:rPr>
        <w:t>T</w:t>
      </w:r>
      <w:r w:rsidR="00097820" w:rsidRPr="006D0617">
        <w:rPr>
          <w:rFonts w:ascii="Arial" w:eastAsia="Times New Roman" w:hAnsi="Arial" w:cs="Arial"/>
          <w:lang w:eastAsia="es-MX"/>
        </w:rPr>
        <w:t xml:space="preserve">riángulo en </w:t>
      </w:r>
      <w:r w:rsidR="00DC7F08">
        <w:rPr>
          <w:rFonts w:ascii="Arial" w:eastAsia="Times New Roman" w:hAnsi="Arial" w:cs="Arial"/>
          <w:lang w:eastAsia="es-MX"/>
        </w:rPr>
        <w:t>C</w:t>
      </w:r>
      <w:r w:rsidR="00097820" w:rsidRPr="006D0617">
        <w:rPr>
          <w:rFonts w:ascii="Arial" w:eastAsia="Times New Roman" w:hAnsi="Arial" w:cs="Arial"/>
          <w:lang w:eastAsia="es-MX"/>
        </w:rPr>
        <w:t xml:space="preserve">iudad </w:t>
      </w:r>
      <w:r w:rsidR="00DC7F08">
        <w:rPr>
          <w:rFonts w:ascii="Arial" w:eastAsia="Times New Roman" w:hAnsi="Arial" w:cs="Arial"/>
          <w:lang w:eastAsia="es-MX"/>
        </w:rPr>
        <w:t>G</w:t>
      </w:r>
      <w:r w:rsidR="00097820" w:rsidRPr="006D0617">
        <w:rPr>
          <w:rFonts w:ascii="Arial" w:eastAsia="Times New Roman" w:hAnsi="Arial" w:cs="Arial"/>
          <w:lang w:eastAsia="es-MX"/>
        </w:rPr>
        <w:t xml:space="preserve">uzmán, municipio de </w:t>
      </w:r>
      <w:r w:rsidR="00BC131F">
        <w:rPr>
          <w:rFonts w:ascii="Arial" w:eastAsia="Times New Roman" w:hAnsi="Arial" w:cs="Arial"/>
          <w:lang w:eastAsia="es-MX"/>
        </w:rPr>
        <w:t>Z</w:t>
      </w:r>
      <w:r w:rsidR="00097820" w:rsidRPr="006D0617">
        <w:rPr>
          <w:rFonts w:ascii="Arial" w:eastAsia="Times New Roman" w:hAnsi="Arial" w:cs="Arial"/>
          <w:lang w:eastAsia="es-MX"/>
        </w:rPr>
        <w:t xml:space="preserve">apotlán el </w:t>
      </w:r>
      <w:r w:rsidR="00BC131F">
        <w:rPr>
          <w:rFonts w:ascii="Arial" w:eastAsia="Times New Roman" w:hAnsi="Arial" w:cs="Arial"/>
          <w:lang w:eastAsia="es-MX"/>
        </w:rPr>
        <w:t>G</w:t>
      </w:r>
      <w:r w:rsidR="00097820" w:rsidRPr="006D0617">
        <w:rPr>
          <w:rFonts w:ascii="Arial" w:eastAsia="Times New Roman" w:hAnsi="Arial" w:cs="Arial"/>
          <w:lang w:eastAsia="es-MX"/>
        </w:rPr>
        <w:t xml:space="preserve">rande, </w:t>
      </w:r>
      <w:r w:rsidR="00BC131F">
        <w:rPr>
          <w:rFonts w:ascii="Arial" w:eastAsia="Times New Roman" w:hAnsi="Arial" w:cs="Arial"/>
          <w:lang w:eastAsia="es-MX"/>
        </w:rPr>
        <w:t>J</w:t>
      </w:r>
      <w:r w:rsidR="00097820" w:rsidRPr="006D0617">
        <w:rPr>
          <w:rFonts w:ascii="Arial" w:eastAsia="Times New Roman" w:hAnsi="Arial" w:cs="Arial"/>
          <w:lang w:eastAsia="es-MX"/>
        </w:rPr>
        <w:t>alisco</w:t>
      </w:r>
      <w:r w:rsidR="00DC7F08">
        <w:rPr>
          <w:rFonts w:ascii="Arial" w:eastAsia="Times New Roman" w:hAnsi="Arial" w:cs="Arial"/>
          <w:lang w:eastAsia="es-MX"/>
        </w:rPr>
        <w:t xml:space="preserve">, esta obra es continuar con el empedrado que tiene, con el proyecto que tenemos de movilidad en la zona poniente es generar que Manuel M. Diéguez cumpla con las necesidades de la vialidad, si bien es cierto este punto que tenemos en amarillo trabaja en un solo cuerpo los dos sentidos, tenemos en esta zona de maple, un concreto por el crecimiento a futuro que tenemos en la zona Maple ya tiene su lotificaciones y distribución de redes, en estos puntos que tenemos en amarillo aun no tenemos un proyecto de urbanización, no es recomendable </w:t>
      </w:r>
      <w:r w:rsidR="003B45D5">
        <w:rPr>
          <w:rFonts w:ascii="Arial" w:eastAsia="Times New Roman" w:hAnsi="Arial" w:cs="Arial"/>
          <w:lang w:eastAsia="es-MX"/>
        </w:rPr>
        <w:t xml:space="preserve">generar concreto vamos a poner empedrado como viene trabajando Manuel M. Diéguez en la parte oriente, para hacer la comunicación con lo que es Bravo, en este punto especifico las redes interesantes van por el lado norte que es lo que trabaja la colonia el Triángulo y el resto de redes que tenemos principales que van hacia el lado oriente, no tenemos intervención en SAPAZA en ese punto tenemos posos de visita que sería la renivelación estas son las vialidades </w:t>
      </w:r>
      <w:r w:rsidR="00123207">
        <w:rPr>
          <w:rFonts w:ascii="Arial" w:eastAsia="Times New Roman" w:hAnsi="Arial" w:cs="Arial"/>
          <w:lang w:eastAsia="es-MX"/>
        </w:rPr>
        <w:t xml:space="preserve">aquí </w:t>
      </w:r>
      <w:r w:rsidR="003B45D5">
        <w:rPr>
          <w:rFonts w:ascii="Arial" w:eastAsia="Times New Roman" w:hAnsi="Arial" w:cs="Arial"/>
          <w:lang w:eastAsia="es-MX"/>
        </w:rPr>
        <w:t>tenemos</w:t>
      </w:r>
      <w:r w:rsidR="00123207">
        <w:rPr>
          <w:rFonts w:ascii="Arial" w:eastAsia="Times New Roman" w:hAnsi="Arial" w:cs="Arial"/>
          <w:lang w:eastAsia="es-MX"/>
        </w:rPr>
        <w:t xml:space="preserve"> el concreto que empata</w:t>
      </w:r>
      <w:r w:rsidR="00812994">
        <w:rPr>
          <w:rFonts w:ascii="Arial" w:eastAsia="Times New Roman" w:hAnsi="Arial" w:cs="Arial"/>
          <w:lang w:eastAsia="es-MX"/>
        </w:rPr>
        <w:t xml:space="preserve">, este es el concreto </w:t>
      </w:r>
      <w:r w:rsidR="00123207">
        <w:rPr>
          <w:rFonts w:ascii="Arial" w:eastAsia="Times New Roman" w:hAnsi="Arial" w:cs="Arial"/>
          <w:lang w:eastAsia="es-MX"/>
        </w:rPr>
        <w:t>que corresponde a Maple en razón a que se va a poner en el empedrado para trabajar también traemos el camellón central como lo estamos trabajando a la altura del cementerio,</w:t>
      </w:r>
      <w:r w:rsidR="003B45D5">
        <w:rPr>
          <w:rFonts w:ascii="Arial" w:eastAsia="Times New Roman" w:hAnsi="Arial" w:cs="Arial"/>
          <w:lang w:eastAsia="es-MX"/>
        </w:rPr>
        <w:t xml:space="preserve"> </w:t>
      </w:r>
      <w:r w:rsidR="00123207">
        <w:rPr>
          <w:rFonts w:ascii="Arial" w:eastAsia="Times New Roman" w:hAnsi="Arial" w:cs="Arial"/>
          <w:lang w:eastAsia="es-MX"/>
        </w:rPr>
        <w:t xml:space="preserve">en la parte del Triángulo y el </w:t>
      </w:r>
      <w:r w:rsidR="00123207">
        <w:rPr>
          <w:rFonts w:ascii="Arial" w:eastAsia="Times New Roman" w:hAnsi="Arial" w:cs="Arial"/>
          <w:lang w:eastAsia="es-MX"/>
        </w:rPr>
        <w:lastRenderedPageBreak/>
        <w:t>Cementerio,  y esta es la parte que se va a reponer, que se va alinear y se va a poner machuelo, hay una sección de banqueta nada más en la zona sur oriente donde tenemos flujo de personas en este momento</w:t>
      </w:r>
      <w:r w:rsidR="003B45D5">
        <w:rPr>
          <w:rFonts w:ascii="Arial" w:eastAsia="Times New Roman" w:hAnsi="Arial" w:cs="Arial"/>
          <w:lang w:eastAsia="es-MX"/>
        </w:rPr>
        <w:t xml:space="preserve"> </w:t>
      </w:r>
      <w:r w:rsidR="00123207">
        <w:rPr>
          <w:rFonts w:ascii="Arial" w:eastAsia="Times New Roman" w:hAnsi="Arial" w:cs="Arial"/>
          <w:lang w:eastAsia="es-MX"/>
        </w:rPr>
        <w:t xml:space="preserve">toda esta zona no le invertimos </w:t>
      </w:r>
      <w:r w:rsidR="005F07EB">
        <w:rPr>
          <w:rFonts w:ascii="Arial" w:eastAsia="Times New Roman" w:hAnsi="Arial" w:cs="Arial"/>
          <w:lang w:eastAsia="es-MX"/>
        </w:rPr>
        <w:t xml:space="preserve">a esa parte porque no tenemos todavía la necesidad y tenemos el uso de la banqueta en la zona norte que es toda la del triángulo, ósea que los peatones van poder caminar por ahí sin ninguna complicación </w:t>
      </w:r>
      <w:r w:rsidR="005F07EB" w:rsidRPr="00D118E8">
        <w:rPr>
          <w:rFonts w:ascii="Arial" w:eastAsia="Calibri" w:hAnsi="Arial" w:cs="Arial"/>
          <w:b/>
          <w:bCs/>
          <w:noProof/>
          <w:lang w:val="es-MX" w:eastAsia="en-US"/>
        </w:rPr>
        <w:t>PRESIDENTE ALEJANDRO BARRAGÁN SÁNCHEZ</w:t>
      </w:r>
      <w:r w:rsidR="005F07EB">
        <w:rPr>
          <w:rFonts w:ascii="Arial" w:eastAsia="Times New Roman" w:hAnsi="Arial" w:cs="Arial"/>
          <w:lang w:eastAsia="es-MX"/>
        </w:rPr>
        <w:t xml:space="preserve"> </w:t>
      </w:r>
      <w:r w:rsidR="00753423">
        <w:rPr>
          <w:rFonts w:ascii="Arial" w:eastAsia="Times New Roman" w:hAnsi="Arial" w:cs="Arial"/>
          <w:lang w:eastAsia="es-MX"/>
        </w:rPr>
        <w:t>sí</w:t>
      </w:r>
      <w:r w:rsidR="005F07EB">
        <w:rPr>
          <w:rFonts w:ascii="Arial" w:eastAsia="Times New Roman" w:hAnsi="Arial" w:cs="Arial"/>
          <w:lang w:eastAsia="es-MX"/>
        </w:rPr>
        <w:t xml:space="preserve"> me amplias esa imagen, decir que esta es ya una avenida con alta demanda vehicular </w:t>
      </w:r>
      <w:r w:rsidR="00753423">
        <w:rPr>
          <w:rFonts w:ascii="Arial" w:eastAsia="Times New Roman" w:hAnsi="Arial" w:cs="Arial"/>
          <w:lang w:eastAsia="es-MX"/>
        </w:rPr>
        <w:t xml:space="preserve">y que lamentablemente esta sección de calle es insuficiente para el doble sentido que actualmente se le da, y que ampliar la sección nos va permitir ordenar el tránsito  vehicular y agilizar el tráfico no solo de oriente a poniente si no de poniente a oriente en la Avenida Manuel M. Diéguez </w:t>
      </w:r>
      <w:r w:rsidR="00C832DD">
        <w:rPr>
          <w:rFonts w:ascii="Arial" w:eastAsia="Times New Roman" w:hAnsi="Arial" w:cs="Arial"/>
          <w:lang w:eastAsia="es-MX"/>
        </w:rPr>
        <w:t xml:space="preserve">cada vez sigue tomando una mayor relevancia en el flujo de vehículos este es uno de los criterios que estamos </w:t>
      </w:r>
      <w:r w:rsidR="002E073E">
        <w:rPr>
          <w:rFonts w:ascii="Arial" w:eastAsia="Times New Roman" w:hAnsi="Arial" w:cs="Arial"/>
          <w:lang w:eastAsia="es-MX"/>
        </w:rPr>
        <w:t>aplicando</w:t>
      </w:r>
      <w:r w:rsidR="00C832DD">
        <w:rPr>
          <w:rFonts w:ascii="Arial" w:eastAsia="Times New Roman" w:hAnsi="Arial" w:cs="Arial"/>
          <w:lang w:eastAsia="es-MX"/>
        </w:rPr>
        <w:t xml:space="preserve"> para elegir ampliar esa calle </w:t>
      </w:r>
      <w:r w:rsidR="002E073E" w:rsidRPr="002E073E">
        <w:rPr>
          <w:rFonts w:ascii="Arial" w:eastAsia="Times New Roman" w:hAnsi="Arial" w:cs="Arial"/>
          <w:b/>
          <w:bCs/>
          <w:lang w:eastAsia="es-MX"/>
        </w:rPr>
        <w:t>AR</w:t>
      </w:r>
      <w:r w:rsidR="002E073E">
        <w:rPr>
          <w:rFonts w:ascii="Arial" w:eastAsia="Times New Roman" w:hAnsi="Arial" w:cs="Arial"/>
          <w:b/>
          <w:bCs/>
          <w:lang w:eastAsia="es-MX"/>
        </w:rPr>
        <w:t>Q</w:t>
      </w:r>
      <w:r w:rsidR="002E073E" w:rsidRPr="002E073E">
        <w:rPr>
          <w:rFonts w:ascii="Arial" w:eastAsia="Times New Roman" w:hAnsi="Arial" w:cs="Arial"/>
          <w:b/>
          <w:bCs/>
          <w:lang w:eastAsia="es-MX"/>
        </w:rPr>
        <w:t xml:space="preserve">. JULIO CESAR LOPEZ FRIAS </w:t>
      </w:r>
      <w:r w:rsidR="00C832DD">
        <w:rPr>
          <w:rFonts w:ascii="Arial" w:eastAsia="Times New Roman" w:hAnsi="Arial" w:cs="Arial"/>
          <w:lang w:eastAsia="es-MX"/>
        </w:rPr>
        <w:t xml:space="preserve">la siguiente es machuelos </w:t>
      </w:r>
      <w:r w:rsidR="00BC267A">
        <w:rPr>
          <w:rFonts w:ascii="Arial" w:eastAsia="Times New Roman" w:hAnsi="Arial" w:cs="Arial"/>
          <w:lang w:eastAsia="es-MX"/>
        </w:rPr>
        <w:t xml:space="preserve">y empedrado </w:t>
      </w:r>
      <w:r w:rsidR="00C832DD">
        <w:rPr>
          <w:rFonts w:ascii="Arial" w:eastAsia="Times New Roman" w:hAnsi="Arial" w:cs="Arial"/>
          <w:lang w:eastAsia="es-MX"/>
        </w:rPr>
        <w:t xml:space="preserve">en la calle Basilio Vadillo </w:t>
      </w:r>
      <w:r w:rsidR="002E073E" w:rsidRPr="006D0617">
        <w:rPr>
          <w:rFonts w:ascii="Arial" w:eastAsia="Times New Roman" w:hAnsi="Arial" w:cs="Arial"/>
          <w:lang w:eastAsia="es-MX"/>
        </w:rPr>
        <w:t xml:space="preserve">entre el </w:t>
      </w:r>
      <w:r w:rsidR="002E073E">
        <w:rPr>
          <w:rFonts w:ascii="Arial" w:eastAsia="Times New Roman" w:hAnsi="Arial" w:cs="Arial"/>
          <w:lang w:eastAsia="es-MX"/>
        </w:rPr>
        <w:t>T</w:t>
      </w:r>
      <w:r w:rsidR="002E073E" w:rsidRPr="006D0617">
        <w:rPr>
          <w:rFonts w:ascii="Arial" w:eastAsia="Times New Roman" w:hAnsi="Arial" w:cs="Arial"/>
          <w:lang w:eastAsia="es-MX"/>
        </w:rPr>
        <w:t xml:space="preserve">ianguis </w:t>
      </w:r>
      <w:r w:rsidR="002E073E">
        <w:rPr>
          <w:rFonts w:ascii="Arial" w:eastAsia="Times New Roman" w:hAnsi="Arial" w:cs="Arial"/>
          <w:lang w:eastAsia="es-MX"/>
        </w:rPr>
        <w:t>M</w:t>
      </w:r>
      <w:r w:rsidR="002E073E" w:rsidRPr="006D0617">
        <w:rPr>
          <w:rFonts w:ascii="Arial" w:eastAsia="Times New Roman" w:hAnsi="Arial" w:cs="Arial"/>
          <w:lang w:eastAsia="es-MX"/>
        </w:rPr>
        <w:t xml:space="preserve">unicipal y la calle </w:t>
      </w:r>
      <w:r w:rsidR="002E073E">
        <w:rPr>
          <w:rFonts w:ascii="Arial" w:eastAsia="Times New Roman" w:hAnsi="Arial" w:cs="Arial"/>
          <w:lang w:eastAsia="es-MX"/>
        </w:rPr>
        <w:t>G</w:t>
      </w:r>
      <w:r w:rsidR="002E073E" w:rsidRPr="006D0617">
        <w:rPr>
          <w:rFonts w:ascii="Arial" w:eastAsia="Times New Roman" w:hAnsi="Arial" w:cs="Arial"/>
          <w:lang w:eastAsia="es-MX"/>
        </w:rPr>
        <w:t xml:space="preserve">ral. </w:t>
      </w:r>
      <w:r w:rsidR="002E073E">
        <w:rPr>
          <w:rFonts w:ascii="Arial" w:eastAsia="Times New Roman" w:hAnsi="Arial" w:cs="Arial"/>
          <w:lang w:eastAsia="es-MX"/>
        </w:rPr>
        <w:t>I</w:t>
      </w:r>
      <w:r w:rsidR="002E073E" w:rsidRPr="006D0617">
        <w:rPr>
          <w:rFonts w:ascii="Arial" w:eastAsia="Times New Roman" w:hAnsi="Arial" w:cs="Arial"/>
          <w:lang w:eastAsia="es-MX"/>
        </w:rPr>
        <w:t xml:space="preserve">gnacio </w:t>
      </w:r>
      <w:r w:rsidR="002E073E">
        <w:rPr>
          <w:rFonts w:ascii="Arial" w:eastAsia="Times New Roman" w:hAnsi="Arial" w:cs="Arial"/>
          <w:lang w:eastAsia="es-MX"/>
        </w:rPr>
        <w:t>C</w:t>
      </w:r>
      <w:r w:rsidR="002E073E" w:rsidRPr="006D0617">
        <w:rPr>
          <w:rFonts w:ascii="Arial" w:eastAsia="Times New Roman" w:hAnsi="Arial" w:cs="Arial"/>
          <w:lang w:eastAsia="es-MX"/>
        </w:rPr>
        <w:t xml:space="preserve">omonfort en la colonia el </w:t>
      </w:r>
      <w:r w:rsidR="002E073E">
        <w:rPr>
          <w:rFonts w:ascii="Arial" w:eastAsia="Times New Roman" w:hAnsi="Arial" w:cs="Arial"/>
          <w:lang w:eastAsia="es-MX"/>
        </w:rPr>
        <w:t>B</w:t>
      </w:r>
      <w:r w:rsidR="002E073E" w:rsidRPr="006D0617">
        <w:rPr>
          <w:rFonts w:ascii="Arial" w:eastAsia="Times New Roman" w:hAnsi="Arial" w:cs="Arial"/>
          <w:lang w:eastAsia="es-MX"/>
        </w:rPr>
        <w:t>ajío II</w:t>
      </w:r>
      <w:r w:rsidR="002E073E">
        <w:rPr>
          <w:rFonts w:ascii="Arial" w:eastAsia="Times New Roman" w:hAnsi="Arial" w:cs="Arial"/>
          <w:lang w:eastAsia="es-MX"/>
        </w:rPr>
        <w:t>,</w:t>
      </w:r>
      <w:r w:rsidR="002E073E" w:rsidRPr="006D0617">
        <w:rPr>
          <w:rFonts w:ascii="Arial" w:eastAsia="Times New Roman" w:hAnsi="Arial" w:cs="Arial"/>
          <w:lang w:eastAsia="es-MX"/>
        </w:rPr>
        <w:t xml:space="preserve"> </w:t>
      </w:r>
      <w:r w:rsidR="002E073E">
        <w:rPr>
          <w:rFonts w:ascii="Arial" w:eastAsia="Times New Roman" w:hAnsi="Arial" w:cs="Arial"/>
          <w:lang w:eastAsia="es-MX"/>
        </w:rPr>
        <w:t xml:space="preserve">esta es una vialidad importante es la que desahoga gran tráfico del Tianguis, sinceramente muchas de las personas que la usamos tratamos de no fluir por ahí por el hecho de las condiciones en las que se muestran, es terracería, vamos a nivelar, vamos a poner empedrado, como traemos en la parte oriente, y vamos a nivelar al uso igual a los dos sentidos y que tenga una mayor movilidad en la zona, (inaudible) esta es la imagen del espacio, esto es lo que vamos a empatar, tenemos que respetar el alineamiento en esta zona, es un área de donación que posiblemente podamos generar algo atractivo para los ciudadanos, algún parquecito, alguna zona de descanso en este punto, </w:t>
      </w:r>
      <w:r w:rsidR="00BA6DC2">
        <w:rPr>
          <w:rFonts w:ascii="Arial" w:eastAsia="Times New Roman" w:hAnsi="Arial" w:cs="Arial"/>
          <w:lang w:eastAsia="es-MX"/>
        </w:rPr>
        <w:t>porque</w:t>
      </w:r>
      <w:r w:rsidR="002E073E">
        <w:rPr>
          <w:rFonts w:ascii="Arial" w:eastAsia="Times New Roman" w:hAnsi="Arial" w:cs="Arial"/>
          <w:lang w:eastAsia="es-MX"/>
        </w:rPr>
        <w:t xml:space="preserve"> el alineamiento trae cierta irregularidad</w:t>
      </w:r>
      <w:r w:rsidR="00BA6DC2">
        <w:rPr>
          <w:rFonts w:ascii="Arial" w:eastAsia="Times New Roman" w:hAnsi="Arial" w:cs="Arial"/>
          <w:lang w:eastAsia="es-MX"/>
        </w:rPr>
        <w:t xml:space="preserve">, entonces vamos a mejorar la viabilidad pero también vamos a generar una zona de encuentro, todos estos proyectos que nosotros estamos proponiendo abonan a la movilidad para mayor flujo y tratando de dar arterías alternas a las principales que venimos manejando cotidianamente y esto va a reducir por mucho el </w:t>
      </w:r>
      <w:r w:rsidR="00662BF5">
        <w:rPr>
          <w:rFonts w:ascii="Arial" w:eastAsia="Times New Roman" w:hAnsi="Arial" w:cs="Arial"/>
          <w:lang w:eastAsia="es-MX"/>
        </w:rPr>
        <w:t>tráfico</w:t>
      </w:r>
      <w:r w:rsidR="00BA6DC2">
        <w:rPr>
          <w:rFonts w:ascii="Arial" w:eastAsia="Times New Roman" w:hAnsi="Arial" w:cs="Arial"/>
          <w:lang w:eastAsia="es-MX"/>
        </w:rPr>
        <w:t xml:space="preserve"> en la zona de </w:t>
      </w:r>
      <w:r w:rsidR="00662BF5">
        <w:rPr>
          <w:rFonts w:ascii="Arial" w:eastAsia="Times New Roman" w:hAnsi="Arial" w:cs="Arial"/>
          <w:lang w:eastAsia="es-MX"/>
        </w:rPr>
        <w:t>Páez</w:t>
      </w:r>
      <w:r w:rsidR="00BA6DC2">
        <w:rPr>
          <w:rFonts w:ascii="Arial" w:eastAsia="Times New Roman" w:hAnsi="Arial" w:cs="Arial"/>
          <w:lang w:eastAsia="es-MX"/>
        </w:rPr>
        <w:t xml:space="preserve"> Stille y Gregori</w:t>
      </w:r>
      <w:r w:rsidR="00662BF5">
        <w:rPr>
          <w:rFonts w:ascii="Arial" w:eastAsia="Times New Roman" w:hAnsi="Arial" w:cs="Arial"/>
          <w:lang w:eastAsia="es-MX"/>
        </w:rPr>
        <w:t>o</w:t>
      </w:r>
      <w:r w:rsidR="00BA6DC2">
        <w:rPr>
          <w:rFonts w:ascii="Arial" w:eastAsia="Times New Roman" w:hAnsi="Arial" w:cs="Arial"/>
          <w:lang w:eastAsia="es-MX"/>
        </w:rPr>
        <w:t xml:space="preserve"> Torres Quintero </w:t>
      </w:r>
      <w:r w:rsidR="00BA6DC2" w:rsidRPr="00D118E8">
        <w:rPr>
          <w:rFonts w:ascii="Arial" w:eastAsia="Calibri" w:hAnsi="Arial" w:cs="Arial"/>
          <w:b/>
          <w:bCs/>
          <w:noProof/>
          <w:lang w:val="es-MX" w:eastAsia="en-US"/>
        </w:rPr>
        <w:t>PRESIDENTE ALEJANDRO BARRAGÁN SÁNCHEZ</w:t>
      </w:r>
      <w:r w:rsidR="00BA6DC2">
        <w:rPr>
          <w:rFonts w:ascii="Arial" w:eastAsia="Calibri" w:hAnsi="Arial" w:cs="Arial"/>
          <w:b/>
          <w:bCs/>
          <w:noProof/>
          <w:lang w:val="es-MX" w:eastAsia="en-US"/>
        </w:rPr>
        <w:t xml:space="preserve"> </w:t>
      </w:r>
      <w:r w:rsidR="00BA6DC2">
        <w:rPr>
          <w:rFonts w:ascii="Arial" w:eastAsia="Calibri" w:hAnsi="Arial" w:cs="Arial"/>
          <w:noProof/>
          <w:lang w:val="es-MX" w:eastAsia="en-US"/>
        </w:rPr>
        <w:t>Gregori</w:t>
      </w:r>
      <w:r w:rsidR="00662BF5">
        <w:rPr>
          <w:rFonts w:ascii="Arial" w:eastAsia="Calibri" w:hAnsi="Arial" w:cs="Arial"/>
          <w:noProof/>
          <w:lang w:val="es-MX" w:eastAsia="en-US"/>
        </w:rPr>
        <w:t>o</w:t>
      </w:r>
      <w:r w:rsidR="00BA6DC2">
        <w:rPr>
          <w:rFonts w:ascii="Arial" w:eastAsia="Calibri" w:hAnsi="Arial" w:cs="Arial"/>
          <w:noProof/>
          <w:lang w:val="es-MX" w:eastAsia="en-US"/>
        </w:rPr>
        <w:t xml:space="preserve"> Torres Quintero, Paez Stille y si me apuras, hasta la Calzada</w:t>
      </w:r>
      <w:r w:rsidR="00662BF5">
        <w:rPr>
          <w:rFonts w:ascii="Arial" w:eastAsia="Calibri" w:hAnsi="Arial" w:cs="Arial"/>
          <w:noProof/>
          <w:lang w:val="es-MX" w:eastAsia="en-US"/>
        </w:rPr>
        <w:t xml:space="preserve">, por que esto coincide tambien, la intención de esta intervencion tiene mucho que ver que aca por galeana vamos a tener ya un puente vehícular y el transito que salga del Tianguis podría incluso acceder a travez del puente a Pedro Ramirez Vazquez y hacer una distribución sin pasar por la Calzada, sin pasar por Gregorio Torres  Quintero, sin pasar por Paez Stille, entonces es una arteria que va a ser muy atractiva para distribuir el transito de las personas que vamos al Tianguis Municipal </w:t>
      </w:r>
      <w:r w:rsidR="00662BF5" w:rsidRPr="002D106D">
        <w:rPr>
          <w:rFonts w:ascii="Arial" w:eastAsia="Calibri" w:hAnsi="Arial" w:cs="Arial"/>
          <w:b/>
          <w:bCs/>
          <w:noProof/>
          <w:lang w:val="es-MX" w:eastAsia="en-US"/>
        </w:rPr>
        <w:t>REGIDORA TANIA MAGDALENA BERNARDINO JUARES</w:t>
      </w:r>
      <w:r w:rsidR="00662BF5">
        <w:rPr>
          <w:rFonts w:ascii="Arial" w:eastAsia="Calibri" w:hAnsi="Arial" w:cs="Arial"/>
          <w:b/>
          <w:bCs/>
          <w:noProof/>
          <w:lang w:val="es-MX" w:eastAsia="en-US"/>
        </w:rPr>
        <w:t xml:space="preserve"> </w:t>
      </w:r>
      <w:r w:rsidR="00662BF5">
        <w:rPr>
          <w:rFonts w:ascii="Arial" w:eastAsia="Calibri" w:hAnsi="Arial" w:cs="Arial"/>
          <w:noProof/>
          <w:lang w:val="es-MX" w:eastAsia="en-US"/>
        </w:rPr>
        <w:t>¿</w:t>
      </w:r>
      <w:r w:rsidR="00B31110">
        <w:rPr>
          <w:rFonts w:ascii="Arial" w:eastAsia="Calibri" w:hAnsi="Arial" w:cs="Arial"/>
          <w:noProof/>
          <w:lang w:val="es-MX" w:eastAsia="en-US"/>
        </w:rPr>
        <w:t>Hay cambio de red hidraulica</w:t>
      </w:r>
      <w:r w:rsidR="00662BF5">
        <w:rPr>
          <w:rFonts w:ascii="Arial" w:eastAsia="Calibri" w:hAnsi="Arial" w:cs="Arial"/>
          <w:noProof/>
          <w:lang w:val="es-MX" w:eastAsia="en-US"/>
        </w:rPr>
        <w:t>?</w:t>
      </w:r>
      <w:r w:rsidR="00B31110" w:rsidRPr="00B31110">
        <w:rPr>
          <w:rFonts w:ascii="Arial" w:eastAsia="Times New Roman" w:hAnsi="Arial" w:cs="Arial"/>
          <w:b/>
          <w:bCs/>
          <w:lang w:eastAsia="es-MX"/>
        </w:rPr>
        <w:t xml:space="preserve"> </w:t>
      </w:r>
      <w:r w:rsidR="00B31110" w:rsidRPr="002E073E">
        <w:rPr>
          <w:rFonts w:ascii="Arial" w:eastAsia="Times New Roman" w:hAnsi="Arial" w:cs="Arial"/>
          <w:b/>
          <w:bCs/>
          <w:lang w:eastAsia="es-MX"/>
        </w:rPr>
        <w:t>AR</w:t>
      </w:r>
      <w:r w:rsidR="00B31110">
        <w:rPr>
          <w:rFonts w:ascii="Arial" w:eastAsia="Times New Roman" w:hAnsi="Arial" w:cs="Arial"/>
          <w:b/>
          <w:bCs/>
          <w:lang w:eastAsia="es-MX"/>
        </w:rPr>
        <w:t>Q</w:t>
      </w:r>
      <w:r w:rsidR="00B31110" w:rsidRPr="002E073E">
        <w:rPr>
          <w:rFonts w:ascii="Arial" w:eastAsia="Times New Roman" w:hAnsi="Arial" w:cs="Arial"/>
          <w:b/>
          <w:bCs/>
          <w:lang w:eastAsia="es-MX"/>
        </w:rPr>
        <w:t>. JULIO CESAR LOPEZ FRIAS</w:t>
      </w:r>
      <w:r w:rsidR="00B31110">
        <w:rPr>
          <w:rFonts w:ascii="Arial" w:eastAsia="Times New Roman" w:hAnsi="Arial" w:cs="Arial"/>
          <w:b/>
          <w:bCs/>
          <w:lang w:eastAsia="es-MX"/>
        </w:rPr>
        <w:t xml:space="preserve"> </w:t>
      </w:r>
      <w:r w:rsidR="00B31110">
        <w:rPr>
          <w:rFonts w:ascii="Arial" w:eastAsia="Times New Roman" w:hAnsi="Arial" w:cs="Arial"/>
          <w:lang w:eastAsia="es-MX"/>
        </w:rPr>
        <w:t xml:space="preserve">lleva trabajos de mantenimiento, si te fijas </w:t>
      </w:r>
      <w:r w:rsidR="005150B7">
        <w:rPr>
          <w:rFonts w:ascii="Arial" w:eastAsia="Times New Roman" w:hAnsi="Arial" w:cs="Arial"/>
          <w:lang w:eastAsia="es-MX"/>
        </w:rPr>
        <w:t xml:space="preserve">aquí tenemos unos pozos de visita que se van a renivelar y si lleva mantenimiento por parte de SAPAZA, en algunos puntos específicos, </w:t>
      </w:r>
      <w:r w:rsidR="00735997">
        <w:rPr>
          <w:rFonts w:ascii="Arial" w:eastAsia="Times New Roman" w:hAnsi="Arial" w:cs="Arial"/>
          <w:lang w:eastAsia="es-MX"/>
        </w:rPr>
        <w:t>por</w:t>
      </w:r>
      <w:r w:rsidR="005150B7">
        <w:rPr>
          <w:rFonts w:ascii="Arial" w:eastAsia="Times New Roman" w:hAnsi="Arial" w:cs="Arial"/>
          <w:lang w:eastAsia="es-MX"/>
        </w:rPr>
        <w:t xml:space="preserve">que el sentido del drenaje de estas vialidades va hacia </w:t>
      </w:r>
      <w:r w:rsidR="00735997">
        <w:rPr>
          <w:rFonts w:ascii="Arial" w:eastAsia="Times New Roman" w:hAnsi="Arial" w:cs="Arial"/>
          <w:lang w:eastAsia="es-MX"/>
        </w:rPr>
        <w:t xml:space="preserve">Gregorio </w:t>
      </w:r>
      <w:r w:rsidR="005150B7">
        <w:rPr>
          <w:rFonts w:ascii="Arial" w:eastAsia="Times New Roman" w:hAnsi="Arial" w:cs="Arial"/>
          <w:lang w:eastAsia="es-MX"/>
        </w:rPr>
        <w:t>Torres Quintero y esta parte no requiere todavía de alguna intervención</w:t>
      </w:r>
      <w:r w:rsidR="00735997">
        <w:rPr>
          <w:rFonts w:ascii="Arial" w:eastAsia="Times New Roman" w:hAnsi="Arial" w:cs="Arial"/>
          <w:lang w:eastAsia="es-MX"/>
        </w:rPr>
        <w:t>,</w:t>
      </w:r>
      <w:r w:rsidR="005150B7">
        <w:rPr>
          <w:rFonts w:ascii="Arial" w:eastAsia="Times New Roman" w:hAnsi="Arial" w:cs="Arial"/>
          <w:lang w:eastAsia="es-MX"/>
        </w:rPr>
        <w:t xml:space="preserve"> </w:t>
      </w:r>
      <w:r w:rsidR="00735997">
        <w:rPr>
          <w:rFonts w:ascii="Arial" w:eastAsia="Times New Roman" w:hAnsi="Arial" w:cs="Arial"/>
          <w:lang w:eastAsia="es-MX"/>
        </w:rPr>
        <w:t xml:space="preserve">todas estas estas calles que tenemos zonas sin poblar </w:t>
      </w:r>
      <w:r w:rsidR="00735997">
        <w:rPr>
          <w:rFonts w:ascii="Arial" w:eastAsia="Times New Roman" w:hAnsi="Arial" w:cs="Arial"/>
          <w:lang w:eastAsia="es-MX"/>
        </w:rPr>
        <w:lastRenderedPageBreak/>
        <w:t xml:space="preserve">todavía, estamos manejando empedrados, y en algunas huellas de rodamiento como un poquito </w:t>
      </w:r>
      <w:proofErr w:type="spellStart"/>
      <w:r w:rsidR="00735997">
        <w:rPr>
          <w:rFonts w:ascii="Arial" w:eastAsia="Times New Roman" w:hAnsi="Arial" w:cs="Arial"/>
          <w:lang w:eastAsia="es-MX"/>
        </w:rPr>
        <w:t>mas</w:t>
      </w:r>
      <w:proofErr w:type="spellEnd"/>
      <w:r w:rsidR="00735997">
        <w:rPr>
          <w:rFonts w:ascii="Arial" w:eastAsia="Times New Roman" w:hAnsi="Arial" w:cs="Arial"/>
          <w:lang w:eastAsia="es-MX"/>
        </w:rPr>
        <w:t xml:space="preserve"> avanzado con el flujo, pero  esperando en su momento la urbanización, no tener que generar concretos, no tener que dejar </w:t>
      </w:r>
      <w:r w:rsidR="00391224">
        <w:rPr>
          <w:rFonts w:ascii="Arial" w:eastAsia="Times New Roman" w:hAnsi="Arial" w:cs="Arial"/>
          <w:lang w:eastAsia="es-MX"/>
        </w:rPr>
        <w:t>situaciones</w:t>
      </w:r>
      <w:r w:rsidR="00735997">
        <w:rPr>
          <w:rFonts w:ascii="Arial" w:eastAsia="Times New Roman" w:hAnsi="Arial" w:cs="Arial"/>
          <w:lang w:eastAsia="es-MX"/>
        </w:rPr>
        <w:t xml:space="preserve"> </w:t>
      </w:r>
      <w:r w:rsidR="00391224">
        <w:rPr>
          <w:rFonts w:ascii="Arial" w:eastAsia="Times New Roman" w:hAnsi="Arial" w:cs="Arial"/>
          <w:lang w:eastAsia="es-MX"/>
        </w:rPr>
        <w:t>(inaudible) a futuro, que eso pudiera abonar a lo mejor al crecimiento, el empedrado nos funciona, está en muy buenas condiciones, entonces madamas darle una mejora a la zona, de renivelación, y ya estos puntos SAPAZA ya los va a evaluar, todos los proyectos que nosotros traemos a la mesa, también pasan por la meza de SAPAZA , previo a la valoración para darnos su aportación</w:t>
      </w:r>
      <w:r w:rsidR="00043730">
        <w:rPr>
          <w:rFonts w:ascii="Arial" w:eastAsia="Times New Roman" w:hAnsi="Arial" w:cs="Arial"/>
          <w:lang w:eastAsia="es-MX"/>
        </w:rPr>
        <w:t xml:space="preserve">. </w:t>
      </w:r>
      <w:r w:rsidR="00043730" w:rsidRPr="00D118E8">
        <w:rPr>
          <w:rFonts w:ascii="Arial" w:eastAsia="Calibri" w:hAnsi="Arial" w:cs="Arial"/>
          <w:b/>
          <w:bCs/>
          <w:noProof/>
          <w:lang w:val="es-MX" w:eastAsia="en-US"/>
        </w:rPr>
        <w:t>PRESIDENTE ALEJANDRO BARRAGÁN SÁNCHEZ</w:t>
      </w:r>
      <w:r w:rsidR="00043730">
        <w:rPr>
          <w:rFonts w:ascii="Arial" w:eastAsia="Calibri" w:hAnsi="Arial" w:cs="Arial"/>
          <w:noProof/>
          <w:lang w:eastAsia="en-US"/>
        </w:rPr>
        <w:t xml:space="preserve">  ¿Algun otro comentario? A</w:t>
      </w:r>
      <w:r w:rsidR="00562FAE" w:rsidRPr="00562FAE">
        <w:rPr>
          <w:rFonts w:ascii="Arial" w:eastAsia="Calibri" w:hAnsi="Arial" w:cs="Arial"/>
          <w:noProof/>
          <w:lang w:val="es-MX" w:eastAsia="en-US"/>
        </w:rPr>
        <w:t xml:space="preserve">claradas las dudas por parte del Arquitecto Julio Cesar Lopez Frías </w:t>
      </w:r>
      <w:r w:rsidR="00562FAE">
        <w:rPr>
          <w:rFonts w:ascii="Arial" w:eastAsia="Calibri" w:hAnsi="Arial" w:cs="Arial"/>
          <w:noProof/>
          <w:lang w:val="es-MX" w:eastAsia="en-US"/>
        </w:rPr>
        <w:t>y si</w:t>
      </w:r>
      <w:r w:rsidR="00562FAE">
        <w:rPr>
          <w:rFonts w:ascii="Arial" w:eastAsia="Calibri" w:hAnsi="Arial" w:cs="Arial"/>
          <w:b/>
          <w:bCs/>
          <w:lang w:eastAsia="en-US"/>
        </w:rPr>
        <w:t xml:space="preserve"> </w:t>
      </w:r>
      <w:r w:rsidR="001F7C5B" w:rsidRPr="001F7C5B">
        <w:rPr>
          <w:rFonts w:ascii="Arial" w:eastAsia="Times New Roman" w:hAnsi="Arial" w:cs="Arial"/>
          <w:bCs/>
          <w:iCs/>
          <w:color w:val="000000"/>
          <w:lang w:val="es-MX" w:eastAsia="es-MX"/>
        </w:rPr>
        <w:t>no hay ningún otro comentario compañeras regidoras integrantes de la comisión edilicia Permante de Obras Públicas</w:t>
      </w:r>
      <w:r w:rsidR="001F7C5B" w:rsidRPr="001F7C5B">
        <w:rPr>
          <w:rFonts w:ascii="Arial" w:eastAsia="Times New Roman" w:hAnsi="Arial" w:cs="Arial"/>
          <w:bCs/>
          <w:i/>
          <w:color w:val="000000"/>
          <w:lang w:val="es-MX" w:eastAsia="es-MX"/>
        </w:rPr>
        <w:t xml:space="preserve">, </w:t>
      </w:r>
      <w:r w:rsidR="001F7C5B" w:rsidRPr="001F7C5B">
        <w:rPr>
          <w:rFonts w:ascii="Arial" w:eastAsia="Calibri" w:hAnsi="Arial" w:cs="Arial"/>
          <w:bCs/>
          <w:lang w:val="es-MX" w:eastAsia="en-US"/>
        </w:rPr>
        <w:t>Planeación Urbana y Regularización de la Tenencia de la Tierra, pregunto…</w:t>
      </w:r>
    </w:p>
    <w:p w14:paraId="3EA1598B" w14:textId="77777777" w:rsidR="001F7C5B" w:rsidRPr="001F7C5B" w:rsidRDefault="001F7C5B" w:rsidP="001F7C5B">
      <w:pPr>
        <w:spacing w:line="259" w:lineRule="auto"/>
        <w:jc w:val="both"/>
        <w:rPr>
          <w:rFonts w:ascii="Arial" w:eastAsia="Calibri" w:hAnsi="Arial" w:cs="Arial"/>
          <w:b/>
          <w:lang w:val="es-MX" w:eastAsia="en-US"/>
        </w:rPr>
      </w:pPr>
      <w:r w:rsidRPr="001F7C5B">
        <w:rPr>
          <w:rFonts w:ascii="Arial" w:eastAsia="Calibri" w:hAnsi="Arial" w:cs="Arial"/>
          <w:b/>
          <w:lang w:val="es-MX" w:eastAsia="en-US"/>
        </w:rPr>
        <w:t>¿Están de acuerdo en aprobar los techos financieros aquí señalados, a efecto de realizar los dictámenes correspondientes y ponerlos a consideración del Ayuntamiento?</w:t>
      </w:r>
    </w:p>
    <w:p w14:paraId="4EF4F506" w14:textId="77777777" w:rsidR="001F7C5B" w:rsidRPr="001F7C5B" w:rsidRDefault="001F7C5B" w:rsidP="001F7C5B">
      <w:pPr>
        <w:spacing w:line="259" w:lineRule="auto"/>
        <w:jc w:val="both"/>
        <w:rPr>
          <w:rFonts w:ascii="Arial" w:eastAsia="Times New Roman" w:hAnsi="Arial" w:cs="Arial"/>
          <w:bCs/>
          <w:iCs/>
          <w:color w:val="000000"/>
          <w:sz w:val="32"/>
          <w:szCs w:val="32"/>
          <w:lang w:val="es-MX" w:eastAsia="es-MX"/>
        </w:rPr>
      </w:pPr>
      <w:r w:rsidRPr="001F7C5B">
        <w:rPr>
          <w:rFonts w:ascii="Arial" w:eastAsia="Times New Roman" w:hAnsi="Arial" w:cs="Arial"/>
          <w:bCs/>
          <w:iCs/>
          <w:color w:val="000000"/>
          <w:sz w:val="28"/>
          <w:szCs w:val="28"/>
          <w:lang w:val="es-MX" w:eastAsia="es-MX"/>
        </w:rPr>
        <w:t>Sí están de acuerdo pido por favor lo manifiesten levantando la mano</w:t>
      </w:r>
      <w:r w:rsidRPr="001F7C5B">
        <w:rPr>
          <w:rFonts w:ascii="Arial" w:eastAsia="Times New Roman" w:hAnsi="Arial" w:cs="Arial"/>
          <w:bCs/>
          <w:iCs/>
          <w:color w:val="000000"/>
          <w:sz w:val="32"/>
          <w:szCs w:val="32"/>
          <w:lang w:val="es-MX" w:eastAsia="es-MX"/>
        </w:rPr>
        <w:t xml:space="preserve">. </w:t>
      </w:r>
    </w:p>
    <w:p w14:paraId="1E7A58A6" w14:textId="56A79EF6" w:rsidR="00962B3A" w:rsidRDefault="00962B3A" w:rsidP="00962B3A">
      <w:pPr>
        <w:jc w:val="both"/>
      </w:pPr>
    </w:p>
    <w:p w14:paraId="76EF4590" w14:textId="13AD3D6F" w:rsidR="00F63356" w:rsidRDefault="00F63356" w:rsidP="00F63356">
      <w:pPr>
        <w:ind w:right="49"/>
        <w:rPr>
          <w:rFonts w:ascii="Arial" w:eastAsia="Times New Roman" w:hAnsi="Arial" w:cs="Arial"/>
          <w:b/>
          <w:bCs/>
          <w:color w:val="000000"/>
          <w:sz w:val="28"/>
          <w:szCs w:val="28"/>
          <w:lang w:val="es-MX" w:eastAsia="es-MX"/>
        </w:rPr>
      </w:pPr>
    </w:p>
    <w:p w14:paraId="00780899" w14:textId="73BD8F6A" w:rsidR="008659AD" w:rsidRPr="008659AD" w:rsidRDefault="008659AD" w:rsidP="00F63356">
      <w:pPr>
        <w:ind w:right="49"/>
        <w:jc w:val="center"/>
        <w:rPr>
          <w:rFonts w:ascii="Arial" w:eastAsia="Times New Roman" w:hAnsi="Arial" w:cs="Arial"/>
          <w:b/>
          <w:bCs/>
          <w:color w:val="000000"/>
          <w:sz w:val="22"/>
          <w:szCs w:val="22"/>
          <w:lang w:val="es-MX" w:eastAsia="es-MX"/>
        </w:rPr>
      </w:pPr>
      <w:r w:rsidRPr="008659AD">
        <w:rPr>
          <w:rFonts w:ascii="Arial" w:eastAsia="Times New Roman" w:hAnsi="Arial" w:cs="Arial"/>
          <w:b/>
          <w:bCs/>
          <w:color w:val="000000"/>
          <w:sz w:val="28"/>
          <w:szCs w:val="28"/>
          <w:lang w:val="es-MX" w:eastAsia="es-MX"/>
        </w:rPr>
        <w:t>Sentido de la votación</w:t>
      </w:r>
    </w:p>
    <w:tbl>
      <w:tblPr>
        <w:tblStyle w:val="Tablaconcuadrcula6"/>
        <w:tblW w:w="0" w:type="auto"/>
        <w:tblInd w:w="-5" w:type="dxa"/>
        <w:tblLayout w:type="fixed"/>
        <w:tblLook w:val="04A0" w:firstRow="1" w:lastRow="0" w:firstColumn="1" w:lastColumn="0" w:noHBand="0" w:noVBand="1"/>
      </w:tblPr>
      <w:tblGrid>
        <w:gridCol w:w="1657"/>
        <w:gridCol w:w="3046"/>
        <w:gridCol w:w="1341"/>
        <w:gridCol w:w="1186"/>
        <w:gridCol w:w="1603"/>
      </w:tblGrid>
      <w:tr w:rsidR="00F4508C" w:rsidRPr="00F4508C" w14:paraId="31AFD8F3" w14:textId="77777777">
        <w:tc>
          <w:tcPr>
            <w:tcW w:w="1657" w:type="dxa"/>
          </w:tcPr>
          <w:p w14:paraId="131D8A75" w14:textId="77777777" w:rsidR="00F4508C" w:rsidRPr="00F4508C" w:rsidRDefault="00F4508C" w:rsidP="00F4508C">
            <w:pPr>
              <w:jc w:val="both"/>
              <w:rPr>
                <w:rFonts w:ascii="Arial" w:hAnsi="Arial" w:cs="Arial"/>
                <w:b/>
                <w:bCs/>
                <w:szCs w:val="14"/>
              </w:rPr>
            </w:pPr>
            <w:r w:rsidRPr="00F4508C">
              <w:rPr>
                <w:rFonts w:ascii="Arial" w:hAnsi="Arial" w:cs="Arial"/>
                <w:b/>
                <w:bCs/>
                <w:szCs w:val="14"/>
              </w:rPr>
              <w:t xml:space="preserve">Cargo </w:t>
            </w:r>
          </w:p>
        </w:tc>
        <w:tc>
          <w:tcPr>
            <w:tcW w:w="3046" w:type="dxa"/>
          </w:tcPr>
          <w:p w14:paraId="6F555A02" w14:textId="77777777" w:rsidR="00F4508C" w:rsidRPr="00F4508C" w:rsidRDefault="00F4508C" w:rsidP="00F4508C">
            <w:pPr>
              <w:jc w:val="both"/>
              <w:rPr>
                <w:rFonts w:ascii="Arial" w:hAnsi="Arial" w:cs="Arial"/>
                <w:b/>
                <w:bCs/>
                <w:szCs w:val="14"/>
              </w:rPr>
            </w:pPr>
            <w:r w:rsidRPr="00F4508C">
              <w:rPr>
                <w:rFonts w:ascii="Arial" w:hAnsi="Arial" w:cs="Arial"/>
                <w:b/>
                <w:bCs/>
                <w:szCs w:val="14"/>
              </w:rPr>
              <w:t xml:space="preserve">Nombre </w:t>
            </w:r>
          </w:p>
        </w:tc>
        <w:tc>
          <w:tcPr>
            <w:tcW w:w="1341" w:type="dxa"/>
          </w:tcPr>
          <w:p w14:paraId="386ADEB6" w14:textId="77777777" w:rsidR="00F4508C" w:rsidRPr="00F4508C" w:rsidRDefault="00F4508C" w:rsidP="00F4508C">
            <w:pPr>
              <w:jc w:val="both"/>
              <w:rPr>
                <w:rFonts w:ascii="Arial" w:hAnsi="Arial" w:cs="Arial"/>
                <w:b/>
                <w:bCs/>
                <w:szCs w:val="14"/>
              </w:rPr>
            </w:pPr>
            <w:r w:rsidRPr="00F4508C">
              <w:rPr>
                <w:rFonts w:ascii="Arial" w:hAnsi="Arial" w:cs="Arial"/>
                <w:b/>
                <w:bCs/>
                <w:sz w:val="20"/>
                <w:szCs w:val="12"/>
              </w:rPr>
              <w:t xml:space="preserve">A favor </w:t>
            </w:r>
          </w:p>
        </w:tc>
        <w:tc>
          <w:tcPr>
            <w:tcW w:w="1186" w:type="dxa"/>
          </w:tcPr>
          <w:p w14:paraId="76EEB9D1" w14:textId="77777777" w:rsidR="00F4508C" w:rsidRPr="00F4508C" w:rsidRDefault="00F4508C" w:rsidP="00F4508C">
            <w:pPr>
              <w:jc w:val="both"/>
              <w:rPr>
                <w:rFonts w:ascii="Arial" w:hAnsi="Arial" w:cs="Arial"/>
                <w:b/>
                <w:bCs/>
                <w:szCs w:val="14"/>
              </w:rPr>
            </w:pPr>
            <w:r w:rsidRPr="00F4508C">
              <w:rPr>
                <w:rFonts w:ascii="Arial" w:hAnsi="Arial" w:cs="Arial"/>
                <w:b/>
                <w:bCs/>
                <w:sz w:val="20"/>
                <w:szCs w:val="12"/>
              </w:rPr>
              <w:t xml:space="preserve">En contra </w:t>
            </w:r>
          </w:p>
        </w:tc>
        <w:tc>
          <w:tcPr>
            <w:tcW w:w="1603" w:type="dxa"/>
          </w:tcPr>
          <w:p w14:paraId="3F5B6EA0" w14:textId="77777777" w:rsidR="00F4508C" w:rsidRPr="00F4508C" w:rsidRDefault="00F4508C" w:rsidP="00F4508C">
            <w:pPr>
              <w:jc w:val="both"/>
              <w:rPr>
                <w:rFonts w:ascii="Arial" w:hAnsi="Arial" w:cs="Arial"/>
                <w:b/>
                <w:bCs/>
                <w:szCs w:val="14"/>
              </w:rPr>
            </w:pPr>
            <w:r w:rsidRPr="00F4508C">
              <w:rPr>
                <w:rFonts w:ascii="Arial" w:hAnsi="Arial" w:cs="Arial"/>
                <w:b/>
                <w:bCs/>
                <w:sz w:val="18"/>
                <w:szCs w:val="10"/>
              </w:rPr>
              <w:t>En Abstención</w:t>
            </w:r>
            <w:r w:rsidRPr="00F4508C">
              <w:rPr>
                <w:rFonts w:ascii="Arial" w:hAnsi="Arial" w:cs="Arial"/>
                <w:b/>
                <w:bCs/>
                <w:szCs w:val="14"/>
              </w:rPr>
              <w:t xml:space="preserve"> </w:t>
            </w:r>
          </w:p>
        </w:tc>
      </w:tr>
      <w:tr w:rsidR="00F4508C" w:rsidRPr="00F4508C" w14:paraId="439F9068" w14:textId="77777777">
        <w:tc>
          <w:tcPr>
            <w:tcW w:w="1657" w:type="dxa"/>
          </w:tcPr>
          <w:p w14:paraId="4222C08A" w14:textId="77777777" w:rsidR="00F4508C" w:rsidRPr="00F4508C" w:rsidRDefault="00F4508C" w:rsidP="00F4508C">
            <w:pPr>
              <w:jc w:val="both"/>
              <w:rPr>
                <w:rFonts w:ascii="Arial" w:hAnsi="Arial" w:cs="Arial"/>
                <w:szCs w:val="14"/>
              </w:rPr>
            </w:pPr>
            <w:r w:rsidRPr="00F4508C">
              <w:rPr>
                <w:rFonts w:ascii="Arial" w:hAnsi="Arial" w:cs="Arial"/>
                <w:szCs w:val="14"/>
              </w:rPr>
              <w:t>Presidente</w:t>
            </w:r>
          </w:p>
        </w:tc>
        <w:tc>
          <w:tcPr>
            <w:tcW w:w="3046" w:type="dxa"/>
          </w:tcPr>
          <w:p w14:paraId="4A4134F1" w14:textId="77777777" w:rsidR="00F4508C" w:rsidRPr="00F4508C" w:rsidRDefault="00F4508C" w:rsidP="00F4508C">
            <w:pPr>
              <w:rPr>
                <w:rFonts w:ascii="Arial" w:hAnsi="Arial" w:cs="Arial"/>
                <w:szCs w:val="14"/>
              </w:rPr>
            </w:pPr>
            <w:r w:rsidRPr="00F4508C">
              <w:rPr>
                <w:rFonts w:ascii="Arial" w:hAnsi="Arial" w:cs="Arial"/>
                <w:szCs w:val="14"/>
              </w:rPr>
              <w:t>ALEJANDRO BARRAGÁN SÁNCHEZ</w:t>
            </w:r>
          </w:p>
        </w:tc>
        <w:tc>
          <w:tcPr>
            <w:tcW w:w="1341" w:type="dxa"/>
          </w:tcPr>
          <w:p w14:paraId="4298CDFA" w14:textId="6D7AC680" w:rsidR="00F4508C" w:rsidRPr="00F4508C" w:rsidRDefault="00F4508C" w:rsidP="00F4508C">
            <w:pPr>
              <w:jc w:val="both"/>
              <w:rPr>
                <w:rFonts w:ascii="Arial" w:hAnsi="Arial" w:cs="Arial"/>
                <w:sz w:val="28"/>
                <w:szCs w:val="18"/>
              </w:rPr>
            </w:pPr>
            <w:r w:rsidRPr="008659AD">
              <w:rPr>
                <w:rFonts w:ascii="Arial" w:hAnsi="Arial" w:cs="Arial"/>
                <w:bCs/>
                <w:noProof/>
                <w:sz w:val="20"/>
              </w:rPr>
              <w:drawing>
                <wp:inline distT="0" distB="0" distL="0" distR="0" wp14:anchorId="1A1E07BA" wp14:editId="0D1B1B5A">
                  <wp:extent cx="201295" cy="201295"/>
                  <wp:effectExtent l="0" t="0" r="8255" b="825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7B22D425" w14:textId="77777777" w:rsidR="00F4508C" w:rsidRPr="00F4508C" w:rsidRDefault="00F4508C" w:rsidP="00F4508C">
            <w:pPr>
              <w:jc w:val="both"/>
              <w:rPr>
                <w:rFonts w:ascii="Arial" w:hAnsi="Arial" w:cs="Arial"/>
                <w:sz w:val="28"/>
                <w:szCs w:val="18"/>
              </w:rPr>
            </w:pPr>
          </w:p>
        </w:tc>
        <w:tc>
          <w:tcPr>
            <w:tcW w:w="1603" w:type="dxa"/>
          </w:tcPr>
          <w:p w14:paraId="023197F7" w14:textId="77777777" w:rsidR="00F4508C" w:rsidRPr="00F4508C" w:rsidRDefault="00F4508C" w:rsidP="00F4508C">
            <w:pPr>
              <w:jc w:val="both"/>
              <w:rPr>
                <w:rFonts w:ascii="Arial" w:hAnsi="Arial" w:cs="Arial"/>
                <w:sz w:val="28"/>
                <w:szCs w:val="18"/>
              </w:rPr>
            </w:pPr>
          </w:p>
        </w:tc>
      </w:tr>
      <w:tr w:rsidR="00F4508C" w:rsidRPr="00F4508C" w14:paraId="07ACA201" w14:textId="77777777">
        <w:tc>
          <w:tcPr>
            <w:tcW w:w="1657" w:type="dxa"/>
          </w:tcPr>
          <w:p w14:paraId="5B73D008" w14:textId="77777777" w:rsidR="00F4508C" w:rsidRPr="00F4508C" w:rsidRDefault="00F4508C" w:rsidP="00F4508C">
            <w:pPr>
              <w:jc w:val="both"/>
              <w:rPr>
                <w:rFonts w:ascii="Arial" w:hAnsi="Arial" w:cs="Arial"/>
                <w:szCs w:val="14"/>
              </w:rPr>
            </w:pPr>
            <w:r w:rsidRPr="00F4508C">
              <w:rPr>
                <w:rFonts w:ascii="Arial" w:hAnsi="Arial" w:cs="Arial"/>
                <w:szCs w:val="14"/>
              </w:rPr>
              <w:t>Vocal</w:t>
            </w:r>
          </w:p>
        </w:tc>
        <w:tc>
          <w:tcPr>
            <w:tcW w:w="3046" w:type="dxa"/>
          </w:tcPr>
          <w:p w14:paraId="0500A31E" w14:textId="77777777" w:rsidR="00F4508C" w:rsidRPr="00F4508C" w:rsidRDefault="00F4508C" w:rsidP="00F4508C">
            <w:pPr>
              <w:rPr>
                <w:rFonts w:ascii="Arial" w:hAnsi="Arial" w:cs="Arial"/>
                <w:szCs w:val="14"/>
              </w:rPr>
            </w:pPr>
            <w:r w:rsidRPr="00F4508C">
              <w:rPr>
                <w:rFonts w:ascii="Arial" w:hAnsi="Arial" w:cs="Arial"/>
                <w:szCs w:val="14"/>
              </w:rPr>
              <w:t>TANIA MAGDALENA BERNARINO JUAREZ</w:t>
            </w:r>
          </w:p>
        </w:tc>
        <w:tc>
          <w:tcPr>
            <w:tcW w:w="1341" w:type="dxa"/>
          </w:tcPr>
          <w:p w14:paraId="047E7212" w14:textId="77777777" w:rsidR="00F4508C" w:rsidRPr="00F4508C" w:rsidRDefault="00F4508C" w:rsidP="00F4508C">
            <w:pPr>
              <w:jc w:val="both"/>
              <w:rPr>
                <w:rFonts w:ascii="Arial" w:hAnsi="Arial" w:cs="Arial"/>
                <w:sz w:val="28"/>
                <w:szCs w:val="18"/>
              </w:rPr>
            </w:pPr>
          </w:p>
        </w:tc>
        <w:tc>
          <w:tcPr>
            <w:tcW w:w="1186" w:type="dxa"/>
          </w:tcPr>
          <w:p w14:paraId="01EACA8D" w14:textId="77777777" w:rsidR="00F4508C" w:rsidRPr="00F4508C" w:rsidRDefault="00F4508C" w:rsidP="00F4508C">
            <w:pPr>
              <w:jc w:val="both"/>
              <w:rPr>
                <w:rFonts w:ascii="Arial" w:hAnsi="Arial" w:cs="Arial"/>
                <w:sz w:val="28"/>
                <w:szCs w:val="18"/>
              </w:rPr>
            </w:pPr>
          </w:p>
        </w:tc>
        <w:tc>
          <w:tcPr>
            <w:tcW w:w="1603" w:type="dxa"/>
          </w:tcPr>
          <w:p w14:paraId="27692491" w14:textId="13E1DA00" w:rsidR="00F4508C" w:rsidRPr="00F4508C" w:rsidRDefault="00F4508C" w:rsidP="00F4508C">
            <w:pPr>
              <w:jc w:val="center"/>
              <w:rPr>
                <w:rFonts w:ascii="Arial" w:hAnsi="Arial" w:cs="Arial"/>
                <w:sz w:val="28"/>
                <w:szCs w:val="18"/>
              </w:rPr>
            </w:pPr>
            <w:r w:rsidRPr="008659AD">
              <w:rPr>
                <w:rFonts w:ascii="Arial" w:hAnsi="Arial" w:cs="Arial"/>
                <w:bCs/>
                <w:noProof/>
                <w:sz w:val="20"/>
              </w:rPr>
              <w:drawing>
                <wp:inline distT="0" distB="0" distL="0" distR="0" wp14:anchorId="5A74E699" wp14:editId="51BF690D">
                  <wp:extent cx="201295" cy="201295"/>
                  <wp:effectExtent l="0" t="0" r="8255" b="825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F4508C" w:rsidRPr="00F4508C" w14:paraId="6FC3ABF9" w14:textId="77777777">
        <w:tc>
          <w:tcPr>
            <w:tcW w:w="1657" w:type="dxa"/>
          </w:tcPr>
          <w:p w14:paraId="04CFA3E2" w14:textId="77777777" w:rsidR="00F4508C" w:rsidRPr="00F4508C" w:rsidRDefault="00F4508C" w:rsidP="00F4508C">
            <w:pPr>
              <w:jc w:val="both"/>
              <w:rPr>
                <w:rFonts w:ascii="Arial" w:hAnsi="Arial" w:cs="Arial"/>
                <w:szCs w:val="14"/>
              </w:rPr>
            </w:pPr>
            <w:r w:rsidRPr="00F4508C">
              <w:rPr>
                <w:rFonts w:ascii="Arial" w:hAnsi="Arial" w:cs="Arial"/>
                <w:szCs w:val="14"/>
              </w:rPr>
              <w:t>Vocal</w:t>
            </w:r>
          </w:p>
        </w:tc>
        <w:tc>
          <w:tcPr>
            <w:tcW w:w="3046" w:type="dxa"/>
          </w:tcPr>
          <w:p w14:paraId="2CCECC53" w14:textId="77777777" w:rsidR="00F4508C" w:rsidRPr="00F4508C" w:rsidRDefault="00F4508C" w:rsidP="00F4508C">
            <w:pPr>
              <w:rPr>
                <w:rFonts w:ascii="Arial" w:hAnsi="Arial" w:cs="Arial"/>
                <w:szCs w:val="14"/>
              </w:rPr>
            </w:pPr>
            <w:r w:rsidRPr="00F4508C">
              <w:rPr>
                <w:rFonts w:ascii="Arial" w:hAnsi="Arial" w:cs="Arial"/>
                <w:szCs w:val="14"/>
              </w:rPr>
              <w:t xml:space="preserve">MAGALI CASILLAS CONTRERAS </w:t>
            </w:r>
          </w:p>
        </w:tc>
        <w:tc>
          <w:tcPr>
            <w:tcW w:w="1341" w:type="dxa"/>
          </w:tcPr>
          <w:p w14:paraId="148160F9" w14:textId="2456EA89" w:rsidR="00F4508C" w:rsidRPr="00F4508C" w:rsidRDefault="00F4508C" w:rsidP="00F4508C">
            <w:pPr>
              <w:jc w:val="both"/>
              <w:rPr>
                <w:rFonts w:ascii="Arial" w:hAnsi="Arial" w:cs="Arial"/>
                <w:sz w:val="28"/>
                <w:szCs w:val="18"/>
              </w:rPr>
            </w:pPr>
            <w:r w:rsidRPr="008659AD">
              <w:rPr>
                <w:rFonts w:ascii="Arial" w:hAnsi="Arial" w:cs="Arial"/>
                <w:bCs/>
                <w:noProof/>
                <w:sz w:val="20"/>
              </w:rPr>
              <w:drawing>
                <wp:inline distT="0" distB="0" distL="0" distR="0" wp14:anchorId="35706136" wp14:editId="334E2D7C">
                  <wp:extent cx="201295" cy="201295"/>
                  <wp:effectExtent l="0" t="0" r="8255" b="8255"/>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186" w:type="dxa"/>
          </w:tcPr>
          <w:p w14:paraId="4271FB9C" w14:textId="77777777" w:rsidR="00F4508C" w:rsidRPr="00F4508C" w:rsidRDefault="00F4508C" w:rsidP="00F4508C">
            <w:pPr>
              <w:jc w:val="both"/>
              <w:rPr>
                <w:rFonts w:ascii="Arial" w:hAnsi="Arial" w:cs="Arial"/>
                <w:sz w:val="28"/>
                <w:szCs w:val="18"/>
              </w:rPr>
            </w:pPr>
          </w:p>
        </w:tc>
        <w:tc>
          <w:tcPr>
            <w:tcW w:w="1603" w:type="dxa"/>
          </w:tcPr>
          <w:p w14:paraId="29CE70A1" w14:textId="77777777" w:rsidR="00F4508C" w:rsidRPr="00F4508C" w:rsidRDefault="00F4508C" w:rsidP="00F4508C">
            <w:pPr>
              <w:jc w:val="both"/>
              <w:rPr>
                <w:rFonts w:ascii="Arial" w:hAnsi="Arial" w:cs="Arial"/>
                <w:sz w:val="28"/>
                <w:szCs w:val="18"/>
              </w:rPr>
            </w:pPr>
          </w:p>
        </w:tc>
      </w:tr>
    </w:tbl>
    <w:p w14:paraId="331A7EE9" w14:textId="5E72F26E" w:rsidR="00F4508C" w:rsidRDefault="00F4508C" w:rsidP="001F7C5B">
      <w:pPr>
        <w:spacing w:line="259" w:lineRule="auto"/>
        <w:jc w:val="both"/>
        <w:rPr>
          <w:rFonts w:ascii="Arial" w:eastAsia="Calibri" w:hAnsi="Arial" w:cs="Arial"/>
          <w:b/>
          <w:bCs/>
          <w:lang w:eastAsia="en-US"/>
        </w:rPr>
      </w:pPr>
      <w:r w:rsidRPr="00F4508C">
        <w:rPr>
          <w:rFonts w:ascii="Calibri" w:eastAsia="Calibri" w:hAnsi="Calibri" w:cs="Times New Roman"/>
          <w:noProof/>
          <w:sz w:val="20"/>
          <w:szCs w:val="20"/>
          <w:lang w:val="es-MX" w:eastAsia="en-US"/>
        </w:rPr>
        <mc:AlternateContent>
          <mc:Choice Requires="wps">
            <w:drawing>
              <wp:anchor distT="0" distB="0" distL="114300" distR="114300" simplePos="0" relativeHeight="251676672" behindDoc="0" locked="0" layoutInCell="1" allowOverlap="1" wp14:anchorId="3DEE666C" wp14:editId="7BF71A8B">
                <wp:simplePos x="0" y="0"/>
                <wp:positionH relativeFrom="column">
                  <wp:posOffset>5201920</wp:posOffset>
                </wp:positionH>
                <wp:positionV relativeFrom="paragraph">
                  <wp:posOffset>16510</wp:posOffset>
                </wp:positionV>
                <wp:extent cx="257175" cy="190500"/>
                <wp:effectExtent l="0" t="0" r="9525" b="0"/>
                <wp:wrapNone/>
                <wp:docPr id="6784827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9615E" id="Rectángulo 1" o:spid="_x0000_s1026" style="position:absolute;margin-left:409.6pt;margin-top:1.3pt;width:20.2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" filled="f" strokecolor="#223f59" strokeweight="1pt">
                <v:path arrowok="t"/>
              </v:rect>
            </w:pict>
          </mc:Fallback>
        </mc:AlternateContent>
      </w:r>
      <w:r w:rsidRPr="00F4508C">
        <w:rPr>
          <w:rFonts w:ascii="Calibri" w:eastAsia="Calibri" w:hAnsi="Calibri" w:cs="Times New Roman"/>
          <w:noProof/>
          <w:sz w:val="20"/>
          <w:szCs w:val="20"/>
          <w:lang w:val="es-MX" w:eastAsia="en-US"/>
        </w:rPr>
        <mc:AlternateContent>
          <mc:Choice Requires="wps">
            <w:drawing>
              <wp:anchor distT="0" distB="0" distL="114300" distR="114300" simplePos="0" relativeHeight="251675648" behindDoc="0" locked="0" layoutInCell="1" allowOverlap="1" wp14:anchorId="7EECAB64" wp14:editId="533C77D6">
                <wp:simplePos x="0" y="0"/>
                <wp:positionH relativeFrom="column">
                  <wp:posOffset>3663315</wp:posOffset>
                </wp:positionH>
                <wp:positionV relativeFrom="paragraph">
                  <wp:posOffset>22225</wp:posOffset>
                </wp:positionV>
                <wp:extent cx="304800" cy="180975"/>
                <wp:effectExtent l="0" t="0" r="19050" b="28575"/>
                <wp:wrapNone/>
                <wp:docPr id="43673634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09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1813D" id="Rectángulo 2" o:spid="_x0000_s1026" style="position:absolute;margin-left:288.45pt;margin-top:1.75pt;width:24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" filled="f" strokecolor="#223f59" strokeweight="1pt">
                <v:path arrowok="t"/>
              </v:rect>
            </w:pict>
          </mc:Fallback>
        </mc:AlternateContent>
      </w:r>
      <w:r w:rsidRPr="00F4508C">
        <w:rPr>
          <w:rFonts w:ascii="Arial" w:eastAsia="Calibri" w:hAnsi="Arial" w:cs="Arial"/>
          <w:sz w:val="22"/>
          <w:szCs w:val="14"/>
          <w:lang w:val="es-MX" w:eastAsia="en-US"/>
        </w:rPr>
        <w:t xml:space="preserve">SE APRUEBA PUNTO NÚMERO 3 POR:       MAYORÍA      </w:t>
      </w:r>
      <w:r w:rsidRPr="008659AD">
        <w:rPr>
          <w:rFonts w:ascii="Arial" w:hAnsi="Arial" w:cs="Arial"/>
          <w:bCs/>
          <w:noProof/>
          <w:sz w:val="20"/>
        </w:rPr>
        <w:drawing>
          <wp:inline distT="0" distB="0" distL="0" distR="0" wp14:anchorId="5023E27F" wp14:editId="0BB4FB15">
            <wp:extent cx="201295" cy="201295"/>
            <wp:effectExtent l="0" t="0" r="8255" b="825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r w:rsidRPr="00F4508C">
        <w:rPr>
          <w:rFonts w:ascii="Arial" w:eastAsia="Calibri" w:hAnsi="Arial" w:cs="Arial"/>
          <w:sz w:val="22"/>
          <w:szCs w:val="14"/>
          <w:lang w:val="es-MX" w:eastAsia="en-US"/>
        </w:rPr>
        <w:t xml:space="preserve">       UNANIMIDAD</w:t>
      </w:r>
      <w:r w:rsidRPr="00F4508C">
        <w:rPr>
          <w:rFonts w:ascii="Arial" w:eastAsia="Calibri" w:hAnsi="Arial" w:cs="Arial"/>
          <w:noProof/>
          <w:sz w:val="22"/>
          <w:szCs w:val="14"/>
          <w:lang w:val="es-MX" w:eastAsia="en-US"/>
        </w:rPr>
        <w:t xml:space="preserve"> </w:t>
      </w:r>
      <w:r w:rsidRPr="00F4508C">
        <w:rPr>
          <w:rFonts w:ascii="Arial" w:eastAsia="Calibri" w:hAnsi="Arial" w:cs="Arial"/>
          <w:noProof/>
          <w:sz w:val="20"/>
          <w:szCs w:val="12"/>
          <w:lang w:val="es-MX" w:eastAsia="en-US"/>
        </w:rPr>
        <w:t xml:space="preserve"> </w:t>
      </w:r>
    </w:p>
    <w:p w14:paraId="7ACB487D" w14:textId="77777777" w:rsidR="001F7C5B" w:rsidRPr="001F7C5B" w:rsidRDefault="001F7C5B" w:rsidP="001F7C5B">
      <w:pPr>
        <w:spacing w:line="259" w:lineRule="auto"/>
        <w:jc w:val="both"/>
        <w:rPr>
          <w:rFonts w:ascii="Arial" w:eastAsia="Calibri" w:hAnsi="Arial" w:cs="Arial"/>
          <w:b/>
          <w:bCs/>
          <w:lang w:eastAsia="en-US"/>
        </w:rPr>
      </w:pPr>
    </w:p>
    <w:p w14:paraId="0B56DD45" w14:textId="5A8B7529" w:rsidR="008659AD" w:rsidRPr="008659AD" w:rsidRDefault="008659AD" w:rsidP="008659AD">
      <w:pPr>
        <w:spacing w:after="160" w:line="259" w:lineRule="auto"/>
        <w:jc w:val="both"/>
        <w:rPr>
          <w:rFonts w:ascii="Arial" w:eastAsia="Calibri" w:hAnsi="Arial" w:cs="Arial"/>
          <w:b/>
          <w:bCs/>
          <w:szCs w:val="16"/>
          <w:lang w:val="es-MX" w:eastAsia="en-US"/>
        </w:rPr>
      </w:pPr>
      <w:r w:rsidRPr="008659AD">
        <w:rPr>
          <w:rFonts w:ascii="Arial" w:eastAsia="Calibri" w:hAnsi="Arial" w:cs="Arial"/>
          <w:b/>
          <w:bCs/>
          <w:szCs w:val="16"/>
          <w:lang w:val="es-MX" w:eastAsia="en-US"/>
        </w:rPr>
        <w:t>4.-CLAUSURA</w:t>
      </w:r>
    </w:p>
    <w:p w14:paraId="1E7349CE" w14:textId="7AAF6379" w:rsidR="008659AD" w:rsidRPr="008659AD" w:rsidRDefault="008659AD" w:rsidP="008659AD">
      <w:pPr>
        <w:spacing w:after="160" w:line="259" w:lineRule="auto"/>
        <w:jc w:val="both"/>
        <w:rPr>
          <w:rFonts w:ascii="Arial" w:eastAsia="Times New Roman" w:hAnsi="Arial" w:cs="Arial"/>
          <w:szCs w:val="22"/>
          <w:lang w:val="es-MX"/>
        </w:rPr>
      </w:pPr>
      <w:r w:rsidRPr="008659AD">
        <w:rPr>
          <w:rFonts w:ascii="Arial" w:eastAsia="Times New Roman" w:hAnsi="Arial" w:cs="Arial"/>
          <w:szCs w:val="22"/>
          <w:lang w:val="es-MX"/>
        </w:rPr>
        <w:t xml:space="preserve">Pasamos a la clausura de la sesión no sin antes agradecer a los presentes su asistencia y siendo las </w:t>
      </w:r>
      <w:r w:rsidR="001F7C5B">
        <w:rPr>
          <w:rFonts w:ascii="Arial" w:eastAsia="Times New Roman" w:hAnsi="Arial" w:cs="Arial"/>
          <w:szCs w:val="22"/>
          <w:lang w:val="es-MX"/>
        </w:rPr>
        <w:t>15</w:t>
      </w:r>
      <w:r w:rsidRPr="008659AD">
        <w:rPr>
          <w:rFonts w:ascii="Arial" w:eastAsia="Times New Roman" w:hAnsi="Arial" w:cs="Arial"/>
          <w:szCs w:val="22"/>
          <w:lang w:val="es-MX"/>
        </w:rPr>
        <w:t>:</w:t>
      </w:r>
      <w:r w:rsidR="001F7C5B">
        <w:rPr>
          <w:rFonts w:ascii="Arial" w:eastAsia="Times New Roman" w:hAnsi="Arial" w:cs="Arial"/>
          <w:szCs w:val="22"/>
          <w:lang w:val="es-MX"/>
        </w:rPr>
        <w:t>58</w:t>
      </w:r>
      <w:r w:rsidRPr="008659AD">
        <w:rPr>
          <w:rFonts w:ascii="Arial" w:eastAsia="Times New Roman" w:hAnsi="Arial" w:cs="Arial"/>
          <w:szCs w:val="22"/>
          <w:lang w:val="es-MX"/>
        </w:rPr>
        <w:t xml:space="preserve"> </w:t>
      </w:r>
      <w:r w:rsidR="001F7C5B">
        <w:rPr>
          <w:rFonts w:ascii="Arial" w:eastAsia="Times New Roman" w:hAnsi="Arial" w:cs="Arial"/>
          <w:szCs w:val="22"/>
          <w:lang w:val="es-MX"/>
        </w:rPr>
        <w:t>Quince</w:t>
      </w:r>
      <w:r w:rsidRPr="008659AD">
        <w:rPr>
          <w:rFonts w:ascii="Arial" w:eastAsia="Times New Roman" w:hAnsi="Arial" w:cs="Arial"/>
          <w:szCs w:val="22"/>
          <w:lang w:val="es-MX"/>
        </w:rPr>
        <w:t xml:space="preserve"> horas con </w:t>
      </w:r>
      <w:r w:rsidR="00C41052">
        <w:rPr>
          <w:rFonts w:ascii="Arial" w:eastAsia="Times New Roman" w:hAnsi="Arial" w:cs="Arial"/>
          <w:szCs w:val="22"/>
          <w:lang w:val="es-MX"/>
        </w:rPr>
        <w:t>c</w:t>
      </w:r>
      <w:r w:rsidR="001F7C5B">
        <w:rPr>
          <w:rFonts w:ascii="Arial" w:eastAsia="Times New Roman" w:hAnsi="Arial" w:cs="Arial"/>
          <w:szCs w:val="22"/>
          <w:lang w:val="es-MX"/>
        </w:rPr>
        <w:t xml:space="preserve">incuenta y ocho </w:t>
      </w:r>
      <w:r w:rsidRPr="008659AD">
        <w:rPr>
          <w:rFonts w:ascii="Arial" w:eastAsia="Times New Roman" w:hAnsi="Arial" w:cs="Arial"/>
          <w:szCs w:val="22"/>
          <w:lang w:val="es-MX"/>
        </w:rPr>
        <w:t xml:space="preserve">minutos del día </w:t>
      </w:r>
      <w:r w:rsidR="001F7C5B">
        <w:rPr>
          <w:rFonts w:ascii="Arial" w:eastAsia="Times New Roman" w:hAnsi="Arial" w:cs="Arial"/>
          <w:szCs w:val="22"/>
          <w:lang w:val="es-MX"/>
        </w:rPr>
        <w:t>lunes</w:t>
      </w:r>
      <w:r w:rsidR="00C41052">
        <w:rPr>
          <w:rFonts w:ascii="Arial" w:eastAsia="Times New Roman" w:hAnsi="Arial" w:cs="Arial"/>
          <w:szCs w:val="22"/>
          <w:lang w:val="es-MX"/>
        </w:rPr>
        <w:t xml:space="preserve"> </w:t>
      </w:r>
      <w:r w:rsidR="001F7C5B">
        <w:rPr>
          <w:rFonts w:ascii="Arial" w:eastAsia="Times New Roman" w:hAnsi="Arial" w:cs="Arial"/>
          <w:szCs w:val="22"/>
          <w:lang w:val="es-MX"/>
        </w:rPr>
        <w:t>12</w:t>
      </w:r>
      <w:r w:rsidRPr="008659AD">
        <w:rPr>
          <w:rFonts w:ascii="Arial" w:eastAsia="Times New Roman" w:hAnsi="Arial" w:cs="Arial"/>
          <w:szCs w:val="22"/>
          <w:lang w:val="es-MX"/>
        </w:rPr>
        <w:t xml:space="preserve"> del mes de </w:t>
      </w:r>
      <w:r w:rsidR="001F7C5B">
        <w:rPr>
          <w:rFonts w:ascii="Arial" w:eastAsia="Times New Roman" w:hAnsi="Arial" w:cs="Arial"/>
          <w:szCs w:val="22"/>
          <w:lang w:val="es-MX"/>
        </w:rPr>
        <w:t>febre</w:t>
      </w:r>
      <w:r w:rsidRPr="008659AD">
        <w:rPr>
          <w:rFonts w:ascii="Arial" w:eastAsia="Times New Roman" w:hAnsi="Arial" w:cs="Arial"/>
          <w:szCs w:val="22"/>
          <w:lang w:val="es-MX"/>
        </w:rPr>
        <w:t xml:space="preserve">ro del año 2024 damos por clausurada esta </w:t>
      </w:r>
      <w:r w:rsidRPr="008659AD">
        <w:rPr>
          <w:rFonts w:ascii="Arial" w:eastAsia="Times New Roman" w:hAnsi="Arial" w:cs="Arial"/>
          <w:b/>
          <w:bCs/>
          <w:szCs w:val="22"/>
          <w:lang w:val="es-MX"/>
        </w:rPr>
        <w:t>sesión extraordinaria</w:t>
      </w:r>
      <w:r w:rsidRPr="008659AD">
        <w:rPr>
          <w:rFonts w:ascii="Arial" w:eastAsia="Times New Roman" w:hAnsi="Arial" w:cs="Arial"/>
          <w:szCs w:val="22"/>
          <w:lang w:val="es-MX"/>
        </w:rPr>
        <w:t xml:space="preserve"> </w:t>
      </w:r>
      <w:r w:rsidRPr="008659AD">
        <w:rPr>
          <w:rFonts w:ascii="Arial" w:eastAsia="Times New Roman" w:hAnsi="Arial" w:cs="Arial"/>
          <w:b/>
          <w:bCs/>
          <w:szCs w:val="22"/>
          <w:lang w:val="es-MX"/>
        </w:rPr>
        <w:t xml:space="preserve">número </w:t>
      </w:r>
      <w:r w:rsidR="001F7C5B">
        <w:rPr>
          <w:rFonts w:ascii="Arial" w:eastAsia="Times New Roman" w:hAnsi="Arial" w:cs="Arial"/>
          <w:b/>
          <w:bCs/>
          <w:szCs w:val="22"/>
          <w:lang w:val="es-MX"/>
        </w:rPr>
        <w:t>20</w:t>
      </w:r>
      <w:r w:rsidRPr="008659AD">
        <w:rPr>
          <w:rFonts w:ascii="Arial" w:eastAsia="Times New Roman" w:hAnsi="Arial" w:cs="Arial"/>
          <w:b/>
          <w:bCs/>
          <w:szCs w:val="22"/>
          <w:lang w:val="es-MX"/>
        </w:rPr>
        <w:t xml:space="preserve"> de la comisión</w:t>
      </w:r>
      <w:r w:rsidRPr="008659AD">
        <w:rPr>
          <w:rFonts w:ascii="Arial" w:eastAsia="Times New Roman" w:hAnsi="Arial" w:cs="Arial"/>
          <w:szCs w:val="22"/>
          <w:lang w:val="es-MX"/>
        </w:rPr>
        <w:t xml:space="preserve"> </w:t>
      </w:r>
      <w:r w:rsidRPr="008659AD">
        <w:rPr>
          <w:rFonts w:ascii="Arial" w:eastAsia="Times New Roman" w:hAnsi="Arial" w:cs="Arial"/>
          <w:b/>
          <w:bCs/>
          <w:szCs w:val="22"/>
          <w:lang w:val="es-MX"/>
        </w:rPr>
        <w:t>edilicia permanente de obras públicas, planeación urbana y regularización de la tenencia de la tierra</w:t>
      </w:r>
      <w:r w:rsidRPr="008659AD">
        <w:rPr>
          <w:rFonts w:ascii="Arial" w:eastAsia="Times New Roman" w:hAnsi="Arial" w:cs="Arial"/>
          <w:szCs w:val="22"/>
          <w:lang w:val="es-MX"/>
        </w:rPr>
        <w:t>, y validos los acuerdos que aquí se tomaron.</w:t>
      </w:r>
    </w:p>
    <w:p w14:paraId="55A547B3" w14:textId="4946458C" w:rsidR="00A756F0" w:rsidRDefault="008659AD" w:rsidP="008659AD">
      <w:r w:rsidRPr="008659AD">
        <w:rPr>
          <w:rFonts w:ascii="Arial" w:eastAsia="Times New Roman" w:hAnsi="Arial" w:cs="Arial"/>
          <w:szCs w:val="22"/>
          <w:lang w:val="es-MX"/>
        </w:rPr>
        <w:t xml:space="preserve">Muchas gracias a todos, </w:t>
      </w:r>
      <w:r w:rsidR="001F7C5B">
        <w:rPr>
          <w:rFonts w:ascii="Arial" w:eastAsia="Times New Roman" w:hAnsi="Arial" w:cs="Arial"/>
          <w:szCs w:val="22"/>
          <w:lang w:val="es-MX"/>
        </w:rPr>
        <w:t xml:space="preserve">muy buenas tardes y buen provecho. </w:t>
      </w:r>
    </w:p>
    <w:p w14:paraId="4FAE16B7" w14:textId="1BF10B60" w:rsidR="00A756F0" w:rsidRDefault="00A756F0"/>
    <w:p w14:paraId="5314F573" w14:textId="4C5EDD35" w:rsidR="00A756F0" w:rsidRDefault="00A756F0" w:rsidP="00C41052">
      <w:pPr>
        <w:jc w:val="center"/>
      </w:pPr>
    </w:p>
    <w:p w14:paraId="6A494B4B" w14:textId="719879A6" w:rsidR="00A756F0" w:rsidRDefault="002379BC">
      <w:r>
        <w:rPr>
          <w:noProof/>
        </w:rPr>
        <w:lastRenderedPageBreak/>
        <w:drawing>
          <wp:anchor distT="0" distB="0" distL="114300" distR="114300" simplePos="0" relativeHeight="251678720" behindDoc="0" locked="0" layoutInCell="1" allowOverlap="1" wp14:anchorId="0FCCA6AE" wp14:editId="1E62C2AB">
            <wp:simplePos x="0" y="0"/>
            <wp:positionH relativeFrom="margin">
              <wp:align>left</wp:align>
            </wp:positionH>
            <wp:positionV relativeFrom="paragraph">
              <wp:posOffset>378460</wp:posOffset>
            </wp:positionV>
            <wp:extent cx="2847975" cy="17716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20" t="5690" r="4818" b="8669"/>
                    <a:stretch/>
                  </pic:blipFill>
                  <pic:spPr bwMode="auto">
                    <a:xfrm>
                      <a:off x="0" y="0"/>
                      <a:ext cx="284797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5A663" w14:textId="7AB7A095" w:rsidR="00A756F0" w:rsidRDefault="002379BC">
      <w:r>
        <w:rPr>
          <w:noProof/>
        </w:rPr>
        <w:drawing>
          <wp:anchor distT="0" distB="0" distL="114300" distR="114300" simplePos="0" relativeHeight="251679744" behindDoc="0" locked="0" layoutInCell="1" allowOverlap="1" wp14:anchorId="305164C6" wp14:editId="6CE37D45">
            <wp:simplePos x="0" y="0"/>
            <wp:positionH relativeFrom="margin">
              <wp:posOffset>2939415</wp:posOffset>
            </wp:positionH>
            <wp:positionV relativeFrom="paragraph">
              <wp:posOffset>212725</wp:posOffset>
            </wp:positionV>
            <wp:extent cx="2876550" cy="17430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657" b="9020"/>
                    <a:stretch/>
                  </pic:blipFill>
                  <pic:spPr bwMode="auto">
                    <a:xfrm>
                      <a:off x="0" y="0"/>
                      <a:ext cx="287655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9E6E0" w14:textId="2B6DAEA6" w:rsidR="008659AD" w:rsidRDefault="002379BC">
      <w:r>
        <w:rPr>
          <w:noProof/>
        </w:rPr>
        <w:drawing>
          <wp:anchor distT="0" distB="0" distL="114300" distR="114300" simplePos="0" relativeHeight="251680768" behindDoc="0" locked="0" layoutInCell="1" allowOverlap="1" wp14:anchorId="4C34B1BB" wp14:editId="55575CC5">
            <wp:simplePos x="0" y="0"/>
            <wp:positionH relativeFrom="margin">
              <wp:align>center</wp:align>
            </wp:positionH>
            <wp:positionV relativeFrom="paragraph">
              <wp:posOffset>1828800</wp:posOffset>
            </wp:positionV>
            <wp:extent cx="3076575" cy="186690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269" b="12216"/>
                    <a:stretch/>
                  </pic:blipFill>
                  <pic:spPr bwMode="auto">
                    <a:xfrm>
                      <a:off x="0" y="0"/>
                      <a:ext cx="3076575"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25018" w14:textId="54B42884" w:rsidR="008659AD" w:rsidRDefault="008659AD" w:rsidP="008659AD">
      <w:pPr>
        <w:jc w:val="both"/>
      </w:pPr>
    </w:p>
    <w:p w14:paraId="0B6A1A45" w14:textId="1A96E343" w:rsidR="008659AD" w:rsidRDefault="008659AD"/>
    <w:p w14:paraId="1284CF41" w14:textId="0D5B52E9" w:rsidR="008659AD" w:rsidRDefault="008659AD"/>
    <w:p w14:paraId="4EFFE490" w14:textId="72004C6B" w:rsidR="008659AD" w:rsidRDefault="008659AD" w:rsidP="008659AD">
      <w:pPr>
        <w:jc w:val="center"/>
      </w:pPr>
    </w:p>
    <w:p w14:paraId="227864AF" w14:textId="29A897EB" w:rsidR="008659AD" w:rsidRDefault="008659AD"/>
    <w:p w14:paraId="505C0322" w14:textId="3267C401" w:rsidR="008659AD" w:rsidRDefault="008659AD"/>
    <w:p w14:paraId="5D1FF84D" w14:textId="74B6A4A2" w:rsidR="008659AD" w:rsidRDefault="008659AD"/>
    <w:p w14:paraId="52D1A1E3" w14:textId="5CAD3D36" w:rsidR="008659AD" w:rsidRDefault="008659AD"/>
    <w:p w14:paraId="5BCC36E2" w14:textId="2F84F67B" w:rsidR="008659AD" w:rsidRDefault="008659AD"/>
    <w:p w14:paraId="1899EF2F" w14:textId="77777777" w:rsidR="008659AD" w:rsidRPr="008659AD" w:rsidRDefault="008659AD" w:rsidP="008659AD">
      <w:pPr>
        <w:spacing w:line="259" w:lineRule="auto"/>
        <w:rPr>
          <w:rFonts w:ascii="Calibri" w:eastAsia="Calibri" w:hAnsi="Calibri" w:cs="Times New Roman"/>
          <w:b/>
          <w:sz w:val="32"/>
          <w:szCs w:val="32"/>
          <w:lang w:val="es-MX" w:eastAsia="en-US"/>
        </w:rPr>
      </w:pPr>
    </w:p>
    <w:p w14:paraId="6479960B" w14:textId="77777777" w:rsidR="008659AD" w:rsidRPr="00153830" w:rsidRDefault="008659AD" w:rsidP="001F7C5B">
      <w:pPr>
        <w:spacing w:line="259" w:lineRule="auto"/>
        <w:jc w:val="center"/>
        <w:rPr>
          <w:rFonts w:ascii="Calibri" w:eastAsia="Calibri" w:hAnsi="Calibri" w:cs="Times New Roman"/>
          <w:b/>
          <w:sz w:val="28"/>
          <w:szCs w:val="28"/>
          <w:lang w:val="es-MX" w:eastAsia="en-US"/>
        </w:rPr>
      </w:pPr>
      <w:r w:rsidRPr="00153830">
        <w:rPr>
          <w:rFonts w:ascii="Calibri" w:eastAsia="Calibri" w:hAnsi="Calibri" w:cs="Times New Roman"/>
          <w:b/>
          <w:sz w:val="28"/>
          <w:szCs w:val="28"/>
          <w:lang w:val="es-MX" w:eastAsia="en-US"/>
        </w:rPr>
        <w:t>Atentamente</w:t>
      </w:r>
    </w:p>
    <w:p w14:paraId="24CAA4E9" w14:textId="5DA2362C" w:rsidR="008659AD" w:rsidRPr="00153830" w:rsidRDefault="008659AD" w:rsidP="00532636">
      <w:pPr>
        <w:spacing w:line="259" w:lineRule="auto"/>
        <w:jc w:val="center"/>
        <w:rPr>
          <w:rFonts w:ascii="Calibri" w:eastAsia="Calibri" w:hAnsi="Calibri" w:cs="Times New Roman"/>
          <w:b/>
          <w:bCs/>
          <w:sz w:val="20"/>
          <w:szCs w:val="20"/>
          <w:lang w:eastAsia="en-US"/>
        </w:rPr>
      </w:pPr>
      <w:r w:rsidRPr="00153830">
        <w:rPr>
          <w:rFonts w:ascii="Calibri" w:eastAsia="Calibri" w:hAnsi="Calibri" w:cs="Times New Roman"/>
          <w:b/>
          <w:bCs/>
          <w:sz w:val="20"/>
          <w:szCs w:val="20"/>
          <w:lang w:val="es-MX" w:eastAsia="en-US"/>
        </w:rPr>
        <w:t xml:space="preserve">“2024, </w:t>
      </w:r>
      <w:r w:rsidRPr="00153830">
        <w:rPr>
          <w:rFonts w:ascii="Calibri" w:eastAsia="Calibri" w:hAnsi="Calibri" w:cs="Times New Roman"/>
          <w:b/>
          <w:bCs/>
          <w:sz w:val="20"/>
          <w:szCs w:val="20"/>
          <w:lang w:eastAsia="en-US"/>
        </w:rPr>
        <w:t>AÑO DEL 85 ANIVERSARIO DE LA ESCUELA SECUNDARIA FEDERAL BENITO JUAREZ”</w:t>
      </w:r>
    </w:p>
    <w:p w14:paraId="0DB63655" w14:textId="33052EC5" w:rsidR="008659AD" w:rsidRPr="00153830" w:rsidRDefault="008659AD" w:rsidP="00532636">
      <w:pPr>
        <w:spacing w:line="259" w:lineRule="auto"/>
        <w:jc w:val="center"/>
        <w:rPr>
          <w:rFonts w:ascii="Calibri" w:eastAsia="Calibri" w:hAnsi="Calibri" w:cs="Times New Roman"/>
          <w:b/>
          <w:bCs/>
          <w:sz w:val="20"/>
          <w:szCs w:val="20"/>
          <w:lang w:eastAsia="en-US"/>
        </w:rPr>
      </w:pPr>
      <w:r w:rsidRPr="00153830">
        <w:rPr>
          <w:rFonts w:ascii="Calibri" w:eastAsia="Calibri" w:hAnsi="Calibri" w:cs="Times New Roman"/>
          <w:b/>
          <w:bCs/>
          <w:sz w:val="20"/>
          <w:szCs w:val="20"/>
          <w:lang w:eastAsia="en-US"/>
        </w:rPr>
        <w:t>“2024, BICENTENARIO EN QUE SE OTORGA EL TÍTULO DE “CIUDAD” A LA ANTIGUA ZAPOTLÁN EL GRANDE”</w:t>
      </w:r>
    </w:p>
    <w:p w14:paraId="2B70BF06" w14:textId="68E5ADCF" w:rsidR="008659AD" w:rsidRPr="00153830" w:rsidRDefault="008659AD" w:rsidP="00532636">
      <w:pPr>
        <w:spacing w:line="259" w:lineRule="auto"/>
        <w:jc w:val="center"/>
        <w:rPr>
          <w:rFonts w:ascii="Calibri" w:eastAsia="Calibri" w:hAnsi="Calibri" w:cs="Times New Roman"/>
          <w:b/>
          <w:bCs/>
          <w:sz w:val="20"/>
          <w:szCs w:val="20"/>
          <w:lang w:val="es-MX" w:eastAsia="en-US"/>
        </w:rPr>
      </w:pPr>
      <w:r w:rsidRPr="00153830">
        <w:rPr>
          <w:rFonts w:ascii="Calibri" w:eastAsia="Calibri" w:hAnsi="Calibri" w:cs="Times New Roman"/>
          <w:b/>
          <w:bCs/>
          <w:sz w:val="20"/>
          <w:szCs w:val="20"/>
          <w:lang w:val="es-MX" w:eastAsia="en-US"/>
        </w:rPr>
        <w:t xml:space="preserve">Ciudad Guzmán, Municipio de Zapotlán el Grande, Jalisco. </w:t>
      </w:r>
      <w:r w:rsidR="001F7C5B" w:rsidRPr="00153830">
        <w:rPr>
          <w:rFonts w:ascii="Calibri" w:eastAsia="Calibri" w:hAnsi="Calibri" w:cs="Times New Roman"/>
          <w:b/>
          <w:bCs/>
          <w:sz w:val="20"/>
          <w:szCs w:val="20"/>
          <w:lang w:val="es-MX" w:eastAsia="en-US"/>
        </w:rPr>
        <w:t>12</w:t>
      </w:r>
      <w:r w:rsidRPr="00153830">
        <w:rPr>
          <w:rFonts w:ascii="Calibri" w:eastAsia="Calibri" w:hAnsi="Calibri" w:cs="Times New Roman"/>
          <w:b/>
          <w:bCs/>
          <w:sz w:val="20"/>
          <w:szCs w:val="20"/>
          <w:lang w:val="es-MX" w:eastAsia="en-US"/>
        </w:rPr>
        <w:t xml:space="preserve"> de </w:t>
      </w:r>
      <w:r w:rsidR="001F7C5B" w:rsidRPr="00153830">
        <w:rPr>
          <w:rFonts w:ascii="Calibri" w:eastAsia="Calibri" w:hAnsi="Calibri" w:cs="Times New Roman"/>
          <w:b/>
          <w:bCs/>
          <w:sz w:val="20"/>
          <w:szCs w:val="20"/>
          <w:lang w:val="es-MX" w:eastAsia="en-US"/>
        </w:rPr>
        <w:t>febre</w:t>
      </w:r>
      <w:r w:rsidRPr="00153830">
        <w:rPr>
          <w:rFonts w:ascii="Calibri" w:eastAsia="Calibri" w:hAnsi="Calibri" w:cs="Times New Roman"/>
          <w:b/>
          <w:bCs/>
          <w:sz w:val="20"/>
          <w:szCs w:val="20"/>
          <w:lang w:val="es-MX" w:eastAsia="en-US"/>
        </w:rPr>
        <w:t>ro de 2024.</w:t>
      </w:r>
    </w:p>
    <w:p w14:paraId="1F5D0786" w14:textId="77777777" w:rsidR="008659AD" w:rsidRPr="008659AD" w:rsidRDefault="008659AD" w:rsidP="00532636">
      <w:pPr>
        <w:spacing w:line="259" w:lineRule="auto"/>
        <w:jc w:val="center"/>
        <w:rPr>
          <w:rFonts w:ascii="Calibri" w:eastAsia="Calibri" w:hAnsi="Calibri" w:cs="Times New Roman"/>
          <w:b/>
          <w:bCs/>
          <w:sz w:val="22"/>
          <w:szCs w:val="22"/>
          <w:lang w:val="es-MX" w:eastAsia="en-US"/>
        </w:rPr>
      </w:pPr>
      <w:r w:rsidRPr="00153830">
        <w:rPr>
          <w:rFonts w:ascii="Calibri" w:eastAsia="Calibri" w:hAnsi="Calibri" w:cs="Times New Roman"/>
          <w:b/>
          <w:bCs/>
          <w:sz w:val="20"/>
          <w:szCs w:val="20"/>
          <w:lang w:val="es-MX" w:eastAsia="en-US"/>
        </w:rPr>
        <w:t xml:space="preserve">Comisión </w:t>
      </w:r>
      <w:proofErr w:type="gramStart"/>
      <w:r w:rsidRPr="00153830">
        <w:rPr>
          <w:rFonts w:ascii="Calibri" w:eastAsia="Calibri" w:hAnsi="Calibri" w:cs="Times New Roman"/>
          <w:b/>
          <w:bCs/>
          <w:sz w:val="20"/>
          <w:szCs w:val="20"/>
          <w:lang w:val="es-MX" w:eastAsia="en-US"/>
        </w:rPr>
        <w:t>Edilicia</w:t>
      </w:r>
      <w:proofErr w:type="gramEnd"/>
      <w:r w:rsidRPr="00153830">
        <w:rPr>
          <w:rFonts w:ascii="Calibri" w:eastAsia="Calibri" w:hAnsi="Calibri" w:cs="Times New Roman"/>
          <w:b/>
          <w:bCs/>
          <w:sz w:val="20"/>
          <w:szCs w:val="20"/>
          <w:lang w:val="es-MX" w:eastAsia="en-US"/>
        </w:rPr>
        <w:t xml:space="preserve"> permanente de Obras Públicas, Planeación Urbana y Regularización de la Tenencia de la tierra</w:t>
      </w:r>
      <w:r w:rsidRPr="008659AD">
        <w:rPr>
          <w:rFonts w:ascii="Calibri" w:eastAsia="Calibri" w:hAnsi="Calibri" w:cs="Times New Roman"/>
          <w:b/>
          <w:bCs/>
          <w:sz w:val="22"/>
          <w:szCs w:val="22"/>
          <w:lang w:val="es-MX" w:eastAsia="en-US"/>
        </w:rPr>
        <w:t>.</w:t>
      </w:r>
    </w:p>
    <w:p w14:paraId="4EF657F3" w14:textId="77777777" w:rsidR="008659AD" w:rsidRPr="008659AD" w:rsidRDefault="008659AD" w:rsidP="008659AD">
      <w:pPr>
        <w:spacing w:after="160" w:line="259" w:lineRule="auto"/>
        <w:rPr>
          <w:rFonts w:ascii="Calibri" w:eastAsia="Calibri" w:hAnsi="Calibri" w:cs="Times New Roman"/>
          <w:sz w:val="22"/>
          <w:szCs w:val="22"/>
          <w:lang w:val="es-MX" w:eastAsia="en-US"/>
        </w:rPr>
      </w:pPr>
    </w:p>
    <w:p w14:paraId="5B98EEE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noProof/>
          <w:sz w:val="22"/>
          <w:szCs w:val="22"/>
          <w:lang w:val="es-MX" w:eastAsia="en-US"/>
        </w:rPr>
        <mc:AlternateContent>
          <mc:Choice Requires="wps">
            <w:drawing>
              <wp:anchor distT="0" distB="0" distL="114300" distR="114300" simplePos="0" relativeHeight="251671552" behindDoc="0" locked="0" layoutInCell="1" allowOverlap="1" wp14:anchorId="7DE379B1" wp14:editId="1AC064BA">
                <wp:simplePos x="0" y="0"/>
                <wp:positionH relativeFrom="column">
                  <wp:posOffset>1523999</wp:posOffset>
                </wp:positionH>
                <wp:positionV relativeFrom="paragraph">
                  <wp:posOffset>129540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640530" id="Conector recto 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0pt,10.2pt" to="336.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" strokecolor="windowText" strokeweight=".5pt">
                <v:stroke joinstyle="miter"/>
              </v:line>
            </w:pict>
          </mc:Fallback>
        </mc:AlternateContent>
      </w:r>
    </w:p>
    <w:p w14:paraId="1512D849" w14:textId="77777777" w:rsidR="008659AD" w:rsidRPr="008659AD" w:rsidRDefault="008659AD" w:rsidP="008659AD">
      <w:pPr>
        <w:spacing w:after="160" w:line="259" w:lineRule="auto"/>
        <w:jc w:val="center"/>
        <w:rPr>
          <w:rFonts w:ascii="Calibri" w:eastAsia="Calibri" w:hAnsi="Calibri" w:cs="Times New Roman"/>
          <w:b/>
          <w:bCs/>
          <w:sz w:val="22"/>
          <w:szCs w:val="22"/>
          <w:lang w:val="es-MX" w:eastAsia="en-US"/>
        </w:rPr>
      </w:pPr>
      <w:r w:rsidRPr="008659AD">
        <w:rPr>
          <w:rFonts w:ascii="Calibri" w:eastAsia="Calibri" w:hAnsi="Calibri" w:cs="Times New Roman"/>
          <w:b/>
          <w:bCs/>
          <w:sz w:val="22"/>
          <w:szCs w:val="22"/>
          <w:lang w:val="es-MX" w:eastAsia="en-US"/>
        </w:rPr>
        <w:t xml:space="preserve">C. Alejandro Barragán Sánchez </w:t>
      </w:r>
    </w:p>
    <w:p w14:paraId="0F00285D"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r w:rsidRPr="008659AD">
        <w:rPr>
          <w:rFonts w:ascii="Calibri" w:eastAsia="Calibri" w:hAnsi="Calibri" w:cs="Times New Roman"/>
          <w:sz w:val="22"/>
          <w:szCs w:val="22"/>
          <w:lang w:val="es-MX" w:eastAsia="en-US"/>
        </w:rPr>
        <w:t xml:space="preserve">Presidente. </w:t>
      </w:r>
    </w:p>
    <w:p w14:paraId="141921F9" w14:textId="77777777" w:rsidR="008659AD" w:rsidRPr="008659AD" w:rsidRDefault="008659AD" w:rsidP="008659AD">
      <w:pPr>
        <w:spacing w:after="160" w:line="259" w:lineRule="auto"/>
        <w:jc w:val="center"/>
        <w:rPr>
          <w:rFonts w:ascii="Calibri" w:eastAsia="Calibri" w:hAnsi="Calibri" w:cs="Times New Roman"/>
          <w:sz w:val="22"/>
          <w:szCs w:val="22"/>
          <w:lang w:val="es-MX" w:eastAsia="en-US"/>
        </w:rPr>
      </w:pPr>
    </w:p>
    <w:tbl>
      <w:tblPr>
        <w:tblStyle w:val="Tablaconcuadrcula3"/>
        <w:tblpPr w:leftFromText="141" w:rightFromText="141" w:vertAnchor="text" w:horzAnchor="margin"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659AD" w:rsidRPr="008659AD" w14:paraId="4542A470" w14:textId="77777777">
        <w:tc>
          <w:tcPr>
            <w:tcW w:w="4247" w:type="dxa"/>
          </w:tcPr>
          <w:p w14:paraId="23390B0D"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5E69B109" w14:textId="77777777" w:rsidR="008659AD" w:rsidRPr="008659AD" w:rsidRDefault="008659AD" w:rsidP="008659AD">
            <w:pPr>
              <w:jc w:val="center"/>
              <w:rPr>
                <w:rFonts w:ascii="Calibri" w:hAnsi="Calibri" w:cs="Times New Roman"/>
                <w:b/>
                <w:bCs/>
                <w:sz w:val="20"/>
                <w:szCs w:val="20"/>
              </w:rPr>
            </w:pPr>
            <w:r w:rsidRPr="008659AD">
              <w:rPr>
                <w:rFonts w:ascii="Calibri" w:hAnsi="Calibri" w:cs="Times New Roman"/>
                <w:b/>
                <w:bCs/>
                <w:sz w:val="20"/>
                <w:szCs w:val="20"/>
              </w:rPr>
              <w:t>C. Tania Magdalena Bernardino Juárez</w:t>
            </w:r>
          </w:p>
          <w:p w14:paraId="17B992C5" w14:textId="77777777" w:rsidR="008659AD" w:rsidRPr="008659AD" w:rsidRDefault="008659AD" w:rsidP="008659AD">
            <w:pPr>
              <w:jc w:val="center"/>
              <w:rPr>
                <w:rFonts w:ascii="Calibri" w:hAnsi="Calibri" w:cs="Times New Roman"/>
              </w:rPr>
            </w:pPr>
            <w:r w:rsidRPr="008659AD">
              <w:rPr>
                <w:rFonts w:ascii="Calibri" w:hAnsi="Calibri" w:cs="Times New Roman"/>
              </w:rPr>
              <w:t>Vocal</w:t>
            </w:r>
          </w:p>
        </w:tc>
        <w:tc>
          <w:tcPr>
            <w:tcW w:w="4247" w:type="dxa"/>
          </w:tcPr>
          <w:p w14:paraId="454043A4" w14:textId="77777777" w:rsidR="008659AD" w:rsidRPr="008659AD" w:rsidRDefault="008659AD" w:rsidP="008659AD">
            <w:pPr>
              <w:jc w:val="center"/>
              <w:rPr>
                <w:rFonts w:ascii="Calibri" w:hAnsi="Calibri" w:cs="Times New Roman"/>
              </w:rPr>
            </w:pPr>
            <w:r w:rsidRPr="008659AD">
              <w:rPr>
                <w:rFonts w:ascii="Calibri" w:hAnsi="Calibri" w:cs="Times New Roman"/>
              </w:rPr>
              <w:t>_________________________</w:t>
            </w:r>
          </w:p>
          <w:p w14:paraId="4D6FCDA2" w14:textId="77777777" w:rsidR="008659AD" w:rsidRPr="008659AD" w:rsidRDefault="008659AD" w:rsidP="008659AD">
            <w:pPr>
              <w:jc w:val="center"/>
              <w:rPr>
                <w:rFonts w:ascii="Calibri" w:hAnsi="Calibri" w:cs="Times New Roman"/>
                <w:b/>
                <w:bCs/>
              </w:rPr>
            </w:pPr>
            <w:r w:rsidRPr="008659AD">
              <w:rPr>
                <w:rFonts w:ascii="Calibri" w:hAnsi="Calibri" w:cs="Times New Roman"/>
                <w:b/>
                <w:bCs/>
              </w:rPr>
              <w:t>C. Magali Casillas Contreras</w:t>
            </w:r>
          </w:p>
          <w:p w14:paraId="55309EA3" w14:textId="77777777" w:rsidR="008659AD" w:rsidRPr="008659AD" w:rsidRDefault="008659AD" w:rsidP="008659AD">
            <w:pPr>
              <w:jc w:val="center"/>
              <w:rPr>
                <w:rFonts w:ascii="Calibri" w:hAnsi="Calibri" w:cs="Times New Roman"/>
              </w:rPr>
            </w:pPr>
            <w:r w:rsidRPr="008659AD">
              <w:rPr>
                <w:rFonts w:ascii="Calibri" w:hAnsi="Calibri" w:cs="Times New Roman"/>
              </w:rPr>
              <w:t>Vocal</w:t>
            </w:r>
          </w:p>
        </w:tc>
      </w:tr>
    </w:tbl>
    <w:p w14:paraId="16EF858F" w14:textId="27CD0AD9" w:rsidR="008659AD" w:rsidRPr="002379BC" w:rsidRDefault="008659AD" w:rsidP="002379BC">
      <w:pPr>
        <w:spacing w:after="160" w:line="259" w:lineRule="auto"/>
        <w:jc w:val="both"/>
        <w:rPr>
          <w:rFonts w:ascii="Calibri" w:eastAsia="Calibri" w:hAnsi="Calibri" w:cs="Times New Roman"/>
          <w:noProof/>
          <w:sz w:val="22"/>
          <w:szCs w:val="22"/>
          <w:lang w:val="es-MX" w:eastAsia="en-US"/>
        </w:rPr>
      </w:pPr>
      <w:r w:rsidRPr="008659AD">
        <w:rPr>
          <w:rFonts w:ascii="Calibri" w:eastAsia="Calibri" w:hAnsi="Calibri" w:cs="Times New Roman"/>
          <w:noProof/>
          <w:sz w:val="16"/>
          <w:szCs w:val="16"/>
          <w:lang w:val="es-MX" w:eastAsia="en-US"/>
        </w:rPr>
        <w:t xml:space="preserve">La presente hoja de firmas corresponde al acta de </w:t>
      </w:r>
      <w:r w:rsidRPr="008659AD">
        <w:rPr>
          <w:rFonts w:ascii="Calibri" w:eastAsia="Calibri" w:hAnsi="Calibri" w:cs="Times New Roman"/>
          <w:b/>
          <w:bCs/>
          <w:sz w:val="18"/>
          <w:szCs w:val="18"/>
          <w:lang w:val="es-MX" w:eastAsia="en-US"/>
        </w:rPr>
        <w:t xml:space="preserve">SESION EXTRAORDINARIA </w:t>
      </w:r>
      <w:r w:rsidR="001F7C5B">
        <w:rPr>
          <w:rFonts w:ascii="Calibri" w:eastAsia="Calibri" w:hAnsi="Calibri" w:cs="Times New Roman"/>
          <w:b/>
          <w:bCs/>
          <w:sz w:val="18"/>
          <w:szCs w:val="18"/>
          <w:lang w:val="es-MX" w:eastAsia="en-US"/>
        </w:rPr>
        <w:t>20</w:t>
      </w:r>
      <w:r w:rsidRPr="008659AD">
        <w:rPr>
          <w:rFonts w:ascii="Calibri" w:eastAsia="Calibri" w:hAnsi="Calibri" w:cs="Times New Roman"/>
          <w:b/>
          <w:bCs/>
          <w:sz w:val="18"/>
          <w:szCs w:val="18"/>
          <w:lang w:val="es-MX" w:eastAsia="en-US"/>
        </w:rPr>
        <w:t xml:space="preserve"> DE LA COMISIÓN EDILICIA PERMANENTE DE OBRAS PÚBLICAS, PLANEACIÓN URBANA Y REGULARIZACIÓN DE LA TENENCIA DE LA TIERRA celebrada el día </w:t>
      </w:r>
      <w:r w:rsidR="001F7C5B">
        <w:rPr>
          <w:rFonts w:ascii="Calibri" w:eastAsia="Calibri" w:hAnsi="Calibri" w:cs="Times New Roman"/>
          <w:b/>
          <w:bCs/>
          <w:sz w:val="18"/>
          <w:szCs w:val="18"/>
          <w:lang w:val="es-MX" w:eastAsia="en-US"/>
        </w:rPr>
        <w:t>12</w:t>
      </w:r>
      <w:r w:rsidRPr="008659AD">
        <w:rPr>
          <w:rFonts w:ascii="Calibri" w:eastAsia="Calibri" w:hAnsi="Calibri" w:cs="Times New Roman"/>
          <w:b/>
          <w:bCs/>
          <w:sz w:val="18"/>
          <w:szCs w:val="18"/>
          <w:lang w:val="es-MX" w:eastAsia="en-US"/>
        </w:rPr>
        <w:t xml:space="preserve"> de </w:t>
      </w:r>
      <w:r w:rsidR="001F7C5B">
        <w:rPr>
          <w:rFonts w:ascii="Calibri" w:eastAsia="Calibri" w:hAnsi="Calibri" w:cs="Times New Roman"/>
          <w:b/>
          <w:bCs/>
          <w:sz w:val="18"/>
          <w:szCs w:val="18"/>
          <w:lang w:val="es-MX" w:eastAsia="en-US"/>
        </w:rPr>
        <w:t>febre</w:t>
      </w:r>
      <w:r w:rsidRPr="008659AD">
        <w:rPr>
          <w:rFonts w:ascii="Calibri" w:eastAsia="Calibri" w:hAnsi="Calibri" w:cs="Times New Roman"/>
          <w:b/>
          <w:bCs/>
          <w:sz w:val="18"/>
          <w:szCs w:val="18"/>
          <w:lang w:val="es-MX" w:eastAsia="en-US"/>
        </w:rPr>
        <w:t>ro del año 2024- - - - - - - - - - - - - - - - - - - - - - - - - - - - - - - - - - Conste- - - - - - - - - - - - - - - - - - - - - - - - - - - - - - - - - -</w:t>
      </w:r>
    </w:p>
    <w:sectPr w:rsidR="008659AD" w:rsidRPr="002379BC" w:rsidSect="00297B3F">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7A8C2" w14:textId="77777777" w:rsidR="00297B3F" w:rsidRDefault="00297B3F" w:rsidP="007C73C4">
      <w:r>
        <w:separator/>
      </w:r>
    </w:p>
  </w:endnote>
  <w:endnote w:type="continuationSeparator" w:id="0">
    <w:p w14:paraId="322FEB01" w14:textId="77777777" w:rsidR="00297B3F" w:rsidRDefault="00297B3F"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055496"/>
      <w:docPartObj>
        <w:docPartGallery w:val="Page Numbers (Bottom of Page)"/>
        <w:docPartUnique/>
      </w:docPartObj>
    </w:sdtPr>
    <w:sdtContent>
      <w:p w14:paraId="5E656DCC" w14:textId="69328B74" w:rsidR="00153830" w:rsidRDefault="00153830">
        <w:pPr>
          <w:pStyle w:val="Piedepgina"/>
          <w:jc w:val="right"/>
        </w:pPr>
        <w:r>
          <w:fldChar w:fldCharType="begin"/>
        </w:r>
        <w:r>
          <w:instrText>PAGE   \* MERGEFORMAT</w:instrText>
        </w:r>
        <w:r>
          <w:fldChar w:fldCharType="separate"/>
        </w:r>
        <w:r>
          <w:rPr>
            <w:lang w:val="es-ES"/>
          </w:rPr>
          <w:t>2</w:t>
        </w:r>
        <w:r>
          <w:fldChar w:fldCharType="end"/>
        </w:r>
      </w:p>
    </w:sdtContent>
  </w:sdt>
  <w:p w14:paraId="03E70CEC" w14:textId="77777777" w:rsidR="00153830" w:rsidRDefault="001538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6C29D" w14:textId="77777777" w:rsidR="00297B3F" w:rsidRDefault="00297B3F" w:rsidP="007C73C4">
      <w:r>
        <w:separator/>
      </w:r>
    </w:p>
  </w:footnote>
  <w:footnote w:type="continuationSeparator" w:id="0">
    <w:p w14:paraId="6AE076D1" w14:textId="77777777" w:rsidR="00297B3F" w:rsidRDefault="00297B3F"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7C73C4" w:rsidRDefault="0015383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style="position:absolute;margin-left:0;margin-top:0;width:612pt;height:11in;z-index:-251653120;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830" w14:textId="0CD19459" w:rsidR="007C73C4" w:rsidRDefault="00A756F0">
    <w:pPr>
      <w:pStyle w:val="Encabezado"/>
    </w:pPr>
    <w:r>
      <w:rPr>
        <w:noProof/>
      </w:rPr>
      <w:drawing>
        <wp:anchor distT="0" distB="0" distL="114300" distR="114300" simplePos="0" relativeHeight="251667456" behindDoc="1" locked="0" layoutInCell="1" allowOverlap="1" wp14:anchorId="5F34CB8F" wp14:editId="04455261">
          <wp:simplePos x="0" y="0"/>
          <wp:positionH relativeFrom="column">
            <wp:posOffset>3539490</wp:posOffset>
          </wp:positionH>
          <wp:positionV relativeFrom="paragraph">
            <wp:posOffset>-278130</wp:posOffset>
          </wp:positionV>
          <wp:extent cx="2362200" cy="1109345"/>
          <wp:effectExtent l="0" t="0" r="0" b="0"/>
          <wp:wrapNone/>
          <wp:docPr id="1196549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153830">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style="position:absolute;margin-left:0;margin-top:0;width:612pt;height:11in;z-index:-251650048;mso-wrap-edited:f;mso-position-horizontal:center;mso-position-horizontal-relative:margin;mso-position-vertical:center;mso-position-vertical-relative:margin" o:allowincell="f">
          <v:imagedata r:id="rId2"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7C73C4" w:rsidRDefault="0015383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style="position:absolute;margin-left:0;margin-top:0;width:612pt;height:11in;z-index:-251656192;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438CF"/>
    <w:multiLevelType w:val="hybridMultilevel"/>
    <w:tmpl w:val="3CF04C3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1" w15:restartNumberingAfterBreak="0">
    <w:nsid w:val="21CB1FD6"/>
    <w:multiLevelType w:val="hybridMultilevel"/>
    <w:tmpl w:val="A7307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000E3A"/>
    <w:multiLevelType w:val="hybridMultilevel"/>
    <w:tmpl w:val="15E0B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DE276B"/>
    <w:multiLevelType w:val="hybridMultilevel"/>
    <w:tmpl w:val="93FEE8EC"/>
    <w:lvl w:ilvl="0" w:tplc="52A022D6">
      <w:start w:val="1"/>
      <w:numFmt w:val="decimal"/>
      <w:lvlText w:val="%1."/>
      <w:lvlJc w:val="left"/>
      <w:pPr>
        <w:ind w:left="360" w:hanging="360"/>
      </w:pPr>
      <w:rPr>
        <w:b w:val="0"/>
        <w:bCs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416B69A5"/>
    <w:multiLevelType w:val="hybridMultilevel"/>
    <w:tmpl w:val="670CB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8D272E6"/>
    <w:multiLevelType w:val="hybridMultilevel"/>
    <w:tmpl w:val="419662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63B2776E"/>
    <w:multiLevelType w:val="hybridMultilevel"/>
    <w:tmpl w:val="10F045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6C885F71"/>
    <w:multiLevelType w:val="hybridMultilevel"/>
    <w:tmpl w:val="926A5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7F6943"/>
    <w:multiLevelType w:val="hybridMultilevel"/>
    <w:tmpl w:val="01CA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4665841">
    <w:abstractNumId w:val="3"/>
  </w:num>
  <w:num w:numId="2" w16cid:durableId="860707130">
    <w:abstractNumId w:val="6"/>
  </w:num>
  <w:num w:numId="3" w16cid:durableId="25061020">
    <w:abstractNumId w:val="2"/>
  </w:num>
  <w:num w:numId="4" w16cid:durableId="221253938">
    <w:abstractNumId w:val="7"/>
  </w:num>
  <w:num w:numId="5" w16cid:durableId="1713847814">
    <w:abstractNumId w:val="5"/>
  </w:num>
  <w:num w:numId="6" w16cid:durableId="511842803">
    <w:abstractNumId w:val="8"/>
  </w:num>
  <w:num w:numId="7" w16cid:durableId="2082094376">
    <w:abstractNumId w:val="1"/>
  </w:num>
  <w:num w:numId="8" w16cid:durableId="578295248">
    <w:abstractNumId w:val="4"/>
  </w:num>
  <w:num w:numId="9" w16cid:durableId="428939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C4"/>
    <w:rsid w:val="00043730"/>
    <w:rsid w:val="0008010B"/>
    <w:rsid w:val="00097820"/>
    <w:rsid w:val="000A752F"/>
    <w:rsid w:val="00101F8C"/>
    <w:rsid w:val="00121C73"/>
    <w:rsid w:val="00123207"/>
    <w:rsid w:val="00153830"/>
    <w:rsid w:val="001F7C5B"/>
    <w:rsid w:val="002379BC"/>
    <w:rsid w:val="002742A5"/>
    <w:rsid w:val="00297B3F"/>
    <w:rsid w:val="002D106D"/>
    <w:rsid w:val="002E073E"/>
    <w:rsid w:val="00391224"/>
    <w:rsid w:val="003B45D5"/>
    <w:rsid w:val="004522B5"/>
    <w:rsid w:val="005150B7"/>
    <w:rsid w:val="00532636"/>
    <w:rsid w:val="00562FAE"/>
    <w:rsid w:val="005F07EB"/>
    <w:rsid w:val="00657D4F"/>
    <w:rsid w:val="00662BF5"/>
    <w:rsid w:val="006D0617"/>
    <w:rsid w:val="00735997"/>
    <w:rsid w:val="00753423"/>
    <w:rsid w:val="007C73C4"/>
    <w:rsid w:val="00812994"/>
    <w:rsid w:val="008212EE"/>
    <w:rsid w:val="008659AD"/>
    <w:rsid w:val="008B048A"/>
    <w:rsid w:val="00911E89"/>
    <w:rsid w:val="00962B3A"/>
    <w:rsid w:val="009A51F6"/>
    <w:rsid w:val="009C1E83"/>
    <w:rsid w:val="00A50AD0"/>
    <w:rsid w:val="00A756F0"/>
    <w:rsid w:val="00B31110"/>
    <w:rsid w:val="00BA6DC2"/>
    <w:rsid w:val="00BC131F"/>
    <w:rsid w:val="00BC267A"/>
    <w:rsid w:val="00C41052"/>
    <w:rsid w:val="00C71752"/>
    <w:rsid w:val="00C832DD"/>
    <w:rsid w:val="00C95DE5"/>
    <w:rsid w:val="00CC591B"/>
    <w:rsid w:val="00D118E8"/>
    <w:rsid w:val="00D42D75"/>
    <w:rsid w:val="00DC32BF"/>
    <w:rsid w:val="00DC7F08"/>
    <w:rsid w:val="00E05032"/>
    <w:rsid w:val="00E26023"/>
    <w:rsid w:val="00F4508C"/>
    <w:rsid w:val="00F63356"/>
    <w:rsid w:val="00FB7B3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14:docId w14:val="44608DA8"/>
  <w14:defaultImageDpi w14:val="300"/>
  <w15:docId w15:val="{91416A29-514D-4B11-8CBF-E5576644A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659AD"/>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50AD0"/>
    <w:pPr>
      <w:ind w:left="720"/>
      <w:contextualSpacing/>
    </w:pPr>
  </w:style>
  <w:style w:type="table" w:customStyle="1" w:styleId="Tablaconcuadrcula4">
    <w:name w:val="Tabla con cuadrícula4"/>
    <w:basedOn w:val="Tablanormal"/>
    <w:next w:val="Tablaconcuadrcula"/>
    <w:uiPriority w:val="39"/>
    <w:rsid w:val="00962B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2B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4508C"/>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D061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1C73-AEDA-4C53-B751-6755A99D0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2767</Words>
  <Characters>15223</Characters>
  <Application>Microsoft Office Word</Application>
  <DocSecurity>4</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Veneranda Sanchez Ortega</cp:lastModifiedBy>
  <cp:revision>2</cp:revision>
  <cp:lastPrinted>2021-10-05T16:46:00Z</cp:lastPrinted>
  <dcterms:created xsi:type="dcterms:W3CDTF">2024-03-08T15:28:00Z</dcterms:created>
  <dcterms:modified xsi:type="dcterms:W3CDTF">2024-03-08T15:28:00Z</dcterms:modified>
</cp:coreProperties>
</file>