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B0777" w14:textId="77777777" w:rsidR="0090707C" w:rsidRPr="00742A4F" w:rsidRDefault="0090707C" w:rsidP="0090707C">
      <w:pPr>
        <w:jc w:val="center"/>
        <w:rPr>
          <w:rFonts w:ascii="Segoe UI" w:eastAsia="Times New Roman" w:hAnsi="Segoe UI" w:cs="Segoe UI"/>
          <w:b/>
          <w:color w:val="242424"/>
          <w:sz w:val="23"/>
          <w:szCs w:val="23"/>
          <w:shd w:val="clear" w:color="auto" w:fill="FFFFFF"/>
          <w:lang w:eastAsia="es-MX"/>
        </w:rPr>
      </w:pPr>
      <w:bookmarkStart w:id="0" w:name="_Hlk172197121"/>
      <w:bookmarkStart w:id="1" w:name="_Hlk173972318"/>
      <w:r w:rsidRPr="00742A4F">
        <w:rPr>
          <w:rFonts w:ascii="Segoe UI" w:eastAsia="Times New Roman" w:hAnsi="Segoe UI" w:cs="Segoe UI"/>
          <w:b/>
          <w:color w:val="242424"/>
          <w:sz w:val="23"/>
          <w:szCs w:val="23"/>
          <w:shd w:val="clear" w:color="auto" w:fill="FFFFFF"/>
          <w:lang w:eastAsia="es-MX"/>
        </w:rPr>
        <w:t xml:space="preserve">AVISO DE PRIVACIDAD SIMPLIFICADO DE LA </w:t>
      </w:r>
      <w:r>
        <w:rPr>
          <w:rFonts w:ascii="Segoe UI" w:eastAsia="Times New Roman" w:hAnsi="Segoe UI" w:cs="Segoe UI"/>
          <w:b/>
          <w:color w:val="242424"/>
          <w:sz w:val="23"/>
          <w:szCs w:val="23"/>
          <w:shd w:val="clear" w:color="auto" w:fill="FFFFFF"/>
          <w:lang w:eastAsia="es-MX"/>
        </w:rPr>
        <w:t>JEFATURA DE COMPRAS</w:t>
      </w:r>
    </w:p>
    <w:p w14:paraId="02CA6682" w14:textId="77777777" w:rsidR="0090707C" w:rsidRDefault="0090707C" w:rsidP="0090707C">
      <w:pPr>
        <w:jc w:val="both"/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</w:pPr>
    </w:p>
    <w:p w14:paraId="29CB2986" w14:textId="77777777" w:rsidR="0090707C" w:rsidRDefault="0090707C" w:rsidP="0090707C">
      <w:pPr>
        <w:jc w:val="both"/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</w:pPr>
      <w:r w:rsidRPr="00370606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 xml:space="preserve">El Gobierno Municipal de Ciudad Guzmán municipio de Zapotlán el Grande, a través de la Jefatura de </w:t>
      </w:r>
      <w: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Compras</w:t>
      </w:r>
      <w:r w:rsidRPr="00370606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, con domicilio en Colon #62 Zona Centro, código postal 49000, de ciudad</w:t>
      </w:r>
      <w: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 xml:space="preserve"> G</w:t>
      </w:r>
      <w:r w:rsidRPr="00370606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uzmán,</w:t>
      </w:r>
      <w: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 xml:space="preserve"> </w:t>
      </w:r>
      <w:r w:rsidRPr="00370606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Jalisco</w:t>
      </w:r>
      <w: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 xml:space="preserve"> </w:t>
      </w:r>
      <w:r w:rsidRPr="00370606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los siguientes</w:t>
      </w:r>
      <w: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 xml:space="preserve"> </w:t>
      </w:r>
      <w:r w:rsidRPr="00370606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datos</w:t>
      </w:r>
      <w: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 xml:space="preserve"> </w:t>
      </w:r>
      <w:r w:rsidRPr="00370606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contacto:</w:t>
      </w:r>
      <w: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 xml:space="preserve"> </w:t>
      </w:r>
      <w:r w:rsidRPr="00370606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http://ciudadguzman.gob.mx/ teléfono</w:t>
      </w:r>
      <w: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 xml:space="preserve"> </w:t>
      </w:r>
      <w:r w:rsidRPr="00370606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 xml:space="preserve">3415752500 </w:t>
      </w:r>
      <w: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 xml:space="preserve">extensiones </w:t>
      </w:r>
      <w:r w:rsidRPr="00370606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5</w:t>
      </w:r>
      <w: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86 y 413</w:t>
      </w:r>
      <w:r w:rsidRPr="00370606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 xml:space="preserve"> y correo</w:t>
      </w:r>
      <w: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 xml:space="preserve"> electrónico </w:t>
      </w:r>
      <w:hyperlink r:id="rId8" w:history="1">
        <w:r w:rsidRPr="004A631D">
          <w:rPr>
            <w:rStyle w:val="Hipervnculo"/>
            <w:rFonts w:ascii="Segoe UI" w:eastAsia="Times New Roman" w:hAnsi="Segoe UI" w:cs="Segoe UI"/>
            <w:sz w:val="23"/>
            <w:szCs w:val="23"/>
            <w:shd w:val="clear" w:color="auto" w:fill="FFFFFF"/>
            <w:lang w:eastAsia="es-MX"/>
          </w:rPr>
          <w:t>proveeduria@ciudadguzman.gob.mx</w:t>
        </w:r>
      </w:hyperlink>
      <w: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 xml:space="preserve"> </w:t>
      </w:r>
      <w:r w:rsidRPr="00370606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, son</w:t>
      </w:r>
      <w: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 xml:space="preserve"> los </w:t>
      </w:r>
      <w:r w:rsidRPr="00370606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responsables de la protección de sus datos personales que nos</w:t>
      </w:r>
      <w: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 xml:space="preserve"> </w:t>
      </w:r>
      <w:r w:rsidRPr="00370606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proporcione y al respecto le informamos lo siguiente:</w:t>
      </w:r>
    </w:p>
    <w:p w14:paraId="7204B82B" w14:textId="77777777" w:rsidR="0090707C" w:rsidRDefault="0090707C" w:rsidP="0090707C">
      <w:pPr>
        <w:jc w:val="both"/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</w:pPr>
    </w:p>
    <w:p w14:paraId="3A1A4D32" w14:textId="6C08A49B" w:rsidR="0090707C" w:rsidRPr="00370606" w:rsidRDefault="0090707C" w:rsidP="0090707C">
      <w:pPr>
        <w:jc w:val="both"/>
        <w:rPr>
          <w:rFonts w:ascii="Times New Roman" w:eastAsia="Times New Roman" w:hAnsi="Times New Roman" w:cs="Times New Roman"/>
          <w:lang w:eastAsia="es-MX"/>
        </w:rPr>
      </w:pPr>
      <w:r w:rsidRPr="00370606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Los Datos Personales del Titular y/o en su caso del representante y de las personas autorizadas para oír y recibir notificaciones,</w:t>
      </w:r>
      <w:r w:rsidR="008C5A7F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 xml:space="preserve"> así como de trabajadores adscritos al Municipio,</w:t>
      </w:r>
      <w:r w:rsidRPr="00370606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 xml:space="preserve"> podrán se recabados, directa o </w:t>
      </w:r>
      <w: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ind</w:t>
      </w:r>
      <w:r w:rsidRPr="00370606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irectamente, tanto de forma física com</w:t>
      </w:r>
      <w: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o</w:t>
      </w:r>
      <w:r w:rsidRPr="00370606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 xml:space="preserve"> electrónica y serán utilizados única y exclusivamente para realizar lo objetivos y cumplir con las atribuciones de la </w:t>
      </w:r>
      <w: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Jefatura de Compras</w:t>
      </w:r>
      <w:r w:rsidRPr="00370606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 xml:space="preserve"> y los utilizaremos con las siguientes finalidades:</w:t>
      </w:r>
    </w:p>
    <w:p w14:paraId="1E104F82" w14:textId="77777777" w:rsidR="0090707C" w:rsidRPr="00370606" w:rsidRDefault="0090707C" w:rsidP="0090707C">
      <w:pPr>
        <w:shd w:val="clear" w:color="auto" w:fill="FFFFFF"/>
        <w:jc w:val="both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s-MX"/>
        </w:rPr>
      </w:pPr>
    </w:p>
    <w:p w14:paraId="57A85D0C" w14:textId="77777777" w:rsidR="0005687E" w:rsidRPr="00BB575A" w:rsidRDefault="0005687E" w:rsidP="0005687E">
      <w:pPr>
        <w:pStyle w:val="Prrafodelist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</w:pPr>
      <w:r w:rsidRPr="00BB575A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Integración de los expedientes de padrón de proveedores capturados por la Dirección de Proveeduría.</w:t>
      </w:r>
    </w:p>
    <w:p w14:paraId="71067A0F" w14:textId="77777777" w:rsidR="0005687E" w:rsidRPr="00BB575A" w:rsidRDefault="0005687E" w:rsidP="0005687E">
      <w:pPr>
        <w:pStyle w:val="Prrafodelist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</w:pPr>
      <w:r w:rsidRPr="00BB575A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Cotizaciones para las adquisiciones y prestación de servicios</w:t>
      </w:r>
    </w:p>
    <w:p w14:paraId="20859673" w14:textId="77777777" w:rsidR="0005687E" w:rsidRDefault="0005687E" w:rsidP="0005687E">
      <w:pPr>
        <w:pStyle w:val="Prrafodelist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</w:pPr>
      <w: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Solicitud de c</w:t>
      </w:r>
      <w:r w:rsidRPr="00BB575A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ontrat</w:t>
      </w:r>
      <w: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os</w:t>
      </w:r>
      <w:r w:rsidRPr="00BB575A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 xml:space="preserve"> </w:t>
      </w:r>
      <w: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por la</w:t>
      </w:r>
      <w:r w:rsidRPr="00BB575A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 xml:space="preserve"> prestación de servicios</w:t>
      </w:r>
      <w: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 xml:space="preserve"> y/ adquisiciones.</w:t>
      </w:r>
    </w:p>
    <w:p w14:paraId="3FE97D23" w14:textId="77777777" w:rsidR="0005687E" w:rsidRDefault="0005687E" w:rsidP="0005687E">
      <w:pPr>
        <w:pStyle w:val="Prrafodelist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</w:pPr>
      <w: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Dictamen de adjudicación</w:t>
      </w:r>
    </w:p>
    <w:p w14:paraId="7B728CDD" w14:textId="77777777" w:rsidR="0005687E" w:rsidRPr="00BB575A" w:rsidRDefault="0005687E" w:rsidP="0005687E">
      <w:pPr>
        <w:pStyle w:val="Prrafodelista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/>
        <w:jc w:val="both"/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</w:pPr>
      <w: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Recepción de bienes a entera satisfacción.</w:t>
      </w:r>
    </w:p>
    <w:p w14:paraId="326A46E5" w14:textId="77777777" w:rsidR="0090707C" w:rsidRPr="00370606" w:rsidRDefault="0090707C" w:rsidP="0090707C">
      <w:pPr>
        <w:shd w:val="clear" w:color="auto" w:fill="FFFFFF"/>
        <w:jc w:val="both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s-MX"/>
        </w:rPr>
      </w:pPr>
    </w:p>
    <w:p w14:paraId="322E9104" w14:textId="77777777" w:rsidR="0090707C" w:rsidRPr="00370606" w:rsidRDefault="0090707C" w:rsidP="0090707C">
      <w:pPr>
        <w:jc w:val="both"/>
        <w:rPr>
          <w:rFonts w:ascii="Times New Roman" w:eastAsia="Times New Roman" w:hAnsi="Times New Roman" w:cs="Times New Roman"/>
          <w:lang w:eastAsia="es-MX"/>
        </w:rPr>
      </w:pPr>
      <w:r w:rsidRPr="00370606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Se le informa que, con la aceptación del presente aviso de privacidad, se entiende que otorga su autorización para que se transfieran sus datos personales a terceros, sin que para ello se requiera recabar expresamente su consentimiento; por lo tanto, en relación a la transferencia de información confidencial, los terceros receptores de los Datos Personales</w:t>
      </w:r>
      <w: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 xml:space="preserve"> </w:t>
      </w:r>
      <w:r w:rsidRPr="00370606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pueden ser:</w:t>
      </w:r>
    </w:p>
    <w:p w14:paraId="3F7E076B" w14:textId="77777777" w:rsidR="0090707C" w:rsidRPr="00370606" w:rsidRDefault="0090707C" w:rsidP="0090707C">
      <w:pPr>
        <w:shd w:val="clear" w:color="auto" w:fill="FFFFFF"/>
        <w:jc w:val="both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s-MX"/>
        </w:rPr>
      </w:pPr>
    </w:p>
    <w:p w14:paraId="60EF59DA" w14:textId="77777777" w:rsidR="0090707C" w:rsidRPr="00A60F3B" w:rsidRDefault="0090707C" w:rsidP="0090707C">
      <w:pPr>
        <w:pStyle w:val="Prrafodelista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lang w:eastAsia="es-MX"/>
        </w:rPr>
      </w:pPr>
      <w:r w:rsidRPr="00A60F3B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Autoridades Jurisdiccionales en el ejercicio de sus atribuciones, con la finalidad de dar cumplimiento a los requerimientos judiciales;</w:t>
      </w:r>
    </w:p>
    <w:p w14:paraId="5956F30F" w14:textId="77777777" w:rsidR="0090707C" w:rsidRPr="00A60F3B" w:rsidRDefault="0090707C" w:rsidP="0090707C">
      <w:pPr>
        <w:pStyle w:val="Prrafodelista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lang w:eastAsia="es-MX"/>
        </w:rPr>
      </w:pPr>
      <w:r w:rsidRPr="00A60F3B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Autoridades Administrativas, cuando lo requieran en el ejercicio de sus atribuciones;</w:t>
      </w:r>
    </w:p>
    <w:p w14:paraId="77B771BE" w14:textId="77777777" w:rsidR="0090707C" w:rsidRPr="00A60F3B" w:rsidRDefault="0090707C" w:rsidP="0090707C">
      <w:pPr>
        <w:pStyle w:val="Prrafodelista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</w:pPr>
      <w:r w:rsidRPr="00A60F3B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Otros Sujetos Obligados del Estado de Jalisco, cuando se estime que son competentes respecto a una solicitud de acceso a la información presentada ante este sujeto obligado;</w:t>
      </w:r>
    </w:p>
    <w:p w14:paraId="5B5C8F77" w14:textId="77777777" w:rsidR="0090707C" w:rsidRPr="00A60F3B" w:rsidRDefault="0090707C" w:rsidP="0090707C">
      <w:pPr>
        <w:pStyle w:val="Prrafodelista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lang w:eastAsia="es-MX"/>
        </w:rPr>
      </w:pPr>
      <w:r w:rsidRPr="00A60F3B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Instituto de Transparencia, Información Pública y Protección de Datos Personales del Estado de Jalisco para la tramitación de los Recursos presentados por los titulares de los Datos.</w:t>
      </w:r>
    </w:p>
    <w:p w14:paraId="08F8B57B" w14:textId="77777777" w:rsidR="0090707C" w:rsidRPr="00370606" w:rsidRDefault="0090707C" w:rsidP="0090707C">
      <w:pPr>
        <w:shd w:val="clear" w:color="auto" w:fill="FFFFFF"/>
        <w:jc w:val="both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s-MX"/>
        </w:rPr>
      </w:pPr>
    </w:p>
    <w:p w14:paraId="4856DCB7" w14:textId="77777777" w:rsidR="0090707C" w:rsidRPr="00370606" w:rsidRDefault="0090707C" w:rsidP="0090707C">
      <w:pPr>
        <w:jc w:val="both"/>
        <w:rPr>
          <w:rFonts w:ascii="Times New Roman" w:eastAsia="Times New Roman" w:hAnsi="Times New Roman" w:cs="Times New Roman"/>
          <w:lang w:eastAsia="es-MX"/>
        </w:rPr>
      </w:pPr>
      <w:r w:rsidRPr="00370606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lastRenderedPageBreak/>
        <w:t>Así como en los casos en que la información se encuentre en los supuestos de excepción previstos por el artículo 75 de la Ley de Protección de Datos</w:t>
      </w:r>
      <w: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 xml:space="preserve"> </w:t>
      </w:r>
      <w:r w:rsidRPr="00370606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 xml:space="preserve">Personales en Posesión de Sujetos Obligados del Estado de Jalisco y sus Municipios. No se </w:t>
      </w:r>
      <w: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c</w:t>
      </w:r>
      <w:r w:rsidRPr="00370606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onsideran la comunicación de datos entre áreas o unidades administrativas adscritas al mismo sujeto-obligado en el ejercicio de sus atribuciones.</w:t>
      </w:r>
    </w:p>
    <w:p w14:paraId="475E38B0" w14:textId="77777777" w:rsidR="0090707C" w:rsidRPr="00370606" w:rsidRDefault="0090707C" w:rsidP="0090707C">
      <w:pPr>
        <w:shd w:val="clear" w:color="auto" w:fill="FFFFFF"/>
        <w:jc w:val="both"/>
        <w:textAlignment w:val="baseline"/>
        <w:rPr>
          <w:rFonts w:ascii="Segoe UI" w:eastAsia="Times New Roman" w:hAnsi="Segoe UI" w:cs="Segoe UI"/>
          <w:color w:val="242424"/>
          <w:sz w:val="23"/>
          <w:szCs w:val="23"/>
          <w:lang w:eastAsia="es-MX"/>
        </w:rPr>
      </w:pPr>
    </w:p>
    <w:p w14:paraId="04B19A79" w14:textId="77777777" w:rsidR="0090707C" w:rsidRPr="00A60F3B" w:rsidRDefault="0090707C" w:rsidP="0090707C">
      <w:pPr>
        <w:jc w:val="both"/>
        <w:rPr>
          <w:rFonts w:ascii="Times New Roman" w:eastAsia="Times New Roman" w:hAnsi="Times New Roman" w:cs="Times New Roman"/>
          <w:lang w:eastAsia="es-MX"/>
        </w:rPr>
      </w:pPr>
      <w:r w:rsidRPr="00370606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Los titulares de información confidencial tienen derecho a soli</w:t>
      </w:r>
      <w: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c</w:t>
      </w:r>
      <w:r w:rsidRPr="00370606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itar en cualquier tiemp</w:t>
      </w:r>
      <w: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o el Acceso, Rectificación, Canc</w:t>
      </w:r>
      <w:r w:rsidRPr="00370606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 xml:space="preserve">elación, Oposición o Revocación del consentimiento del uso de sus datos personales, mediante la presentación de una solicitud de ejercicio de derechos ARCO, ante la Dirección de Transparencia Acceso a la Información y </w:t>
      </w:r>
      <w: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P</w:t>
      </w:r>
      <w:r w:rsidRPr="00370606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rotección de Datos Personales ubicada en Colon #62 Col. Cent</w:t>
      </w:r>
      <w: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ro de Ciudad Guzmán, Jalisco, po</w:t>
      </w:r>
      <w:r w:rsidRPr="00370606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r</w:t>
      </w:r>
      <w: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 xml:space="preserve"> </w:t>
      </w:r>
      <w:r w:rsidRPr="00370606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correo</w:t>
      </w:r>
      <w: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 xml:space="preserve"> </w:t>
      </w:r>
      <w:r w:rsidRPr="00370606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electrónico</w:t>
      </w:r>
      <w:r>
        <w:rPr>
          <w:rFonts w:ascii="Times New Roman" w:eastAsia="Times New Roman" w:hAnsi="Times New Roman" w:cs="Times New Roman"/>
          <w:lang w:eastAsia="es-MX"/>
        </w:rPr>
        <w:t xml:space="preserve">: </w:t>
      </w:r>
      <w:r w:rsidRPr="00370606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transparencia@</w:t>
      </w:r>
      <w: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ciudadg</w:t>
      </w:r>
      <w:r w:rsidRPr="00370606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uzman.gob.mx o bien, a través de la Plataforma</w:t>
      </w:r>
      <w:r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 xml:space="preserve"> </w:t>
      </w:r>
      <w:r w:rsidRPr="00370606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Nacional</w:t>
      </w:r>
      <w:r>
        <w:rPr>
          <w:rFonts w:ascii="Times New Roman" w:eastAsia="Times New Roman" w:hAnsi="Times New Roman" w:cs="Times New Roman"/>
          <w:lang w:eastAsia="es-MX"/>
        </w:rPr>
        <w:t xml:space="preserve"> </w:t>
      </w:r>
      <w:r w:rsidRPr="00370606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de</w:t>
      </w:r>
      <w:r>
        <w:rPr>
          <w:rFonts w:ascii="Times New Roman" w:eastAsia="Times New Roman" w:hAnsi="Times New Roman" w:cs="Times New Roman"/>
          <w:lang w:eastAsia="es-MX"/>
        </w:rPr>
        <w:t xml:space="preserve"> </w:t>
      </w:r>
      <w:r w:rsidRPr="00370606">
        <w:rPr>
          <w:rFonts w:ascii="Segoe UI" w:eastAsia="Times New Roman" w:hAnsi="Segoe UI" w:cs="Segoe UI"/>
          <w:color w:val="242424"/>
          <w:sz w:val="23"/>
          <w:szCs w:val="23"/>
          <w:shd w:val="clear" w:color="auto" w:fill="FFFFFF"/>
          <w:lang w:eastAsia="es-MX"/>
        </w:rPr>
        <w:t>transparencia</w:t>
      </w:r>
      <w:r>
        <w:rPr>
          <w:rFonts w:ascii="Times New Roman" w:eastAsia="Times New Roman" w:hAnsi="Times New Roman" w:cs="Times New Roman"/>
          <w:lang w:eastAsia="es-MX"/>
        </w:rPr>
        <w:t xml:space="preserve"> </w:t>
      </w:r>
      <w:hyperlink r:id="rId9" w:history="1">
        <w:r w:rsidRPr="004A631D">
          <w:rPr>
            <w:rStyle w:val="Hipervnculo"/>
            <w:rFonts w:ascii="Segoe UI" w:eastAsia="Times New Roman" w:hAnsi="Segoe UI" w:cs="Segoe UI"/>
            <w:sz w:val="23"/>
            <w:szCs w:val="23"/>
            <w:shd w:val="clear" w:color="auto" w:fill="FFFFFF"/>
            <w:lang w:eastAsia="es-MX"/>
          </w:rPr>
          <w:t>https://www.plataformadetransparencia.org.mx/</w:t>
        </w:r>
      </w:hyperlink>
    </w:p>
    <w:p w14:paraId="03B41036" w14:textId="77777777" w:rsidR="00947F05" w:rsidRDefault="00947F05" w:rsidP="00587BE0">
      <w:pPr>
        <w:jc w:val="center"/>
        <w:rPr>
          <w:rFonts w:cstheme="minorHAnsi"/>
          <w:b/>
        </w:rPr>
      </w:pPr>
    </w:p>
    <w:p w14:paraId="7361AA28" w14:textId="77777777" w:rsidR="008C5A7F" w:rsidRDefault="008C5A7F" w:rsidP="008C5A7F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Vigencia del Aviso de Privacidad: 01 de octubre del 2024 al 30 de septiembre del 2027</w:t>
      </w:r>
    </w:p>
    <w:p w14:paraId="04C9A89C" w14:textId="77777777" w:rsidR="008C5A7F" w:rsidRDefault="008C5A7F" w:rsidP="008C5A7F">
      <w:pPr>
        <w:jc w:val="center"/>
        <w:rPr>
          <w:rFonts w:asciiTheme="majorHAnsi" w:hAnsiTheme="majorHAnsi"/>
          <w:b/>
        </w:rPr>
      </w:pPr>
    </w:p>
    <w:p w14:paraId="475627B0" w14:textId="77777777" w:rsidR="008C5A7F" w:rsidRDefault="008C5A7F" w:rsidP="008C5A7F">
      <w:pPr>
        <w:jc w:val="center"/>
        <w:rPr>
          <w:rFonts w:asciiTheme="majorHAnsi" w:hAnsiTheme="majorHAnsi"/>
          <w:b/>
        </w:rPr>
      </w:pPr>
    </w:p>
    <w:p w14:paraId="4F3D5B8F" w14:textId="77777777" w:rsidR="008C5A7F" w:rsidRDefault="008C5A7F" w:rsidP="008C5A7F">
      <w:pPr>
        <w:rPr>
          <w:sz w:val="22"/>
          <w:szCs w:val="22"/>
        </w:rPr>
      </w:pPr>
    </w:p>
    <w:p w14:paraId="7FEE67DE" w14:textId="77777777" w:rsidR="008C5A7F" w:rsidRPr="00FB2E3C" w:rsidRDefault="008C5A7F" w:rsidP="008C5A7F">
      <w:pPr>
        <w:rPr>
          <w:sz w:val="22"/>
          <w:szCs w:val="22"/>
        </w:rPr>
      </w:pPr>
    </w:p>
    <w:p w14:paraId="7813B791" w14:textId="77777777" w:rsidR="008C5A7F" w:rsidRPr="002858C0" w:rsidRDefault="008C5A7F" w:rsidP="008C5A7F">
      <w:pPr>
        <w:jc w:val="center"/>
        <w:rPr>
          <w:b/>
          <w:bCs/>
          <w:sz w:val="22"/>
          <w:szCs w:val="22"/>
        </w:rPr>
      </w:pPr>
      <w:r w:rsidRPr="002858C0">
        <w:rPr>
          <w:b/>
          <w:bCs/>
          <w:sz w:val="22"/>
          <w:szCs w:val="22"/>
        </w:rPr>
        <w:t>C. BRENDA LORENA PINTOR JARAMILLO</w:t>
      </w:r>
    </w:p>
    <w:p w14:paraId="277622B3" w14:textId="77777777" w:rsidR="008C5A7F" w:rsidRPr="002858C0" w:rsidRDefault="008C5A7F" w:rsidP="008C5A7F">
      <w:pPr>
        <w:jc w:val="center"/>
        <w:rPr>
          <w:b/>
          <w:bCs/>
          <w:sz w:val="22"/>
          <w:szCs w:val="22"/>
          <w:lang w:bidi="en-US"/>
        </w:rPr>
      </w:pPr>
      <w:r w:rsidRPr="002858C0">
        <w:rPr>
          <w:b/>
          <w:bCs/>
          <w:sz w:val="22"/>
          <w:szCs w:val="22"/>
        </w:rPr>
        <w:t>JEFA DE COMPRAS</w:t>
      </w:r>
    </w:p>
    <w:p w14:paraId="2C0D4665" w14:textId="77777777" w:rsidR="00947F05" w:rsidRDefault="00947F05" w:rsidP="00587BE0">
      <w:pPr>
        <w:rPr>
          <w:rFonts w:cstheme="minorHAnsi"/>
          <w:sz w:val="18"/>
          <w:szCs w:val="18"/>
          <w:lang w:bidi="en-US"/>
        </w:rPr>
      </w:pPr>
    </w:p>
    <w:bookmarkEnd w:id="0"/>
    <w:bookmarkEnd w:id="1"/>
    <w:p w14:paraId="7BF6F4F2" w14:textId="1BA96DE5" w:rsidR="00A964D5" w:rsidRPr="00B36AF4" w:rsidRDefault="00A964D5" w:rsidP="00587BE0">
      <w:pPr>
        <w:rPr>
          <w:rFonts w:cstheme="minorHAnsi"/>
          <w:sz w:val="22"/>
          <w:szCs w:val="22"/>
          <w:lang w:bidi="en-US"/>
        </w:rPr>
      </w:pPr>
    </w:p>
    <w:sectPr w:rsidR="00A964D5" w:rsidRPr="00B36AF4" w:rsidSect="004F27BD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4EFBF" w14:textId="77777777" w:rsidR="00521A89" w:rsidRDefault="00521A89" w:rsidP="00A964D5">
      <w:r>
        <w:separator/>
      </w:r>
    </w:p>
  </w:endnote>
  <w:endnote w:type="continuationSeparator" w:id="0">
    <w:p w14:paraId="7233336E" w14:textId="77777777" w:rsidR="00521A89" w:rsidRDefault="00521A89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69616900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73EB9630" w14:textId="5D5A4802" w:rsidR="002626CB" w:rsidRPr="002626CB" w:rsidRDefault="002626CB" w:rsidP="002626CB">
        <w:pPr>
          <w:pStyle w:val="Piedepgina"/>
          <w:jc w:val="right"/>
          <w:rPr>
            <w:color w:val="FFFFFF" w:themeColor="background1"/>
          </w:rPr>
        </w:pPr>
        <w:r w:rsidRPr="002626CB">
          <w:rPr>
            <w:rFonts w:ascii="Calibri" w:hAnsi="Calibri" w:cs="Calibri"/>
            <w:color w:val="FFFFFF" w:themeColor="background1"/>
            <w:sz w:val="22"/>
            <w:szCs w:val="22"/>
          </w:rPr>
          <w:t xml:space="preserve">Página </w:t>
        </w:r>
        <w:r w:rsidRPr="002626CB">
          <w:rPr>
            <w:rFonts w:ascii="Calibri" w:hAnsi="Calibri" w:cs="Calibri"/>
            <w:color w:val="FFFFFF" w:themeColor="background1"/>
            <w:sz w:val="22"/>
            <w:szCs w:val="22"/>
          </w:rPr>
          <w:fldChar w:fldCharType="begin"/>
        </w:r>
        <w:r w:rsidRPr="002626CB">
          <w:rPr>
            <w:rFonts w:ascii="Calibri" w:hAnsi="Calibri" w:cs="Calibri"/>
            <w:color w:val="FFFFFF" w:themeColor="background1"/>
            <w:sz w:val="22"/>
            <w:szCs w:val="22"/>
          </w:rPr>
          <w:instrText>PAGE</w:instrText>
        </w:r>
        <w:r w:rsidRPr="002626CB">
          <w:rPr>
            <w:rFonts w:ascii="Calibri" w:hAnsi="Calibri" w:cs="Calibri"/>
            <w:color w:val="FFFFFF" w:themeColor="background1"/>
            <w:sz w:val="22"/>
            <w:szCs w:val="22"/>
          </w:rPr>
          <w:fldChar w:fldCharType="separate"/>
        </w:r>
        <w:r w:rsidRPr="002626CB">
          <w:rPr>
            <w:rFonts w:ascii="Calibri" w:hAnsi="Calibri" w:cs="Calibri"/>
            <w:color w:val="FFFFFF" w:themeColor="background1"/>
            <w:sz w:val="22"/>
            <w:szCs w:val="22"/>
          </w:rPr>
          <w:t>2</w:t>
        </w:r>
        <w:r w:rsidRPr="002626CB">
          <w:rPr>
            <w:rFonts w:ascii="Calibri" w:hAnsi="Calibri" w:cs="Calibri"/>
            <w:color w:val="FFFFFF" w:themeColor="background1"/>
            <w:sz w:val="22"/>
            <w:szCs w:val="22"/>
          </w:rPr>
          <w:fldChar w:fldCharType="end"/>
        </w:r>
        <w:r w:rsidRPr="002626CB">
          <w:rPr>
            <w:rFonts w:ascii="Calibri" w:hAnsi="Calibri" w:cs="Calibri"/>
            <w:color w:val="FFFFFF" w:themeColor="background1"/>
            <w:sz w:val="22"/>
            <w:szCs w:val="22"/>
          </w:rPr>
          <w:t xml:space="preserve"> de </w:t>
        </w:r>
        <w:r w:rsidRPr="002626CB">
          <w:rPr>
            <w:rFonts w:ascii="Calibri" w:hAnsi="Calibri" w:cs="Calibri"/>
            <w:color w:val="FFFFFF" w:themeColor="background1"/>
            <w:sz w:val="22"/>
            <w:szCs w:val="22"/>
          </w:rPr>
          <w:fldChar w:fldCharType="begin"/>
        </w:r>
        <w:r w:rsidRPr="002626CB">
          <w:rPr>
            <w:rFonts w:ascii="Calibri" w:hAnsi="Calibri" w:cs="Calibri"/>
            <w:color w:val="FFFFFF" w:themeColor="background1"/>
            <w:sz w:val="22"/>
            <w:szCs w:val="22"/>
          </w:rPr>
          <w:instrText>NUMPAGES</w:instrText>
        </w:r>
        <w:r w:rsidRPr="002626CB">
          <w:rPr>
            <w:rFonts w:ascii="Calibri" w:hAnsi="Calibri" w:cs="Calibri"/>
            <w:color w:val="FFFFFF" w:themeColor="background1"/>
            <w:sz w:val="22"/>
            <w:szCs w:val="22"/>
          </w:rPr>
          <w:fldChar w:fldCharType="separate"/>
        </w:r>
        <w:r w:rsidRPr="002626CB">
          <w:rPr>
            <w:rFonts w:ascii="Calibri" w:hAnsi="Calibri" w:cs="Calibri"/>
            <w:color w:val="FFFFFF" w:themeColor="background1"/>
            <w:sz w:val="22"/>
            <w:szCs w:val="22"/>
          </w:rPr>
          <w:t>4</w:t>
        </w:r>
        <w:r w:rsidRPr="002626CB">
          <w:rPr>
            <w:rFonts w:ascii="Calibri" w:hAnsi="Calibri" w:cs="Calibri"/>
            <w:color w:val="FFFFFF" w:themeColor="background1"/>
            <w:sz w:val="22"/>
            <w:szCs w:val="22"/>
          </w:rPr>
          <w:fldChar w:fldCharType="end"/>
        </w:r>
      </w:p>
    </w:sdtContent>
  </w:sdt>
  <w:p w14:paraId="19D090EC" w14:textId="604E1F4E" w:rsidR="002626CB" w:rsidRDefault="002626CB">
    <w:pPr>
      <w:pStyle w:val="Piedepgina"/>
    </w:pPr>
  </w:p>
  <w:p w14:paraId="27EB423A" w14:textId="77777777" w:rsidR="002626CB" w:rsidRDefault="002626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0BB4D" w14:textId="77777777" w:rsidR="00521A89" w:rsidRDefault="00521A89" w:rsidP="00A964D5">
      <w:r>
        <w:separator/>
      </w:r>
    </w:p>
  </w:footnote>
  <w:footnote w:type="continuationSeparator" w:id="0">
    <w:p w14:paraId="2A488C18" w14:textId="77777777" w:rsidR="00521A89" w:rsidRDefault="00521A89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6B191" w14:textId="77777777" w:rsidR="00A964D5" w:rsidRDefault="0005687E">
    <w:pPr>
      <w:pStyle w:val="Encabezado"/>
    </w:pPr>
    <w:r>
      <w:rPr>
        <w:noProof/>
      </w:rPr>
      <w:pict w14:anchorId="094FFA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1027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774D0" w14:textId="4F80B2F3" w:rsidR="005468FD" w:rsidRDefault="0005687E">
    <w:pPr>
      <w:pStyle w:val="Encabezado"/>
    </w:pPr>
    <w:r>
      <w:rPr>
        <w:noProof/>
      </w:rPr>
      <w:pict w14:anchorId="63EAEA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1029" type="#_x0000_t75" style="position:absolute;margin-left:-101.35pt;margin-top:-79.75pt;width:643.1pt;height:786pt;z-index:-251657217;mso-position-horizontal-relative:margin;mso-position-vertical-relative:margin" o:allowincell="f">
          <v:imagedata r:id="rId1" o:title="Hoja membretadaOFI"/>
          <w10:wrap anchorx="margin" anchory="margin"/>
        </v:shape>
      </w:pict>
    </w:r>
  </w:p>
  <w:p w14:paraId="2AE69637" w14:textId="0AB75B44" w:rsidR="005468FD" w:rsidRDefault="005468FD">
    <w:pPr>
      <w:pStyle w:val="Encabezado"/>
    </w:pPr>
  </w:p>
  <w:p w14:paraId="66D04491" w14:textId="3BAACA9C" w:rsidR="005468FD" w:rsidRDefault="005468FD">
    <w:pPr>
      <w:pStyle w:val="Encabezado"/>
    </w:pPr>
  </w:p>
  <w:p w14:paraId="1F3460DC" w14:textId="137D7867" w:rsidR="00A964D5" w:rsidRDefault="00394C9A">
    <w:pPr>
      <w:pStyle w:val="Encabezado"/>
    </w:pPr>
    <w:r>
      <w:rPr>
        <w:noProof/>
      </w:rPr>
      <w:drawing>
        <wp:anchor distT="0" distB="0" distL="114300" distR="114300" simplePos="0" relativeHeight="251671552" behindDoc="1" locked="0" layoutInCell="1" allowOverlap="1" wp14:anchorId="034A6DC8" wp14:editId="4634C84F">
          <wp:simplePos x="0" y="0"/>
          <wp:positionH relativeFrom="margin">
            <wp:align>center</wp:align>
          </wp:positionH>
          <wp:positionV relativeFrom="paragraph">
            <wp:posOffset>2437765</wp:posOffset>
          </wp:positionV>
          <wp:extent cx="4293870" cy="4281805"/>
          <wp:effectExtent l="0" t="0" r="0" b="4445"/>
          <wp:wrapNone/>
          <wp:docPr id="1514206971" name="Imagen 1514206971" descr="pi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pie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2AF72" w14:textId="77777777" w:rsidR="00A964D5" w:rsidRDefault="0005687E">
    <w:pPr>
      <w:pStyle w:val="Encabezado"/>
    </w:pPr>
    <w:r>
      <w:rPr>
        <w:noProof/>
      </w:rPr>
      <w:pict w14:anchorId="45DBFE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1025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425D"/>
    <w:multiLevelType w:val="hybridMultilevel"/>
    <w:tmpl w:val="FEE4FE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22B0A"/>
    <w:multiLevelType w:val="hybridMultilevel"/>
    <w:tmpl w:val="AE30E3F4"/>
    <w:lvl w:ilvl="0" w:tplc="00F88BB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F466C"/>
    <w:multiLevelType w:val="hybridMultilevel"/>
    <w:tmpl w:val="FC74A668"/>
    <w:lvl w:ilvl="0" w:tplc="F31AB9D6"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736697"/>
    <w:multiLevelType w:val="hybridMultilevel"/>
    <w:tmpl w:val="E6C00FCC"/>
    <w:lvl w:ilvl="0" w:tplc="9E780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A1113"/>
    <w:multiLevelType w:val="hybridMultilevel"/>
    <w:tmpl w:val="B07C06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61363"/>
    <w:multiLevelType w:val="hybridMultilevel"/>
    <w:tmpl w:val="CAE6804A"/>
    <w:lvl w:ilvl="0" w:tplc="0F6E5510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761050">
    <w:abstractNumId w:val="0"/>
  </w:num>
  <w:num w:numId="2" w16cid:durableId="1295480352">
    <w:abstractNumId w:val="3"/>
  </w:num>
  <w:num w:numId="3" w16cid:durableId="883054314">
    <w:abstractNumId w:val="4"/>
  </w:num>
  <w:num w:numId="4" w16cid:durableId="1713186894">
    <w:abstractNumId w:val="5"/>
  </w:num>
  <w:num w:numId="5" w16cid:durableId="1766535631">
    <w:abstractNumId w:val="1"/>
  </w:num>
  <w:num w:numId="6" w16cid:durableId="1686663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4D5"/>
    <w:rsid w:val="00022127"/>
    <w:rsid w:val="0002378D"/>
    <w:rsid w:val="00037726"/>
    <w:rsid w:val="00046389"/>
    <w:rsid w:val="0005687E"/>
    <w:rsid w:val="00081E1C"/>
    <w:rsid w:val="000912DA"/>
    <w:rsid w:val="000D41EC"/>
    <w:rsid w:val="001029CD"/>
    <w:rsid w:val="00104E55"/>
    <w:rsid w:val="00140C27"/>
    <w:rsid w:val="00144EDE"/>
    <w:rsid w:val="00182C25"/>
    <w:rsid w:val="001A6C3A"/>
    <w:rsid w:val="001E285E"/>
    <w:rsid w:val="001E3067"/>
    <w:rsid w:val="001F4234"/>
    <w:rsid w:val="001F5ACA"/>
    <w:rsid w:val="002056AF"/>
    <w:rsid w:val="00234746"/>
    <w:rsid w:val="00246098"/>
    <w:rsid w:val="002471C6"/>
    <w:rsid w:val="00253EB8"/>
    <w:rsid w:val="002626CB"/>
    <w:rsid w:val="00262F67"/>
    <w:rsid w:val="00267FC8"/>
    <w:rsid w:val="00280B75"/>
    <w:rsid w:val="002818F5"/>
    <w:rsid w:val="00290F39"/>
    <w:rsid w:val="002C0F74"/>
    <w:rsid w:val="00386238"/>
    <w:rsid w:val="00393DFB"/>
    <w:rsid w:val="00394C9A"/>
    <w:rsid w:val="003A1B4C"/>
    <w:rsid w:val="003A70D8"/>
    <w:rsid w:val="003D5048"/>
    <w:rsid w:val="0047626A"/>
    <w:rsid w:val="00492C7A"/>
    <w:rsid w:val="004D4430"/>
    <w:rsid w:val="004F27BD"/>
    <w:rsid w:val="004F5CAC"/>
    <w:rsid w:val="005025A3"/>
    <w:rsid w:val="00516399"/>
    <w:rsid w:val="00517844"/>
    <w:rsid w:val="00521A89"/>
    <w:rsid w:val="005468FD"/>
    <w:rsid w:val="005612E2"/>
    <w:rsid w:val="00580FC4"/>
    <w:rsid w:val="00587BE0"/>
    <w:rsid w:val="005A6246"/>
    <w:rsid w:val="005B0788"/>
    <w:rsid w:val="005C165A"/>
    <w:rsid w:val="005D5720"/>
    <w:rsid w:val="005E6A75"/>
    <w:rsid w:val="00613454"/>
    <w:rsid w:val="00621BB6"/>
    <w:rsid w:val="00632977"/>
    <w:rsid w:val="00662448"/>
    <w:rsid w:val="00732BBA"/>
    <w:rsid w:val="007B2B8A"/>
    <w:rsid w:val="007B36BE"/>
    <w:rsid w:val="007B5E0F"/>
    <w:rsid w:val="007E2CD9"/>
    <w:rsid w:val="00802271"/>
    <w:rsid w:val="008136B7"/>
    <w:rsid w:val="00833722"/>
    <w:rsid w:val="00860277"/>
    <w:rsid w:val="00866E28"/>
    <w:rsid w:val="00891394"/>
    <w:rsid w:val="008C5A7F"/>
    <w:rsid w:val="008C69E0"/>
    <w:rsid w:val="008E4E2A"/>
    <w:rsid w:val="008E7137"/>
    <w:rsid w:val="008F16E7"/>
    <w:rsid w:val="0090707C"/>
    <w:rsid w:val="00923192"/>
    <w:rsid w:val="009401C4"/>
    <w:rsid w:val="009439A2"/>
    <w:rsid w:val="00947F05"/>
    <w:rsid w:val="0097145D"/>
    <w:rsid w:val="009D149A"/>
    <w:rsid w:val="00A206C3"/>
    <w:rsid w:val="00A25286"/>
    <w:rsid w:val="00A4059A"/>
    <w:rsid w:val="00A6387D"/>
    <w:rsid w:val="00A764EE"/>
    <w:rsid w:val="00A964D5"/>
    <w:rsid w:val="00B36AF4"/>
    <w:rsid w:val="00B82481"/>
    <w:rsid w:val="00BB1CF0"/>
    <w:rsid w:val="00BD4398"/>
    <w:rsid w:val="00BD7C97"/>
    <w:rsid w:val="00C0042D"/>
    <w:rsid w:val="00C27DEA"/>
    <w:rsid w:val="00C400F4"/>
    <w:rsid w:val="00C84ED3"/>
    <w:rsid w:val="00C92AFB"/>
    <w:rsid w:val="00C92BD2"/>
    <w:rsid w:val="00D64B2A"/>
    <w:rsid w:val="00D82993"/>
    <w:rsid w:val="00DF431F"/>
    <w:rsid w:val="00E03AA5"/>
    <w:rsid w:val="00E15F52"/>
    <w:rsid w:val="00E345BB"/>
    <w:rsid w:val="00E76A4A"/>
    <w:rsid w:val="00E771AD"/>
    <w:rsid w:val="00EA4C6F"/>
    <w:rsid w:val="00EF4454"/>
    <w:rsid w:val="00F63FC6"/>
    <w:rsid w:val="00F71BEC"/>
    <w:rsid w:val="00FD36E5"/>
    <w:rsid w:val="00FE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A55AB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E30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2B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paragraph" w:styleId="Prrafodelista">
    <w:name w:val="List Paragraph"/>
    <w:aliases w:val="Lista de nivel 1,lp1,List Paragraph1,4 Párrafo de lista,Figuras,Dot pt,No Spacing1,List Paragraph Char Char Char,Indicator Text,Numbered Para 1,DH1,Listas,Light Grid - Accent 31,Footnote,Colorful List - Accent 11,4 Párrafo de l,Bullet 1"/>
    <w:basedOn w:val="Normal"/>
    <w:link w:val="PrrafodelistaCar"/>
    <w:uiPriority w:val="34"/>
    <w:qFormat/>
    <w:rsid w:val="002626CB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Times New Roman" w:eastAsia="Arial Unicode MS" w:hAnsi="Times New Roman" w:cs="Times New Roman"/>
      <w:kern w:val="0"/>
      <w:bdr w:val="nil"/>
      <w14:ligatures w14:val="none"/>
    </w:rPr>
  </w:style>
  <w:style w:type="character" w:customStyle="1" w:styleId="PrrafodelistaCar">
    <w:name w:val="Párrafo de lista Car"/>
    <w:aliases w:val="Lista de nivel 1 Car,lp1 Car,List Paragraph1 Car,4 Párrafo de lista Car,Figuras Car,Dot pt Car,No Spacing1 Car,List Paragraph Char Char Char Car,Indicator Text Car,Numbered Para 1 Car,DH1 Car,Listas Car,Light Grid - Accent 31 Car"/>
    <w:link w:val="Prrafodelista"/>
    <w:uiPriority w:val="34"/>
    <w:qFormat/>
    <w:locked/>
    <w:rsid w:val="002626CB"/>
    <w:rPr>
      <w:rFonts w:ascii="Times New Roman" w:eastAsia="Arial Unicode MS" w:hAnsi="Times New Roman" w:cs="Times New Roman"/>
      <w:kern w:val="0"/>
      <w:bdr w:val="nil"/>
      <w14:ligatures w14:val="none"/>
    </w:rPr>
  </w:style>
  <w:style w:type="table" w:styleId="Tablaconcuadrcula">
    <w:name w:val="Table Grid"/>
    <w:basedOn w:val="Tablanormal"/>
    <w:uiPriority w:val="39"/>
    <w:rsid w:val="002626C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626CB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E3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2BD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4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eeduria@ciudadguzman.gob.m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lataformadetransparencia.org.mx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A9F234-9071-4B94-8FED-A32872BB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Brenda Lorena Pintor Jaramillo</cp:lastModifiedBy>
  <cp:revision>4</cp:revision>
  <cp:lastPrinted>2025-02-18T19:41:00Z</cp:lastPrinted>
  <dcterms:created xsi:type="dcterms:W3CDTF">2025-02-26T16:13:00Z</dcterms:created>
  <dcterms:modified xsi:type="dcterms:W3CDTF">2025-03-05T18:23:00Z</dcterms:modified>
</cp:coreProperties>
</file>