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82" w:rsidRDefault="00302082" w:rsidP="00302082">
      <w:pPr>
        <w:jc w:val="center"/>
        <w:rPr>
          <w:rFonts w:ascii="Century Gothic" w:hAnsi="Century Gothic"/>
          <w:b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CURRÍCULUM VITAE</w:t>
      </w:r>
    </w:p>
    <w:p w:rsidR="00302082" w:rsidRPr="00CA2B81" w:rsidRDefault="00302082" w:rsidP="00302082">
      <w:pPr>
        <w:jc w:val="center"/>
        <w:rPr>
          <w:rFonts w:ascii="Century Gothic" w:hAnsi="Century Gothic"/>
          <w:b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 xml:space="preserve"> VERSIÓN PÚBLICA</w:t>
      </w:r>
    </w:p>
    <w:p w:rsidR="00302082" w:rsidRDefault="00302082" w:rsidP="00302082">
      <w:pPr>
        <w:rPr>
          <w:rFonts w:ascii="Century Gothic" w:hAnsi="Century Gothic"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NOMBRE: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302082" w:rsidRPr="00302082" w:rsidRDefault="00302082" w:rsidP="00302082">
      <w:pPr>
        <w:jc w:val="right"/>
        <w:rPr>
          <w:rFonts w:ascii="Century Gothic" w:hAnsi="Century Gothic"/>
          <w:b/>
          <w:sz w:val="24"/>
          <w:szCs w:val="24"/>
        </w:rPr>
      </w:pPr>
      <w:r w:rsidRPr="00302082">
        <w:rPr>
          <w:rFonts w:ascii="Century Gothic" w:hAnsi="Century Gothic"/>
          <w:b/>
          <w:sz w:val="24"/>
          <w:szCs w:val="24"/>
        </w:rPr>
        <w:t xml:space="preserve">MANUEL MICHEL CHAVEZ </w:t>
      </w:r>
      <w:r w:rsidRPr="00302082">
        <w:rPr>
          <w:rFonts w:ascii="Century Gothic" w:hAnsi="Century Gothic"/>
          <w:b/>
          <w:sz w:val="24"/>
          <w:szCs w:val="24"/>
        </w:rPr>
        <w:t xml:space="preserve">  </w:t>
      </w:r>
    </w:p>
    <w:p w:rsidR="00302082" w:rsidRDefault="00302082" w:rsidP="00302082">
      <w:pPr>
        <w:rPr>
          <w:rFonts w:ascii="Century Gothic" w:hAnsi="Century Gothic"/>
          <w:sz w:val="28"/>
          <w:szCs w:val="28"/>
        </w:rPr>
      </w:pPr>
    </w:p>
    <w:p w:rsidR="00302082" w:rsidRDefault="00302082" w:rsidP="00302082">
      <w:pPr>
        <w:jc w:val="both"/>
        <w:rPr>
          <w:rFonts w:ascii="Century Gothic" w:hAnsi="Century Gothic"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DENOMINACIÓN DEL PUESTO O CARGO: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302082" w:rsidRDefault="00302082" w:rsidP="00302082">
      <w:pPr>
        <w:jc w:val="both"/>
        <w:rPr>
          <w:rFonts w:ascii="Century Gothic" w:hAnsi="Century Gothic"/>
          <w:sz w:val="28"/>
          <w:szCs w:val="28"/>
        </w:rPr>
      </w:pPr>
    </w:p>
    <w:p w:rsidR="00302082" w:rsidRPr="007623C6" w:rsidRDefault="00302082" w:rsidP="00302082">
      <w:pPr>
        <w:jc w:val="righ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COORDINADOR GENERAL </w:t>
      </w:r>
      <w:r w:rsidRPr="007623C6">
        <w:rPr>
          <w:rFonts w:ascii="Century Gothic" w:hAnsi="Century Gothic"/>
          <w:b/>
          <w:sz w:val="24"/>
          <w:szCs w:val="24"/>
        </w:rPr>
        <w:t xml:space="preserve">   </w:t>
      </w:r>
    </w:p>
    <w:p w:rsidR="00302082" w:rsidRDefault="00302082" w:rsidP="00302082">
      <w:pPr>
        <w:jc w:val="both"/>
        <w:rPr>
          <w:rFonts w:ascii="Century Gothic" w:hAnsi="Century Gothic"/>
          <w:sz w:val="28"/>
          <w:szCs w:val="28"/>
        </w:rPr>
      </w:pPr>
    </w:p>
    <w:p w:rsidR="00302082" w:rsidRDefault="00302082" w:rsidP="00302082">
      <w:pPr>
        <w:rPr>
          <w:rFonts w:ascii="Century Gothic" w:hAnsi="Century Gothic"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ÁREA O UNIDAD ADMINISTRATIVA: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302082" w:rsidRDefault="00302082" w:rsidP="00302082">
      <w:pPr>
        <w:rPr>
          <w:rFonts w:ascii="Century Gothic" w:hAnsi="Century Gothic"/>
          <w:sz w:val="28"/>
          <w:szCs w:val="28"/>
        </w:rPr>
      </w:pPr>
    </w:p>
    <w:p w:rsidR="00302082" w:rsidRPr="005244C9" w:rsidRDefault="00302082" w:rsidP="00302082">
      <w:pPr>
        <w:jc w:val="right"/>
        <w:rPr>
          <w:rFonts w:ascii="Century Gothic" w:hAnsi="Century Gothic"/>
          <w:b/>
          <w:sz w:val="24"/>
          <w:szCs w:val="24"/>
        </w:rPr>
      </w:pPr>
      <w:r w:rsidRPr="005244C9">
        <w:rPr>
          <w:rFonts w:ascii="Century Gothic" w:hAnsi="Century Gothic"/>
          <w:b/>
          <w:sz w:val="24"/>
          <w:szCs w:val="24"/>
        </w:rPr>
        <w:t xml:space="preserve">COORDINACIÓN GENERAL DE </w:t>
      </w:r>
      <w:r>
        <w:rPr>
          <w:rFonts w:ascii="Century Gothic" w:hAnsi="Century Gothic"/>
          <w:b/>
          <w:sz w:val="24"/>
          <w:szCs w:val="24"/>
        </w:rPr>
        <w:t xml:space="preserve">GESTION DE LA CIUDAD </w:t>
      </w:r>
    </w:p>
    <w:p w:rsidR="00302082" w:rsidRPr="007623C6" w:rsidRDefault="00302082" w:rsidP="00302082">
      <w:pPr>
        <w:jc w:val="right"/>
        <w:rPr>
          <w:rFonts w:ascii="Century Gothic" w:hAnsi="Century Gothic"/>
          <w:b/>
          <w:sz w:val="24"/>
          <w:szCs w:val="24"/>
        </w:rPr>
      </w:pPr>
      <w:r w:rsidRPr="007623C6">
        <w:rPr>
          <w:rFonts w:ascii="Century Gothic" w:hAnsi="Century Gothic"/>
          <w:b/>
          <w:sz w:val="24"/>
          <w:szCs w:val="24"/>
        </w:rPr>
        <w:t xml:space="preserve">  </w:t>
      </w:r>
    </w:p>
    <w:p w:rsidR="00302082" w:rsidRDefault="00302082" w:rsidP="00302082">
      <w:pPr>
        <w:rPr>
          <w:rFonts w:ascii="Century Gothic" w:hAnsi="Century Gothic"/>
          <w:b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FORMACIÓN ACADÉMICA: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302082" w:rsidRDefault="00302082" w:rsidP="00302082">
      <w:pPr>
        <w:jc w:val="right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INGENIERO CIVIL </w:t>
      </w:r>
    </w:p>
    <w:p w:rsidR="00302082" w:rsidRPr="00000677" w:rsidRDefault="00302082" w:rsidP="00302082">
      <w:pPr>
        <w:rPr>
          <w:rFonts w:ascii="Century Gothic" w:hAnsi="Century Gothic"/>
          <w:b/>
          <w:sz w:val="24"/>
          <w:szCs w:val="24"/>
        </w:rPr>
      </w:pPr>
      <w:r w:rsidRPr="00CA2B81">
        <w:rPr>
          <w:rFonts w:ascii="Century Gothic" w:hAnsi="Century Gothic"/>
          <w:b/>
          <w:sz w:val="28"/>
          <w:szCs w:val="28"/>
        </w:rPr>
        <w:t>EXPERIENCIA LAB</w:t>
      </w:r>
      <w:bookmarkStart w:id="0" w:name="_GoBack"/>
      <w:bookmarkEnd w:id="0"/>
      <w:r w:rsidRPr="00CA2B81">
        <w:rPr>
          <w:rFonts w:ascii="Century Gothic" w:hAnsi="Century Gothic"/>
          <w:b/>
          <w:sz w:val="28"/>
          <w:szCs w:val="28"/>
        </w:rPr>
        <w:t>ORAL: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302082" w:rsidRDefault="00302082" w:rsidP="00302082"/>
    <w:p w:rsidR="00425F57" w:rsidRPr="00302082" w:rsidRDefault="00302082" w:rsidP="00302082">
      <w:pPr>
        <w:jc w:val="right"/>
        <w:rPr>
          <w:rFonts w:ascii="Century Gothic" w:hAnsi="Century Gothic"/>
          <w:b/>
          <w:sz w:val="24"/>
          <w:szCs w:val="24"/>
        </w:rPr>
      </w:pPr>
      <w:r w:rsidRPr="00302082">
        <w:rPr>
          <w:rFonts w:ascii="Century Gothic" w:hAnsi="Century Gothic"/>
          <w:b/>
          <w:sz w:val="24"/>
          <w:szCs w:val="24"/>
        </w:rPr>
        <w:t>GERENTE DE CONSTRUCCION 2008-2009</w:t>
      </w:r>
    </w:p>
    <w:sectPr w:rsidR="00425F57" w:rsidRPr="003020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82"/>
    <w:rsid w:val="00302082"/>
    <w:rsid w:val="0042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FE1CB"/>
  <w15:chartTrackingRefBased/>
  <w15:docId w15:val="{ADD228C4-76D6-4E22-8558-80083F84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0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2022-09-01T19:28:00Z</dcterms:created>
  <dcterms:modified xsi:type="dcterms:W3CDTF">2022-09-01T19:31:00Z</dcterms:modified>
</cp:coreProperties>
</file>