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C2" w:rsidRDefault="001654C2" w:rsidP="00400299">
      <w:pPr>
        <w:spacing w:before="240"/>
        <w:contextualSpacing/>
        <w:jc w:val="both"/>
        <w:rPr>
          <w:rFonts w:ascii="Calibri Light" w:hAnsi="Calibri Light" w:cs="Calibri Light"/>
          <w:b/>
        </w:rPr>
      </w:pPr>
    </w:p>
    <w:p w:rsidR="003D7AFF" w:rsidRDefault="003D7AFF" w:rsidP="00066E22">
      <w:pPr>
        <w:spacing w:before="240"/>
        <w:contextualSpacing/>
        <w:jc w:val="both"/>
        <w:rPr>
          <w:rFonts w:ascii="Calibri Light" w:hAnsi="Calibri Light" w:cs="Calibri Light"/>
          <w:b/>
        </w:rPr>
      </w:pPr>
    </w:p>
    <w:p w:rsidR="004B1287" w:rsidRDefault="004B1287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  <w:sz w:val="26"/>
          <w:szCs w:val="26"/>
        </w:rPr>
      </w:pPr>
    </w:p>
    <w:p w:rsidR="004B1287" w:rsidRDefault="004B1287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  <w:sz w:val="26"/>
          <w:szCs w:val="26"/>
        </w:rPr>
      </w:pPr>
    </w:p>
    <w:p w:rsidR="004B1287" w:rsidRDefault="004B1287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  <w:sz w:val="26"/>
          <w:szCs w:val="26"/>
        </w:rPr>
      </w:pPr>
    </w:p>
    <w:p w:rsidR="00EE52DB" w:rsidRPr="004B1287" w:rsidRDefault="00EE52DB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  <w:sz w:val="26"/>
          <w:szCs w:val="26"/>
        </w:rPr>
      </w:pPr>
      <w:r w:rsidRPr="004B1287">
        <w:rPr>
          <w:rFonts w:ascii="Calibri Light" w:hAnsi="Calibri Light" w:cs="Calibri Light"/>
          <w:b/>
          <w:sz w:val="26"/>
          <w:szCs w:val="26"/>
        </w:rPr>
        <w:t>C. SÍNDICA MUNICIPAL</w:t>
      </w:r>
    </w:p>
    <w:p w:rsidR="00FB2A55" w:rsidRPr="004B1287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  <w:sz w:val="26"/>
          <w:szCs w:val="26"/>
        </w:rPr>
      </w:pPr>
      <w:r w:rsidRPr="004B1287">
        <w:rPr>
          <w:rFonts w:ascii="Calibri Light" w:hAnsi="Calibri Light" w:cs="Calibri Light"/>
          <w:b/>
          <w:sz w:val="26"/>
          <w:szCs w:val="26"/>
        </w:rPr>
        <w:t>CC. REGIDORAS Y REGIDORES</w:t>
      </w:r>
    </w:p>
    <w:p w:rsidR="00EE52DB" w:rsidRPr="004B1287" w:rsidRDefault="00FB2A55" w:rsidP="00066E22">
      <w:pPr>
        <w:spacing w:before="240"/>
        <w:ind w:left="-284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4B1287">
        <w:rPr>
          <w:rFonts w:ascii="Calibri Light" w:hAnsi="Calibri Light" w:cs="Calibri Light"/>
          <w:b/>
          <w:sz w:val="26"/>
          <w:szCs w:val="26"/>
        </w:rPr>
        <w:t>P</w:t>
      </w:r>
      <w:r w:rsidR="00EE52DB" w:rsidRPr="004B1287">
        <w:rPr>
          <w:rFonts w:ascii="Calibri Light" w:hAnsi="Calibri Light" w:cs="Calibri Light"/>
          <w:b/>
          <w:sz w:val="26"/>
          <w:szCs w:val="26"/>
        </w:rPr>
        <w:t xml:space="preserve"> </w:t>
      </w:r>
      <w:r w:rsidRPr="004B1287">
        <w:rPr>
          <w:rFonts w:ascii="Calibri Light" w:hAnsi="Calibri Light" w:cs="Calibri Light"/>
          <w:b/>
          <w:sz w:val="26"/>
          <w:szCs w:val="26"/>
        </w:rPr>
        <w:t>R</w:t>
      </w:r>
      <w:r w:rsidR="00EE52DB" w:rsidRPr="004B1287">
        <w:rPr>
          <w:rFonts w:ascii="Calibri Light" w:hAnsi="Calibri Light" w:cs="Calibri Light"/>
          <w:b/>
          <w:sz w:val="26"/>
          <w:szCs w:val="26"/>
        </w:rPr>
        <w:t xml:space="preserve"> </w:t>
      </w:r>
      <w:r w:rsidRPr="004B1287">
        <w:rPr>
          <w:rFonts w:ascii="Calibri Light" w:hAnsi="Calibri Light" w:cs="Calibri Light"/>
          <w:b/>
          <w:sz w:val="26"/>
          <w:szCs w:val="26"/>
        </w:rPr>
        <w:t>E</w:t>
      </w:r>
      <w:r w:rsidR="00EE52DB" w:rsidRPr="004B1287">
        <w:rPr>
          <w:rFonts w:ascii="Calibri Light" w:hAnsi="Calibri Light" w:cs="Calibri Light"/>
          <w:b/>
          <w:sz w:val="26"/>
          <w:szCs w:val="26"/>
        </w:rPr>
        <w:t xml:space="preserve"> </w:t>
      </w:r>
      <w:r w:rsidRPr="004B1287">
        <w:rPr>
          <w:rFonts w:ascii="Calibri Light" w:hAnsi="Calibri Light" w:cs="Calibri Light"/>
          <w:b/>
          <w:sz w:val="26"/>
          <w:szCs w:val="26"/>
        </w:rPr>
        <w:t>S</w:t>
      </w:r>
      <w:r w:rsidR="00EE52DB" w:rsidRPr="004B1287">
        <w:rPr>
          <w:rFonts w:ascii="Calibri Light" w:hAnsi="Calibri Light" w:cs="Calibri Light"/>
          <w:b/>
          <w:sz w:val="26"/>
          <w:szCs w:val="26"/>
        </w:rPr>
        <w:t xml:space="preserve"> </w:t>
      </w:r>
      <w:r w:rsidRPr="004B1287">
        <w:rPr>
          <w:rFonts w:ascii="Calibri Light" w:hAnsi="Calibri Light" w:cs="Calibri Light"/>
          <w:b/>
          <w:sz w:val="26"/>
          <w:szCs w:val="26"/>
        </w:rPr>
        <w:t>E</w:t>
      </w:r>
      <w:r w:rsidR="00EE52DB" w:rsidRPr="004B1287">
        <w:rPr>
          <w:rFonts w:ascii="Calibri Light" w:hAnsi="Calibri Light" w:cs="Calibri Light"/>
          <w:b/>
          <w:sz w:val="26"/>
          <w:szCs w:val="26"/>
        </w:rPr>
        <w:t xml:space="preserve"> </w:t>
      </w:r>
      <w:r w:rsidRPr="004B1287">
        <w:rPr>
          <w:rFonts w:ascii="Calibri Light" w:hAnsi="Calibri Light" w:cs="Calibri Light"/>
          <w:b/>
          <w:sz w:val="26"/>
          <w:szCs w:val="26"/>
        </w:rPr>
        <w:t>N</w:t>
      </w:r>
      <w:r w:rsidR="00EE52DB" w:rsidRPr="004B1287">
        <w:rPr>
          <w:rFonts w:ascii="Calibri Light" w:hAnsi="Calibri Light" w:cs="Calibri Light"/>
          <w:b/>
          <w:sz w:val="26"/>
          <w:szCs w:val="26"/>
        </w:rPr>
        <w:t xml:space="preserve"> </w:t>
      </w:r>
      <w:r w:rsidRPr="004B1287">
        <w:rPr>
          <w:rFonts w:ascii="Calibri Light" w:hAnsi="Calibri Light" w:cs="Calibri Light"/>
          <w:b/>
          <w:sz w:val="26"/>
          <w:szCs w:val="26"/>
        </w:rPr>
        <w:t>T</w:t>
      </w:r>
      <w:r w:rsidR="00EE52DB" w:rsidRPr="004B1287">
        <w:rPr>
          <w:rFonts w:ascii="Calibri Light" w:hAnsi="Calibri Light" w:cs="Calibri Light"/>
          <w:b/>
          <w:sz w:val="26"/>
          <w:szCs w:val="26"/>
        </w:rPr>
        <w:t xml:space="preserve"> </w:t>
      </w:r>
      <w:r w:rsidRPr="004B1287">
        <w:rPr>
          <w:rFonts w:ascii="Calibri Light" w:hAnsi="Calibri Light" w:cs="Calibri Light"/>
          <w:b/>
          <w:sz w:val="26"/>
          <w:szCs w:val="26"/>
        </w:rPr>
        <w:t>E</w:t>
      </w:r>
      <w:r w:rsidR="00EE52DB" w:rsidRPr="004B1287">
        <w:rPr>
          <w:rFonts w:ascii="Calibri Light" w:hAnsi="Calibri Light" w:cs="Calibri Light"/>
          <w:b/>
          <w:sz w:val="26"/>
          <w:szCs w:val="26"/>
        </w:rPr>
        <w:t xml:space="preserve"> </w:t>
      </w:r>
      <w:r w:rsidRPr="004B1287">
        <w:rPr>
          <w:rFonts w:ascii="Calibri Light" w:hAnsi="Calibri Light" w:cs="Calibri Light"/>
          <w:b/>
          <w:sz w:val="26"/>
          <w:szCs w:val="26"/>
        </w:rPr>
        <w:t>S</w:t>
      </w:r>
      <w:r w:rsidRPr="004B1287">
        <w:rPr>
          <w:rFonts w:ascii="Calibri Light" w:hAnsi="Calibri Light" w:cs="Calibri Light"/>
          <w:sz w:val="26"/>
          <w:szCs w:val="26"/>
        </w:rPr>
        <w:t xml:space="preserve"> </w:t>
      </w:r>
      <w:r w:rsidRPr="004B1287">
        <w:rPr>
          <w:rFonts w:ascii="Calibri Light" w:hAnsi="Calibri Light" w:cs="Calibri Light"/>
          <w:sz w:val="26"/>
          <w:szCs w:val="26"/>
        </w:rPr>
        <w:tab/>
      </w:r>
    </w:p>
    <w:p w:rsidR="0060299C" w:rsidRPr="004B1287" w:rsidRDefault="005664F9" w:rsidP="00066E22">
      <w:pPr>
        <w:spacing w:line="276" w:lineRule="auto"/>
        <w:ind w:left="-284" w:right="-234"/>
        <w:jc w:val="both"/>
        <w:rPr>
          <w:rFonts w:ascii="Calibri Light" w:hAnsi="Calibri Light" w:cs="Calibri Light"/>
          <w:sz w:val="26"/>
          <w:szCs w:val="26"/>
        </w:rPr>
      </w:pPr>
      <w:r w:rsidRPr="004B1287">
        <w:rPr>
          <w:rFonts w:ascii="Calibri Light" w:hAnsi="Calibri Light" w:cs="Calibri Light"/>
          <w:sz w:val="26"/>
          <w:szCs w:val="26"/>
        </w:rPr>
        <w:t xml:space="preserve">CON FUNDAMENTO EN LO DISPUESTO POR EL ARTÍCULO 47 FRACCIÓN III, DE LA LEY DEL GOBIERNO Y LA ADMINISTRACIÓN PÚBLICA MUNICIPAL DEL ESTADO DE JALISCO, Y EL ARTÍCULO 21.4 DEL REGLAMENTO INTERIOR DEL AYUNTAMIENTO DE ZAPOTLÁN EL GRANDE, JALISCO, POR ESTE CONDUCTO SE CONVOCA A </w:t>
      </w:r>
      <w:r w:rsidRPr="004B1287">
        <w:rPr>
          <w:rFonts w:ascii="Calibri Light" w:hAnsi="Calibri Light" w:cs="Calibri Light"/>
          <w:b/>
          <w:sz w:val="26"/>
          <w:szCs w:val="26"/>
        </w:rPr>
        <w:t>SESIÓN EXTR</w:t>
      </w:r>
      <w:r w:rsidR="004B3D7E" w:rsidRPr="004B1287">
        <w:rPr>
          <w:rFonts w:ascii="Calibri Light" w:hAnsi="Calibri Light" w:cs="Calibri Light"/>
          <w:b/>
          <w:sz w:val="26"/>
          <w:szCs w:val="26"/>
        </w:rPr>
        <w:t>AORDINARIA DE AYUNTAMIENTO NO.38</w:t>
      </w:r>
      <w:r w:rsidR="00FD1990" w:rsidRPr="004B1287">
        <w:rPr>
          <w:rFonts w:ascii="Calibri Light" w:hAnsi="Calibri Light" w:cs="Calibri Light"/>
          <w:sz w:val="26"/>
          <w:szCs w:val="26"/>
        </w:rPr>
        <w:t>,</w:t>
      </w:r>
      <w:r w:rsidR="001235E1" w:rsidRPr="004B1287">
        <w:rPr>
          <w:rFonts w:ascii="Calibri Light" w:hAnsi="Calibri Light" w:cs="Calibri Light"/>
          <w:sz w:val="26"/>
          <w:szCs w:val="26"/>
        </w:rPr>
        <w:t xml:space="preserve"> A CELEBRARSE EL DÍA </w:t>
      </w:r>
      <w:r w:rsidR="004B3D7E" w:rsidRPr="004B1287">
        <w:rPr>
          <w:rFonts w:ascii="Calibri Light" w:hAnsi="Calibri Light" w:cs="Calibri Light"/>
          <w:sz w:val="26"/>
          <w:szCs w:val="26"/>
        </w:rPr>
        <w:t>VIERNES 05</w:t>
      </w:r>
      <w:r w:rsidR="00746B7D" w:rsidRPr="004B1287">
        <w:rPr>
          <w:rFonts w:ascii="Calibri Light" w:hAnsi="Calibri Light" w:cs="Calibri Light"/>
          <w:sz w:val="26"/>
          <w:szCs w:val="26"/>
        </w:rPr>
        <w:t xml:space="preserve"> </w:t>
      </w:r>
      <w:r w:rsidR="004B3D7E" w:rsidRPr="004B1287">
        <w:rPr>
          <w:rFonts w:ascii="Calibri Light" w:hAnsi="Calibri Light" w:cs="Calibri Light"/>
          <w:sz w:val="26"/>
          <w:szCs w:val="26"/>
        </w:rPr>
        <w:t>CINCO DE SEPTIEMBRE</w:t>
      </w:r>
      <w:r w:rsidR="00650BCC" w:rsidRPr="004B1287">
        <w:rPr>
          <w:rFonts w:ascii="Calibri Light" w:hAnsi="Calibri Light" w:cs="Calibri Light"/>
          <w:sz w:val="26"/>
          <w:szCs w:val="26"/>
        </w:rPr>
        <w:t xml:space="preserve"> DEL AÑO 2025</w:t>
      </w:r>
      <w:r w:rsidRPr="004B1287">
        <w:rPr>
          <w:rFonts w:ascii="Calibri Light" w:hAnsi="Calibri Light" w:cs="Calibri Light"/>
          <w:sz w:val="26"/>
          <w:szCs w:val="26"/>
        </w:rPr>
        <w:t xml:space="preserve"> DOS MIL VEINT</w:t>
      </w:r>
      <w:r w:rsidR="004B3D7E" w:rsidRPr="004B1287">
        <w:rPr>
          <w:rFonts w:ascii="Calibri Light" w:hAnsi="Calibri Light" w:cs="Calibri Light"/>
          <w:sz w:val="26"/>
          <w:szCs w:val="26"/>
        </w:rPr>
        <w:t>ICINCO,</w:t>
      </w:r>
      <w:r w:rsidR="0072672C" w:rsidRPr="004B1287">
        <w:rPr>
          <w:rFonts w:ascii="Calibri Light" w:hAnsi="Calibri Light" w:cs="Calibri Light"/>
          <w:sz w:val="26"/>
          <w:szCs w:val="26"/>
        </w:rPr>
        <w:t xml:space="preserve"> A LAS 21:00 VEINTIÚN</w:t>
      </w:r>
      <w:r w:rsidR="00B658F0" w:rsidRPr="004B1287">
        <w:rPr>
          <w:rFonts w:ascii="Calibri Light" w:hAnsi="Calibri Light" w:cs="Calibri Light"/>
          <w:sz w:val="26"/>
          <w:szCs w:val="26"/>
        </w:rPr>
        <w:t xml:space="preserve"> HORAS</w:t>
      </w:r>
      <w:r w:rsidRPr="004B1287">
        <w:rPr>
          <w:rFonts w:ascii="Calibri Light" w:hAnsi="Calibri Light" w:cs="Calibri Light"/>
          <w:sz w:val="26"/>
          <w:szCs w:val="26"/>
        </w:rPr>
        <w:t xml:space="preserve">, EN LA SALA DE AYUNTAMIENTO, UBICADA EN LA PLANTA ALTA DEL PALACIO </w:t>
      </w:r>
      <w:r w:rsidR="00A379D7" w:rsidRPr="004B1287">
        <w:rPr>
          <w:rFonts w:ascii="Calibri Light" w:hAnsi="Calibri Light" w:cs="Calibri Light"/>
          <w:sz w:val="26"/>
          <w:szCs w:val="26"/>
        </w:rPr>
        <w:t xml:space="preserve">DE GOBIERNO </w:t>
      </w:r>
      <w:r w:rsidRPr="004B1287">
        <w:rPr>
          <w:rFonts w:ascii="Calibri Light" w:hAnsi="Calibri Light" w:cs="Calibri Light"/>
          <w:sz w:val="26"/>
          <w:szCs w:val="26"/>
        </w:rPr>
        <w:t>MUNICIPAL, MISMA QUE SE DESARROLLARÁ BAJO EL SIGUIENTE</w:t>
      </w:r>
      <w:r w:rsidR="00FB2A55" w:rsidRPr="004B1287">
        <w:rPr>
          <w:rFonts w:ascii="Calibri Light" w:hAnsi="Calibri Light" w:cs="Calibri Light"/>
          <w:sz w:val="26"/>
          <w:szCs w:val="26"/>
        </w:rPr>
        <w:t>:</w:t>
      </w:r>
    </w:p>
    <w:p w:rsidR="004B1287" w:rsidRDefault="004B1287" w:rsidP="00400299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6"/>
          <w:szCs w:val="26"/>
        </w:rPr>
      </w:pPr>
    </w:p>
    <w:p w:rsidR="004B1287" w:rsidRDefault="004B1287" w:rsidP="00400299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6"/>
          <w:szCs w:val="26"/>
        </w:rPr>
      </w:pPr>
    </w:p>
    <w:p w:rsidR="004B1287" w:rsidRDefault="004B1287" w:rsidP="00400299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6"/>
          <w:szCs w:val="26"/>
        </w:rPr>
      </w:pPr>
    </w:p>
    <w:p w:rsidR="0060299C" w:rsidRPr="004B1287" w:rsidRDefault="00FB2A55" w:rsidP="00400299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6"/>
          <w:szCs w:val="26"/>
        </w:rPr>
      </w:pPr>
      <w:r w:rsidRPr="004B1287">
        <w:rPr>
          <w:rFonts w:ascii="Calibri Light" w:hAnsi="Calibri Light" w:cs="Calibri Light"/>
          <w:b/>
          <w:sz w:val="26"/>
          <w:szCs w:val="26"/>
        </w:rPr>
        <w:t>ORDEN DEL DÍA:</w:t>
      </w:r>
    </w:p>
    <w:p w:rsidR="00FB2A55" w:rsidRPr="004B1287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6"/>
          <w:szCs w:val="26"/>
        </w:rPr>
      </w:pPr>
    </w:p>
    <w:p w:rsidR="00FB2A55" w:rsidRPr="004B1287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6"/>
          <w:szCs w:val="26"/>
        </w:rPr>
      </w:pPr>
      <w:r w:rsidRPr="004B1287">
        <w:rPr>
          <w:rFonts w:ascii="Calibri Light" w:hAnsi="Calibri Light" w:cs="Calibri Light"/>
          <w:b/>
          <w:sz w:val="26"/>
          <w:szCs w:val="26"/>
        </w:rPr>
        <w:t>LISTA DE ASISTENCIA, VERIFICACIÓN DE QUÓRUM E INSTALACIÓN DE LA SESIÓN.</w:t>
      </w:r>
    </w:p>
    <w:p w:rsidR="00FB2A55" w:rsidRPr="004B1287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  <w:sz w:val="26"/>
          <w:szCs w:val="26"/>
        </w:rPr>
      </w:pPr>
    </w:p>
    <w:p w:rsidR="004C42A8" w:rsidRPr="004B1287" w:rsidRDefault="00FB2A55" w:rsidP="004C42A8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6"/>
          <w:szCs w:val="26"/>
        </w:rPr>
      </w:pPr>
      <w:r w:rsidRPr="004B1287">
        <w:rPr>
          <w:rFonts w:ascii="Calibri Light" w:hAnsi="Calibri Light" w:cs="Calibri Light"/>
          <w:b/>
          <w:sz w:val="26"/>
          <w:szCs w:val="26"/>
        </w:rPr>
        <w:t>LECTURA Y APROBACIÓN DEL ORDEN DEL DÍA.</w:t>
      </w:r>
    </w:p>
    <w:p w:rsidR="001151A9" w:rsidRPr="004B1287" w:rsidRDefault="001151A9" w:rsidP="001151A9">
      <w:pPr>
        <w:pStyle w:val="Prrafodelista"/>
        <w:rPr>
          <w:rFonts w:ascii="Calibri Light" w:hAnsi="Calibri Light" w:cs="Calibri Light"/>
          <w:b/>
          <w:sz w:val="26"/>
          <w:szCs w:val="26"/>
        </w:rPr>
      </w:pPr>
    </w:p>
    <w:p w:rsidR="001151A9" w:rsidRPr="004B1287" w:rsidRDefault="001151A9" w:rsidP="004C42A8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6"/>
          <w:szCs w:val="26"/>
        </w:rPr>
      </w:pPr>
      <w:r w:rsidRPr="004B1287">
        <w:rPr>
          <w:rFonts w:ascii="Calibri Light" w:hAnsi="Calibri Light" w:cs="Calibri Light"/>
          <w:b/>
          <w:sz w:val="26"/>
          <w:szCs w:val="26"/>
        </w:rPr>
        <w:t xml:space="preserve">TOMA DE PROTESTA A LA REGIDORA SUPLENTE </w:t>
      </w:r>
      <w:r w:rsidR="006C6A1B">
        <w:rPr>
          <w:rFonts w:ascii="Calibri Light" w:hAnsi="Calibri Light" w:cs="Calibri Light"/>
          <w:b/>
          <w:sz w:val="26"/>
          <w:szCs w:val="26"/>
        </w:rPr>
        <w:t xml:space="preserve">POR EL PRINCIPIO DE MAYORÍA RELATIVA </w:t>
      </w:r>
      <w:r w:rsidRPr="004B1287">
        <w:rPr>
          <w:rFonts w:ascii="Calibri Light" w:hAnsi="Calibri Light" w:cs="Calibri Light"/>
          <w:b/>
          <w:sz w:val="26"/>
          <w:szCs w:val="26"/>
        </w:rPr>
        <w:t xml:space="preserve">C. MARÍA HIDANIA ROMERO RODRÍGUEZ. </w:t>
      </w:r>
      <w:r w:rsidRPr="004B1287">
        <w:rPr>
          <w:rFonts w:ascii="Calibri Light" w:hAnsi="Calibri Light" w:cs="Calibri Light"/>
          <w:i/>
          <w:sz w:val="26"/>
          <w:szCs w:val="26"/>
        </w:rPr>
        <w:t>Motiva la C. Presidenta Municipal Magali Casillas Contreras</w:t>
      </w:r>
      <w:r w:rsidRPr="004B1287">
        <w:rPr>
          <w:rFonts w:ascii="Calibri Light" w:hAnsi="Calibri Light" w:cs="Calibri Light"/>
          <w:sz w:val="26"/>
          <w:szCs w:val="26"/>
        </w:rPr>
        <w:t>.</w:t>
      </w:r>
      <w:r w:rsidRPr="004B1287">
        <w:rPr>
          <w:rFonts w:ascii="Calibri Light" w:hAnsi="Calibri Light" w:cs="Calibri Light"/>
          <w:b/>
          <w:sz w:val="26"/>
          <w:szCs w:val="26"/>
        </w:rPr>
        <w:t xml:space="preserve"> </w:t>
      </w:r>
    </w:p>
    <w:p w:rsidR="004C42A8" w:rsidRPr="004B1287" w:rsidRDefault="004C42A8" w:rsidP="004C42A8">
      <w:pPr>
        <w:pStyle w:val="Prrafodelista"/>
        <w:rPr>
          <w:rFonts w:ascii="Calibri Light" w:hAnsi="Calibri Light" w:cs="Calibri Light"/>
          <w:b/>
          <w:sz w:val="26"/>
          <w:szCs w:val="26"/>
        </w:rPr>
      </w:pPr>
    </w:p>
    <w:p w:rsidR="004C42A8" w:rsidRPr="004B1287" w:rsidRDefault="004C42A8" w:rsidP="004C42A8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6"/>
          <w:szCs w:val="26"/>
        </w:rPr>
      </w:pPr>
      <w:r w:rsidRPr="004B1287">
        <w:rPr>
          <w:rFonts w:ascii="Calibri Light" w:hAnsi="Calibri Light" w:cs="Calibri Light"/>
          <w:b/>
          <w:sz w:val="26"/>
          <w:szCs w:val="26"/>
        </w:rPr>
        <w:t>DICTAMEN QUE APRUEBA EL INICIO DE LA CONSULTA PÚBLICA Y LA PUBLICACIÓN DE LA CONVOCATORIA Y PLANOS ANEXOS PARA LA MODIFICACIÓN PARCIAL AL PLAN PARCIAL DE DESARROLLO URBANO DE ZAPOTLÁN EL GRANDE JALISCO, DISTRITO 1 “CIUDAD GUZMÁN”, SUBDISTRITO 7 “CENTRAL CAMIONERA” CONSISTENTE EN UNA CLASIFICACIÓN Y USO DE SUELO DE ÁREA URBANA, ESPACIOS VERDES, ABIERTOS Y RECREATIVOS BARRIALES (275/AU,</w:t>
      </w:r>
      <w:r w:rsidR="002D70F0">
        <w:rPr>
          <w:rFonts w:ascii="Calibri Light" w:hAnsi="Calibri Light" w:cs="Calibri Light"/>
          <w:b/>
          <w:sz w:val="26"/>
          <w:szCs w:val="26"/>
        </w:rPr>
        <w:t xml:space="preserve"> </w:t>
      </w:r>
      <w:r w:rsidRPr="004B1287">
        <w:rPr>
          <w:rFonts w:ascii="Calibri Light" w:hAnsi="Calibri Light" w:cs="Calibri Light"/>
          <w:b/>
          <w:sz w:val="26"/>
          <w:szCs w:val="26"/>
        </w:rPr>
        <w:t>EV-B); A UN ÁREA URBANIZABLE CON USO DE SUELO HABITACIONAL DENSIDAD ALTA, PLURIFAMILIAR VERTICAL (H4-V)</w:t>
      </w:r>
      <w:r w:rsidR="003B1EF3" w:rsidRPr="004B1287">
        <w:rPr>
          <w:rFonts w:ascii="Calibri Light" w:hAnsi="Calibri Light" w:cs="Calibri Light"/>
          <w:b/>
          <w:sz w:val="26"/>
          <w:szCs w:val="26"/>
        </w:rPr>
        <w:t xml:space="preserve">. </w:t>
      </w:r>
      <w:r w:rsidR="005D4D39" w:rsidRPr="004B1287">
        <w:rPr>
          <w:rFonts w:ascii="Calibri Light" w:hAnsi="Calibri Light" w:cs="Calibri Light"/>
          <w:i/>
          <w:sz w:val="26"/>
          <w:szCs w:val="26"/>
        </w:rPr>
        <w:t>Motiva la C. Regidora Miriam Salomé Torres Lares</w:t>
      </w:r>
      <w:r w:rsidR="00012E64" w:rsidRPr="004B1287">
        <w:rPr>
          <w:rFonts w:ascii="Calibri Light" w:hAnsi="Calibri Light" w:cs="Calibri Light"/>
          <w:sz w:val="26"/>
          <w:szCs w:val="26"/>
        </w:rPr>
        <w:t>.</w:t>
      </w:r>
    </w:p>
    <w:p w:rsidR="004C42A8" w:rsidRPr="004B1287" w:rsidRDefault="004C42A8" w:rsidP="004C42A8">
      <w:pPr>
        <w:pStyle w:val="Prrafodelista"/>
        <w:rPr>
          <w:rFonts w:ascii="Calibri Light" w:hAnsi="Calibri Light" w:cs="Calibri Light"/>
          <w:b/>
          <w:sz w:val="26"/>
          <w:szCs w:val="26"/>
        </w:rPr>
      </w:pPr>
    </w:p>
    <w:p w:rsidR="004C42A8" w:rsidRPr="004B1287" w:rsidRDefault="004C42A8" w:rsidP="004C42A8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6"/>
          <w:szCs w:val="26"/>
        </w:rPr>
      </w:pPr>
      <w:r w:rsidRPr="004B1287">
        <w:rPr>
          <w:rFonts w:ascii="Calibri Light" w:hAnsi="Calibri Light" w:cs="Calibri Light"/>
          <w:b/>
          <w:sz w:val="26"/>
          <w:szCs w:val="26"/>
        </w:rPr>
        <w:t>DICTAMEN QUE APRUEBA EL INICIO DE LA CONSU</w:t>
      </w:r>
      <w:r w:rsidR="00066E22" w:rsidRPr="004B1287">
        <w:rPr>
          <w:rFonts w:ascii="Calibri Light" w:hAnsi="Calibri Light" w:cs="Calibri Light"/>
          <w:b/>
          <w:sz w:val="26"/>
          <w:szCs w:val="26"/>
        </w:rPr>
        <w:t>LTA PÚ</w:t>
      </w:r>
      <w:r w:rsidRPr="004B1287">
        <w:rPr>
          <w:rFonts w:ascii="Calibri Light" w:hAnsi="Calibri Light" w:cs="Calibri Light"/>
          <w:b/>
          <w:sz w:val="26"/>
          <w:szCs w:val="26"/>
        </w:rPr>
        <w:t xml:space="preserve">BLICA Y LA PUBLICACIÓN DE LA CONVOCATORIA Y PLANOS ANEXOS PARA LA MODIFICACIÓN PARCIAL AL PLAN PARCIAL DE DESARROLLO URBANO DE ZAPOTLÁN EL GRANDE, JALISCO, DISTRITO 1 “CIUDAD GUZMÁN”, SUBDISTRITO 8 “CUSUR” CON RESPECTO A LA ELIMINACIÓN DEL ÁREA DE RESTRICCIÓN POR VIALIDAD LOCAL Y DE SERVICIO (VLS 02) EN VIRTUD DE QUE AFECTA APROXIMADAMENTE EL 80% DE LA PROPIEDAD DE LOS PROMOVENTES. </w:t>
      </w:r>
      <w:r w:rsidRPr="004B1287">
        <w:rPr>
          <w:rFonts w:ascii="Calibri Light" w:hAnsi="Calibri Light" w:cs="Calibri Light"/>
          <w:i/>
          <w:sz w:val="26"/>
          <w:szCs w:val="26"/>
        </w:rPr>
        <w:t>Motiva la C. Regidora Miriam Salomé Torres Lares</w:t>
      </w:r>
      <w:r w:rsidRPr="004B1287">
        <w:rPr>
          <w:rFonts w:ascii="Calibri Light" w:hAnsi="Calibri Light" w:cs="Calibri Light"/>
          <w:sz w:val="26"/>
          <w:szCs w:val="26"/>
        </w:rPr>
        <w:t>.</w:t>
      </w:r>
    </w:p>
    <w:p w:rsidR="004B1287" w:rsidRPr="004B1287" w:rsidRDefault="004B1287" w:rsidP="004B1287">
      <w:pPr>
        <w:pStyle w:val="Prrafodelista"/>
        <w:rPr>
          <w:rFonts w:ascii="Calibri Light" w:hAnsi="Calibri Light" w:cs="Calibri Light"/>
          <w:b/>
          <w:sz w:val="26"/>
          <w:szCs w:val="26"/>
        </w:rPr>
      </w:pPr>
    </w:p>
    <w:p w:rsidR="004B1287" w:rsidRDefault="004B1287" w:rsidP="004B1287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6"/>
          <w:szCs w:val="26"/>
        </w:rPr>
      </w:pPr>
    </w:p>
    <w:p w:rsidR="004B1287" w:rsidRDefault="004B1287" w:rsidP="004B1287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6"/>
          <w:szCs w:val="26"/>
        </w:rPr>
      </w:pPr>
    </w:p>
    <w:p w:rsidR="004B1287" w:rsidRDefault="004B1287" w:rsidP="004B1287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6"/>
          <w:szCs w:val="26"/>
        </w:rPr>
      </w:pPr>
    </w:p>
    <w:p w:rsidR="004B1287" w:rsidRDefault="004B1287" w:rsidP="004B1287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6"/>
          <w:szCs w:val="26"/>
        </w:rPr>
      </w:pPr>
    </w:p>
    <w:p w:rsidR="004B1287" w:rsidRDefault="004B1287" w:rsidP="004B1287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6"/>
          <w:szCs w:val="26"/>
        </w:rPr>
      </w:pPr>
    </w:p>
    <w:p w:rsidR="004B1287" w:rsidRDefault="004B1287" w:rsidP="004B1287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6"/>
          <w:szCs w:val="26"/>
        </w:rPr>
      </w:pPr>
    </w:p>
    <w:p w:rsidR="004B1287" w:rsidRPr="004B1287" w:rsidRDefault="004B1287" w:rsidP="004B1287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6"/>
          <w:szCs w:val="26"/>
        </w:rPr>
      </w:pPr>
    </w:p>
    <w:p w:rsidR="004C42A8" w:rsidRPr="004B1287" w:rsidRDefault="004C42A8" w:rsidP="004C42A8">
      <w:pPr>
        <w:pStyle w:val="Prrafodelista"/>
        <w:rPr>
          <w:rFonts w:ascii="Calibri Light" w:hAnsi="Calibri Light" w:cs="Calibri Light"/>
          <w:b/>
          <w:sz w:val="26"/>
          <w:szCs w:val="26"/>
        </w:rPr>
      </w:pPr>
    </w:p>
    <w:p w:rsidR="004C42A8" w:rsidRPr="004B1287" w:rsidRDefault="004C42A8" w:rsidP="004C42A8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6"/>
          <w:szCs w:val="26"/>
        </w:rPr>
      </w:pPr>
      <w:r w:rsidRPr="004B1287">
        <w:rPr>
          <w:rFonts w:ascii="Calibri Light" w:hAnsi="Calibri Light" w:cs="Calibri Light"/>
          <w:b/>
          <w:sz w:val="26"/>
          <w:szCs w:val="26"/>
        </w:rPr>
        <w:t>DICTAMEN QUE APR</w:t>
      </w:r>
      <w:r w:rsidR="00066E22" w:rsidRPr="004B1287">
        <w:rPr>
          <w:rFonts w:ascii="Calibri Light" w:hAnsi="Calibri Light" w:cs="Calibri Light"/>
          <w:b/>
          <w:sz w:val="26"/>
          <w:szCs w:val="26"/>
        </w:rPr>
        <w:t>UEBA EL INICIO DE LA CONSULTA PÚ</w:t>
      </w:r>
      <w:r w:rsidRPr="004B1287">
        <w:rPr>
          <w:rFonts w:ascii="Calibri Light" w:hAnsi="Calibri Light" w:cs="Calibri Light"/>
          <w:b/>
          <w:sz w:val="26"/>
          <w:szCs w:val="26"/>
        </w:rPr>
        <w:t>BLICA Y LA PUBLICACIÓN DE LA CONVOCATORIA Y PLANOS ANEXOS PARA LA MODIFICACIÓN PARCIAL AL PLAN PARCIAL DE DESARROLLO URBANO DE ZAPOTLÁN EL GRANDE, JALISCO, CONSISTEN EN UN USO DE EQUIPAMIENTO REGIONAL (234/ AU, EI-R) A UN MIXTO CENTRAL INTENSIDAD ALTA (MC-4), DE CONFORMIDAD AL DI</w:t>
      </w:r>
      <w:bookmarkStart w:id="0" w:name="_GoBack"/>
      <w:bookmarkEnd w:id="0"/>
      <w:r w:rsidRPr="004B1287">
        <w:rPr>
          <w:rFonts w:ascii="Calibri Light" w:hAnsi="Calibri Light" w:cs="Calibri Light"/>
          <w:b/>
          <w:sz w:val="26"/>
          <w:szCs w:val="26"/>
        </w:rPr>
        <w:t>STRITO 01 "CIUDAD GUZMÁN", SUBDISTRITO 07 "CENTRAL CAMIONERA" DEL PLAN PARCIAL DE</w:t>
      </w:r>
      <w:r w:rsidR="00066E22" w:rsidRPr="004B1287">
        <w:rPr>
          <w:rFonts w:ascii="Calibri Light" w:hAnsi="Calibri Light" w:cs="Calibri Light"/>
          <w:b/>
          <w:sz w:val="26"/>
          <w:szCs w:val="26"/>
        </w:rPr>
        <w:t xml:space="preserve"> DESARROLLO URBANO DE ZAPOTLÁN </w:t>
      </w:r>
      <w:r w:rsidRPr="004B1287">
        <w:rPr>
          <w:rFonts w:ascii="Calibri Light" w:hAnsi="Calibri Light" w:cs="Calibri Light"/>
          <w:b/>
          <w:sz w:val="26"/>
          <w:szCs w:val="26"/>
        </w:rPr>
        <w:t xml:space="preserve">EL GRANDE, JALISCO, DE LOS PREDIOS SIN NÚMERO OFICIAL EN LA COLONIA CENTRO, DE ESTA CIUDAD, CON NÚMERO DE CUENTA CATASTRAL U-049581 y U-49583. </w:t>
      </w:r>
      <w:r w:rsidRPr="004B1287">
        <w:rPr>
          <w:rFonts w:ascii="Calibri Light" w:hAnsi="Calibri Light" w:cs="Calibri Light"/>
          <w:i/>
          <w:sz w:val="26"/>
          <w:szCs w:val="26"/>
        </w:rPr>
        <w:t>Motiva la C. Regidora Miriam Salomé Torres Lares</w:t>
      </w:r>
      <w:r w:rsidRPr="004B1287">
        <w:rPr>
          <w:rFonts w:ascii="Calibri Light" w:hAnsi="Calibri Light" w:cs="Calibri Light"/>
          <w:sz w:val="26"/>
          <w:szCs w:val="26"/>
        </w:rPr>
        <w:t>.</w:t>
      </w:r>
    </w:p>
    <w:p w:rsidR="00066E22" w:rsidRPr="004B1287" w:rsidRDefault="00066E22" w:rsidP="00066E22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6"/>
          <w:szCs w:val="26"/>
        </w:rPr>
      </w:pPr>
    </w:p>
    <w:p w:rsidR="003D7AFF" w:rsidRPr="004B1287" w:rsidRDefault="00A74A99" w:rsidP="00066E22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6"/>
          <w:szCs w:val="26"/>
        </w:rPr>
      </w:pPr>
      <w:r w:rsidRPr="004B1287">
        <w:rPr>
          <w:rFonts w:ascii="Calibri Light" w:hAnsi="Calibri Light" w:cs="Calibri Light"/>
          <w:b/>
          <w:iCs/>
          <w:sz w:val="26"/>
          <w:szCs w:val="26"/>
        </w:rPr>
        <w:t>CLAUSURA DE LA SESIÓN.</w:t>
      </w:r>
    </w:p>
    <w:p w:rsidR="00066E22" w:rsidRPr="004B1287" w:rsidRDefault="00066E22" w:rsidP="003F5659">
      <w:pPr>
        <w:jc w:val="center"/>
        <w:rPr>
          <w:rFonts w:ascii="Calibri Light" w:hAnsi="Calibri Light" w:cs="Calibri Light"/>
          <w:b/>
          <w:iCs/>
          <w:sz w:val="26"/>
          <w:szCs w:val="26"/>
        </w:rPr>
      </w:pPr>
    </w:p>
    <w:p w:rsidR="00066E22" w:rsidRPr="004B1287" w:rsidRDefault="00066E22" w:rsidP="003F5659">
      <w:pPr>
        <w:jc w:val="center"/>
        <w:rPr>
          <w:rFonts w:ascii="Calibri Light" w:hAnsi="Calibri Light" w:cs="Calibri Light"/>
          <w:b/>
          <w:iCs/>
          <w:sz w:val="26"/>
          <w:szCs w:val="26"/>
        </w:rPr>
      </w:pPr>
    </w:p>
    <w:p w:rsidR="004B1287" w:rsidRDefault="004B1287" w:rsidP="003F5659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</w:p>
    <w:p w:rsidR="004B1287" w:rsidRPr="004B1287" w:rsidRDefault="004B1287" w:rsidP="003F5659">
      <w:pPr>
        <w:jc w:val="center"/>
        <w:rPr>
          <w:rFonts w:ascii="Calibri Light" w:hAnsi="Calibri Light" w:cs="Calibri Light"/>
          <w:b/>
          <w:iCs/>
        </w:rPr>
      </w:pPr>
    </w:p>
    <w:p w:rsidR="00650BCC" w:rsidRPr="004B1287" w:rsidRDefault="00650BCC" w:rsidP="003F5659">
      <w:pPr>
        <w:jc w:val="center"/>
        <w:rPr>
          <w:rFonts w:ascii="Calibri Light" w:hAnsi="Calibri Light" w:cs="Calibri Light"/>
          <w:b/>
          <w:iCs/>
        </w:rPr>
      </w:pPr>
      <w:r w:rsidRPr="004B1287">
        <w:rPr>
          <w:rFonts w:ascii="Calibri Light" w:hAnsi="Calibri Light" w:cs="Calibri Light"/>
          <w:b/>
          <w:iCs/>
        </w:rPr>
        <w:t>A T E N T A M E N T E</w:t>
      </w:r>
    </w:p>
    <w:p w:rsidR="00650BCC" w:rsidRPr="004B1287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4B1287">
        <w:rPr>
          <w:rFonts w:ascii="Calibri Light" w:hAnsi="Calibri Light" w:cs="Calibri Light"/>
          <w:b/>
          <w:iCs/>
        </w:rPr>
        <w:t xml:space="preserve">“2025, AÑO DEL 130 ANIVERSARIO DEL NATALICIO DE LA MUSA Y ESCRITORA ZAPOTLENSE </w:t>
      </w:r>
    </w:p>
    <w:p w:rsidR="00650BCC" w:rsidRPr="004B1287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4B1287">
        <w:rPr>
          <w:rFonts w:ascii="Calibri Light" w:hAnsi="Calibri Light" w:cs="Calibri Light"/>
          <w:b/>
          <w:iCs/>
        </w:rPr>
        <w:t>MARÍA GUADALUPE MARÍN PRECIADO”</w:t>
      </w:r>
    </w:p>
    <w:p w:rsidR="00B83AE3" w:rsidRPr="004B1287" w:rsidRDefault="00B83AE3" w:rsidP="00650BCC">
      <w:pPr>
        <w:jc w:val="center"/>
        <w:rPr>
          <w:rFonts w:ascii="Calibri Light" w:hAnsi="Calibri Light" w:cs="Calibri Light"/>
          <w:b/>
          <w:iCs/>
        </w:rPr>
      </w:pPr>
      <w:r w:rsidRPr="004B1287">
        <w:rPr>
          <w:rFonts w:ascii="Calibri Light" w:hAnsi="Calibri Light" w:cs="Calibri Light"/>
          <w:b/>
          <w:iCs/>
        </w:rPr>
        <w:t>“2025, CENTENARIO DE LA INSTITUCIONALIZACIÓN DE LA FERIA ZAPOTLÁN”</w:t>
      </w:r>
    </w:p>
    <w:p w:rsidR="00FB2A55" w:rsidRPr="004B1287" w:rsidRDefault="00650BCC" w:rsidP="00650BCC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4B1287">
        <w:rPr>
          <w:rFonts w:ascii="Calibri Light" w:hAnsi="Calibri Light" w:cs="Calibri Light"/>
          <w:snapToGrid w:val="0"/>
        </w:rPr>
        <w:t>Ciudad Guzmán, Municipio de Z</w:t>
      </w:r>
      <w:r w:rsidR="00336A32" w:rsidRPr="004B1287">
        <w:rPr>
          <w:rFonts w:ascii="Calibri Light" w:hAnsi="Calibri Light" w:cs="Calibri Light"/>
          <w:snapToGrid w:val="0"/>
        </w:rPr>
        <w:t xml:space="preserve">apotlán el Grande, Jalisco, </w:t>
      </w:r>
      <w:r w:rsidR="00775C80" w:rsidRPr="004B1287">
        <w:rPr>
          <w:rFonts w:ascii="Calibri Light" w:hAnsi="Calibri Light" w:cs="Calibri Light"/>
          <w:snapToGrid w:val="0"/>
        </w:rPr>
        <w:t>a 04 de septiembre</w:t>
      </w:r>
      <w:r w:rsidRPr="004B1287">
        <w:rPr>
          <w:rFonts w:ascii="Calibri Light" w:hAnsi="Calibri Light" w:cs="Calibri Light"/>
          <w:snapToGrid w:val="0"/>
        </w:rPr>
        <w:t xml:space="preserve"> de 2025</w:t>
      </w:r>
    </w:p>
    <w:p w:rsidR="00250E88" w:rsidRPr="00066E22" w:rsidRDefault="00250E88" w:rsidP="00447C0D">
      <w:pPr>
        <w:rPr>
          <w:rFonts w:ascii="Calibri Light" w:eastAsia="MS Mincho" w:hAnsi="Calibri Light" w:cs="Calibri Light"/>
          <w:b/>
          <w:bCs/>
          <w:noProof/>
          <w:sz w:val="20"/>
          <w:szCs w:val="20"/>
          <w:lang w:val="es-ES_tradnl" w:eastAsia="es-ES"/>
        </w:rPr>
      </w:pPr>
    </w:p>
    <w:p w:rsidR="00CB5E8D" w:rsidRPr="00066E22" w:rsidRDefault="00CB5E8D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0"/>
          <w:szCs w:val="20"/>
          <w:lang w:val="es-ES_tradnl" w:eastAsia="es-ES"/>
        </w:rPr>
      </w:pPr>
    </w:p>
    <w:p w:rsidR="004B1287" w:rsidRDefault="004B1287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4B1287" w:rsidRDefault="004B1287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4B1287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4B1287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MAGALI CASILLAS CONTRERAS</w:t>
      </w:r>
    </w:p>
    <w:p w:rsidR="00FB2A55" w:rsidRPr="004B1287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4B1287">
        <w:rPr>
          <w:rFonts w:ascii="Calibri Light" w:eastAsia="Times New Roman" w:hAnsi="Calibri Light" w:cs="Calibri Light"/>
          <w:bCs/>
          <w:noProof/>
          <w:lang w:val="es-ES" w:eastAsia="es-ES"/>
        </w:rPr>
        <w:t>Presidenta Municipal</w:t>
      </w:r>
    </w:p>
    <w:p w:rsidR="00250E88" w:rsidRPr="004B1287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D1990" w:rsidRPr="004B1287" w:rsidRDefault="00FD1990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4B1287" w:rsidRDefault="004B1287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4B1287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4B1287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:rsidR="00FB2A55" w:rsidRPr="004B1287" w:rsidRDefault="00FB2A55" w:rsidP="00FB2A55">
      <w:pPr>
        <w:jc w:val="center"/>
      </w:pPr>
      <w:r w:rsidRPr="004B1287"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sectPr w:rsidR="00FB2A55" w:rsidRPr="004B1287" w:rsidSect="002866A7">
      <w:headerReference w:type="even" r:id="rId8"/>
      <w:headerReference w:type="default" r:id="rId9"/>
      <w:footerReference w:type="default" r:id="rId10"/>
      <w:headerReference w:type="first" r:id="rId11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44F" w:rsidRDefault="0006244F" w:rsidP="00883555">
      <w:r>
        <w:separator/>
      </w:r>
    </w:p>
  </w:endnote>
  <w:endnote w:type="continuationSeparator" w:id="0">
    <w:p w:rsidR="0006244F" w:rsidRDefault="0006244F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48A" w:rsidRDefault="000874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44F" w:rsidRDefault="0006244F" w:rsidP="00883555">
      <w:r>
        <w:separator/>
      </w:r>
    </w:p>
  </w:footnote>
  <w:footnote w:type="continuationSeparator" w:id="0">
    <w:p w:rsidR="0006244F" w:rsidRDefault="0006244F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06244F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830" w:rsidRDefault="0006244F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43.25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  <w:p w:rsidR="00883555" w:rsidRDefault="000419DA" w:rsidP="000419DA">
    <w:pPr>
      <w:pStyle w:val="Encabezado"/>
      <w:tabs>
        <w:tab w:val="clear" w:pos="4419"/>
        <w:tab w:val="clear" w:pos="8838"/>
        <w:tab w:val="left" w:pos="532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06244F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32DE"/>
    <w:rsid w:val="000040AE"/>
    <w:rsid w:val="00010383"/>
    <w:rsid w:val="000119C6"/>
    <w:rsid w:val="00012E64"/>
    <w:rsid w:val="000212E1"/>
    <w:rsid w:val="00030F3D"/>
    <w:rsid w:val="0003338E"/>
    <w:rsid w:val="000419DA"/>
    <w:rsid w:val="00054A52"/>
    <w:rsid w:val="000565A8"/>
    <w:rsid w:val="00060194"/>
    <w:rsid w:val="0006244F"/>
    <w:rsid w:val="00066E22"/>
    <w:rsid w:val="000742FA"/>
    <w:rsid w:val="0008748A"/>
    <w:rsid w:val="00090866"/>
    <w:rsid w:val="000A080F"/>
    <w:rsid w:val="000A1ECE"/>
    <w:rsid w:val="000B7C52"/>
    <w:rsid w:val="000D75F2"/>
    <w:rsid w:val="000F0D14"/>
    <w:rsid w:val="000F1F87"/>
    <w:rsid w:val="000F2728"/>
    <w:rsid w:val="000F59EE"/>
    <w:rsid w:val="00113BB9"/>
    <w:rsid w:val="001151A9"/>
    <w:rsid w:val="001235E1"/>
    <w:rsid w:val="001334C2"/>
    <w:rsid w:val="00137831"/>
    <w:rsid w:val="001526D8"/>
    <w:rsid w:val="00161F43"/>
    <w:rsid w:val="001620AA"/>
    <w:rsid w:val="001654C2"/>
    <w:rsid w:val="00182FCC"/>
    <w:rsid w:val="00192BE0"/>
    <w:rsid w:val="001A07A2"/>
    <w:rsid w:val="001D4677"/>
    <w:rsid w:val="001F39EE"/>
    <w:rsid w:val="00211C17"/>
    <w:rsid w:val="00214D66"/>
    <w:rsid w:val="00236E1D"/>
    <w:rsid w:val="00241007"/>
    <w:rsid w:val="0024134A"/>
    <w:rsid w:val="00250E88"/>
    <w:rsid w:val="00257C41"/>
    <w:rsid w:val="00263245"/>
    <w:rsid w:val="002651DF"/>
    <w:rsid w:val="00273FE5"/>
    <w:rsid w:val="00282DC6"/>
    <w:rsid w:val="002866A7"/>
    <w:rsid w:val="0029123F"/>
    <w:rsid w:val="00295E5D"/>
    <w:rsid w:val="002969AE"/>
    <w:rsid w:val="002A29C4"/>
    <w:rsid w:val="002A4E17"/>
    <w:rsid w:val="002D70F0"/>
    <w:rsid w:val="002E6DEC"/>
    <w:rsid w:val="00336A32"/>
    <w:rsid w:val="00342C0B"/>
    <w:rsid w:val="00352776"/>
    <w:rsid w:val="0035562D"/>
    <w:rsid w:val="00383555"/>
    <w:rsid w:val="0038583A"/>
    <w:rsid w:val="00386C34"/>
    <w:rsid w:val="003919E7"/>
    <w:rsid w:val="00395754"/>
    <w:rsid w:val="003A003B"/>
    <w:rsid w:val="003A63C5"/>
    <w:rsid w:val="003A7501"/>
    <w:rsid w:val="003A7635"/>
    <w:rsid w:val="003B17CC"/>
    <w:rsid w:val="003B1EF3"/>
    <w:rsid w:val="003B79A9"/>
    <w:rsid w:val="003D751F"/>
    <w:rsid w:val="003D7AFF"/>
    <w:rsid w:val="003F3BD0"/>
    <w:rsid w:val="003F5659"/>
    <w:rsid w:val="00400299"/>
    <w:rsid w:val="004017DA"/>
    <w:rsid w:val="00402E75"/>
    <w:rsid w:val="0040460A"/>
    <w:rsid w:val="00406A51"/>
    <w:rsid w:val="00415DC7"/>
    <w:rsid w:val="00447C0D"/>
    <w:rsid w:val="004507C1"/>
    <w:rsid w:val="00460724"/>
    <w:rsid w:val="00465483"/>
    <w:rsid w:val="00474CD3"/>
    <w:rsid w:val="00475262"/>
    <w:rsid w:val="004835B7"/>
    <w:rsid w:val="00492987"/>
    <w:rsid w:val="004A5D62"/>
    <w:rsid w:val="004B0A12"/>
    <w:rsid w:val="004B1287"/>
    <w:rsid w:val="004B22FA"/>
    <w:rsid w:val="004B3D7E"/>
    <w:rsid w:val="004C42A8"/>
    <w:rsid w:val="004C4B75"/>
    <w:rsid w:val="004C7AE0"/>
    <w:rsid w:val="004F5950"/>
    <w:rsid w:val="00500235"/>
    <w:rsid w:val="00512D9A"/>
    <w:rsid w:val="005176F6"/>
    <w:rsid w:val="00531666"/>
    <w:rsid w:val="00536ABA"/>
    <w:rsid w:val="00542A94"/>
    <w:rsid w:val="0055112D"/>
    <w:rsid w:val="00563DAC"/>
    <w:rsid w:val="005664F9"/>
    <w:rsid w:val="00566E1C"/>
    <w:rsid w:val="00575A49"/>
    <w:rsid w:val="00576E83"/>
    <w:rsid w:val="00580CDD"/>
    <w:rsid w:val="00591825"/>
    <w:rsid w:val="00594F34"/>
    <w:rsid w:val="005B5712"/>
    <w:rsid w:val="005B665B"/>
    <w:rsid w:val="005C4B9A"/>
    <w:rsid w:val="005D4D39"/>
    <w:rsid w:val="005D74E6"/>
    <w:rsid w:val="005E7375"/>
    <w:rsid w:val="0060299C"/>
    <w:rsid w:val="006173C2"/>
    <w:rsid w:val="00620884"/>
    <w:rsid w:val="0063534E"/>
    <w:rsid w:val="00644E00"/>
    <w:rsid w:val="00650BCC"/>
    <w:rsid w:val="00654AB4"/>
    <w:rsid w:val="00675FA4"/>
    <w:rsid w:val="0068312A"/>
    <w:rsid w:val="00691C11"/>
    <w:rsid w:val="006932EB"/>
    <w:rsid w:val="006A1081"/>
    <w:rsid w:val="006A1C72"/>
    <w:rsid w:val="006C4B32"/>
    <w:rsid w:val="006C6A1B"/>
    <w:rsid w:val="006E018C"/>
    <w:rsid w:val="006E3783"/>
    <w:rsid w:val="006E54CC"/>
    <w:rsid w:val="00703339"/>
    <w:rsid w:val="0072672C"/>
    <w:rsid w:val="00734DBC"/>
    <w:rsid w:val="007455E0"/>
    <w:rsid w:val="00746B7D"/>
    <w:rsid w:val="007602A0"/>
    <w:rsid w:val="00762F9D"/>
    <w:rsid w:val="007665BB"/>
    <w:rsid w:val="007717A9"/>
    <w:rsid w:val="00775C80"/>
    <w:rsid w:val="00786AE1"/>
    <w:rsid w:val="007A190B"/>
    <w:rsid w:val="007A3640"/>
    <w:rsid w:val="007A6F65"/>
    <w:rsid w:val="007B267D"/>
    <w:rsid w:val="007C147D"/>
    <w:rsid w:val="007C724F"/>
    <w:rsid w:val="007D7635"/>
    <w:rsid w:val="007F38E9"/>
    <w:rsid w:val="007F5DA7"/>
    <w:rsid w:val="007F7A7C"/>
    <w:rsid w:val="00811825"/>
    <w:rsid w:val="00831CBA"/>
    <w:rsid w:val="0083221C"/>
    <w:rsid w:val="00836827"/>
    <w:rsid w:val="00836C9D"/>
    <w:rsid w:val="00855912"/>
    <w:rsid w:val="008605A9"/>
    <w:rsid w:val="008705EA"/>
    <w:rsid w:val="00880F37"/>
    <w:rsid w:val="00883555"/>
    <w:rsid w:val="008A0702"/>
    <w:rsid w:val="008A40FB"/>
    <w:rsid w:val="008A4117"/>
    <w:rsid w:val="008A50B6"/>
    <w:rsid w:val="008B3300"/>
    <w:rsid w:val="008C1C9C"/>
    <w:rsid w:val="008C6E22"/>
    <w:rsid w:val="008E0533"/>
    <w:rsid w:val="008F0425"/>
    <w:rsid w:val="008F4406"/>
    <w:rsid w:val="00912EA9"/>
    <w:rsid w:val="00915D2A"/>
    <w:rsid w:val="00921167"/>
    <w:rsid w:val="009272C6"/>
    <w:rsid w:val="00941B66"/>
    <w:rsid w:val="00944A9C"/>
    <w:rsid w:val="0097468A"/>
    <w:rsid w:val="00986402"/>
    <w:rsid w:val="00991E18"/>
    <w:rsid w:val="009948EC"/>
    <w:rsid w:val="0099510D"/>
    <w:rsid w:val="009B2580"/>
    <w:rsid w:val="009B274B"/>
    <w:rsid w:val="009B757D"/>
    <w:rsid w:val="009D179E"/>
    <w:rsid w:val="009D24D7"/>
    <w:rsid w:val="009D756C"/>
    <w:rsid w:val="009E1D2D"/>
    <w:rsid w:val="009E34CB"/>
    <w:rsid w:val="00A01F8C"/>
    <w:rsid w:val="00A077D7"/>
    <w:rsid w:val="00A211FB"/>
    <w:rsid w:val="00A23708"/>
    <w:rsid w:val="00A25D39"/>
    <w:rsid w:val="00A3110C"/>
    <w:rsid w:val="00A379D7"/>
    <w:rsid w:val="00A62793"/>
    <w:rsid w:val="00A63579"/>
    <w:rsid w:val="00A74A99"/>
    <w:rsid w:val="00A8079E"/>
    <w:rsid w:val="00AA3E57"/>
    <w:rsid w:val="00AC316C"/>
    <w:rsid w:val="00AE0504"/>
    <w:rsid w:val="00AF391B"/>
    <w:rsid w:val="00AF79F8"/>
    <w:rsid w:val="00B070B6"/>
    <w:rsid w:val="00B113D6"/>
    <w:rsid w:val="00B135F6"/>
    <w:rsid w:val="00B178D4"/>
    <w:rsid w:val="00B252EB"/>
    <w:rsid w:val="00B658F0"/>
    <w:rsid w:val="00B67149"/>
    <w:rsid w:val="00B83AE3"/>
    <w:rsid w:val="00B91EC9"/>
    <w:rsid w:val="00B94DB4"/>
    <w:rsid w:val="00BA2F4F"/>
    <w:rsid w:val="00BB44CC"/>
    <w:rsid w:val="00BB5B73"/>
    <w:rsid w:val="00BC44D6"/>
    <w:rsid w:val="00BF2219"/>
    <w:rsid w:val="00BF61B4"/>
    <w:rsid w:val="00C12C93"/>
    <w:rsid w:val="00C13D1A"/>
    <w:rsid w:val="00C32CAA"/>
    <w:rsid w:val="00C36FDF"/>
    <w:rsid w:val="00C4064C"/>
    <w:rsid w:val="00C500ED"/>
    <w:rsid w:val="00C51844"/>
    <w:rsid w:val="00C6692D"/>
    <w:rsid w:val="00C85FAF"/>
    <w:rsid w:val="00C92F44"/>
    <w:rsid w:val="00C971BD"/>
    <w:rsid w:val="00CB45E9"/>
    <w:rsid w:val="00CB5E8D"/>
    <w:rsid w:val="00CB7DA9"/>
    <w:rsid w:val="00CD08CD"/>
    <w:rsid w:val="00CD19A0"/>
    <w:rsid w:val="00CD46BE"/>
    <w:rsid w:val="00CE2AD1"/>
    <w:rsid w:val="00CE6D0A"/>
    <w:rsid w:val="00D01930"/>
    <w:rsid w:val="00D02830"/>
    <w:rsid w:val="00D12DB3"/>
    <w:rsid w:val="00D15557"/>
    <w:rsid w:val="00D20C28"/>
    <w:rsid w:val="00D22A79"/>
    <w:rsid w:val="00D22C58"/>
    <w:rsid w:val="00D247B1"/>
    <w:rsid w:val="00D42CA4"/>
    <w:rsid w:val="00D55B0A"/>
    <w:rsid w:val="00D5725B"/>
    <w:rsid w:val="00D85608"/>
    <w:rsid w:val="00D91F5C"/>
    <w:rsid w:val="00D9474C"/>
    <w:rsid w:val="00DA1A4D"/>
    <w:rsid w:val="00DB2B25"/>
    <w:rsid w:val="00DF31F9"/>
    <w:rsid w:val="00DF6ECA"/>
    <w:rsid w:val="00E32C53"/>
    <w:rsid w:val="00E57C63"/>
    <w:rsid w:val="00E6705C"/>
    <w:rsid w:val="00E71389"/>
    <w:rsid w:val="00E7488E"/>
    <w:rsid w:val="00E76543"/>
    <w:rsid w:val="00EA21F5"/>
    <w:rsid w:val="00EA2471"/>
    <w:rsid w:val="00EB5298"/>
    <w:rsid w:val="00EB6476"/>
    <w:rsid w:val="00EC34D5"/>
    <w:rsid w:val="00ED40D2"/>
    <w:rsid w:val="00ED74E4"/>
    <w:rsid w:val="00EE52DB"/>
    <w:rsid w:val="00EF0371"/>
    <w:rsid w:val="00F059F7"/>
    <w:rsid w:val="00F063F6"/>
    <w:rsid w:val="00F079CC"/>
    <w:rsid w:val="00F1522D"/>
    <w:rsid w:val="00F168B2"/>
    <w:rsid w:val="00F3199E"/>
    <w:rsid w:val="00F51066"/>
    <w:rsid w:val="00F52521"/>
    <w:rsid w:val="00F6477C"/>
    <w:rsid w:val="00F74976"/>
    <w:rsid w:val="00F860E8"/>
    <w:rsid w:val="00FA54D1"/>
    <w:rsid w:val="00FA7353"/>
    <w:rsid w:val="00FB2A55"/>
    <w:rsid w:val="00FB2A59"/>
    <w:rsid w:val="00FC59DB"/>
    <w:rsid w:val="00FD1990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5AE63F42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8140D-B30C-4B22-892F-A172E539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268</cp:revision>
  <cp:lastPrinted>2025-09-04T20:20:00Z</cp:lastPrinted>
  <dcterms:created xsi:type="dcterms:W3CDTF">2024-10-24T20:00:00Z</dcterms:created>
  <dcterms:modified xsi:type="dcterms:W3CDTF">2025-09-05T00:00:00Z</dcterms:modified>
</cp:coreProperties>
</file>