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62" w:type="dxa"/>
        <w:tblLook w:val="04A0" w:firstRow="1" w:lastRow="0" w:firstColumn="1" w:lastColumn="0" w:noHBand="0" w:noVBand="1"/>
      </w:tblPr>
      <w:tblGrid>
        <w:gridCol w:w="9762"/>
      </w:tblGrid>
      <w:tr w:rsidR="002B340A" w:rsidTr="002B340A">
        <w:trPr>
          <w:trHeight w:val="1507"/>
        </w:trPr>
        <w:tc>
          <w:tcPr>
            <w:tcW w:w="9762" w:type="dxa"/>
          </w:tcPr>
          <w:p w:rsidR="002B340A" w:rsidRPr="002B340A" w:rsidRDefault="002B340A" w:rsidP="002B340A">
            <w:pPr>
              <w:spacing w:before="240"/>
              <w:jc w:val="center"/>
              <w:rPr>
                <w:rFonts w:ascii="Arial" w:hAnsi="Arial" w:cs="Arial"/>
                <w:b/>
                <w:sz w:val="28"/>
                <w:szCs w:val="24"/>
              </w:rPr>
            </w:pPr>
            <w:r w:rsidRPr="002B340A">
              <w:rPr>
                <w:rFonts w:ascii="Arial" w:hAnsi="Arial" w:cs="Arial"/>
                <w:b/>
                <w:sz w:val="28"/>
                <w:szCs w:val="24"/>
              </w:rPr>
              <w:t>ACTA DE LA SEXTA SESIÓN ORDINARIA DE LA COMI</w:t>
            </w:r>
            <w:r>
              <w:rPr>
                <w:rFonts w:ascii="Arial" w:hAnsi="Arial" w:cs="Arial"/>
                <w:b/>
                <w:sz w:val="28"/>
                <w:szCs w:val="24"/>
              </w:rPr>
              <w:t>SIÓN EDILICIA PERMANENTE DE ADM</w:t>
            </w:r>
            <w:r w:rsidRPr="002B340A">
              <w:rPr>
                <w:rFonts w:ascii="Arial" w:hAnsi="Arial" w:cs="Arial"/>
                <w:b/>
                <w:sz w:val="28"/>
                <w:szCs w:val="24"/>
              </w:rPr>
              <w:t>I</w:t>
            </w:r>
            <w:r>
              <w:rPr>
                <w:rFonts w:ascii="Arial" w:hAnsi="Arial" w:cs="Arial"/>
                <w:b/>
                <w:sz w:val="28"/>
                <w:szCs w:val="24"/>
              </w:rPr>
              <w:t>NI</w:t>
            </w:r>
            <w:r w:rsidRPr="002B340A">
              <w:rPr>
                <w:rFonts w:ascii="Arial" w:hAnsi="Arial" w:cs="Arial"/>
                <w:b/>
                <w:sz w:val="28"/>
                <w:szCs w:val="24"/>
              </w:rPr>
              <w:t>STRACIÓN PÚBLICA</w:t>
            </w:r>
            <w:r w:rsidR="00FD4160">
              <w:rPr>
                <w:rFonts w:ascii="Arial" w:hAnsi="Arial" w:cs="Arial"/>
                <w:b/>
                <w:sz w:val="28"/>
                <w:szCs w:val="24"/>
              </w:rPr>
              <w:t>.</w:t>
            </w:r>
            <w:r w:rsidRPr="002B340A">
              <w:rPr>
                <w:rFonts w:ascii="Arial" w:hAnsi="Arial" w:cs="Arial"/>
                <w:b/>
                <w:sz w:val="28"/>
                <w:szCs w:val="24"/>
              </w:rPr>
              <w:t xml:space="preserve"> </w:t>
            </w:r>
          </w:p>
        </w:tc>
      </w:tr>
    </w:tbl>
    <w:p w:rsidR="00B468CC" w:rsidRDefault="00B468CC" w:rsidP="002B340A">
      <w:pPr>
        <w:jc w:val="both"/>
        <w:rPr>
          <w:rFonts w:ascii="Arial" w:hAnsi="Arial" w:cs="Arial"/>
          <w:sz w:val="24"/>
          <w:szCs w:val="24"/>
        </w:rPr>
      </w:pPr>
    </w:p>
    <w:p w:rsidR="00A00B95" w:rsidRDefault="00A00B95" w:rsidP="005D4D6D">
      <w:pPr>
        <w:spacing w:before="120"/>
        <w:jc w:val="both"/>
        <w:rPr>
          <w:rFonts w:ascii="Arial" w:hAnsi="Arial" w:cs="Arial"/>
          <w:sz w:val="24"/>
          <w:szCs w:val="24"/>
        </w:rPr>
      </w:pPr>
      <w:r>
        <w:rPr>
          <w:rFonts w:ascii="Arial" w:hAnsi="Arial" w:cs="Arial"/>
          <w:sz w:val="24"/>
          <w:szCs w:val="24"/>
        </w:rPr>
        <w:t xml:space="preserve">      </w:t>
      </w:r>
      <w:r w:rsidRPr="004425CF">
        <w:rPr>
          <w:rFonts w:ascii="Arial" w:hAnsi="Arial" w:cs="Arial"/>
          <w:sz w:val="24"/>
          <w:szCs w:val="24"/>
        </w:rPr>
        <w:t xml:space="preserve">Buenas tardes compañeras Regidoras e invitados especiales, el de la voz </w:t>
      </w:r>
      <w:r w:rsidRPr="00FA3F82">
        <w:rPr>
          <w:rFonts w:ascii="Arial" w:hAnsi="Arial" w:cs="Arial"/>
          <w:b/>
          <w:sz w:val="24"/>
          <w:szCs w:val="24"/>
        </w:rPr>
        <w:t>JORGE DE JESÚS JUÁREZ PARRA</w:t>
      </w:r>
      <w:r w:rsidRPr="004425CF">
        <w:rPr>
          <w:rFonts w:ascii="Arial" w:hAnsi="Arial" w:cs="Arial"/>
          <w:sz w:val="24"/>
          <w:szCs w:val="24"/>
        </w:rPr>
        <w:t xml:space="preserve">, en mi carácter de Presidente de la Comisión Edilicia Permanente de </w:t>
      </w:r>
      <w:r>
        <w:rPr>
          <w:rFonts w:ascii="Arial" w:hAnsi="Arial" w:cs="Arial"/>
          <w:sz w:val="24"/>
          <w:szCs w:val="24"/>
        </w:rPr>
        <w:t xml:space="preserve">Administración Pública, les doy la bienvenida a la </w:t>
      </w:r>
      <w:r w:rsidR="00020AB9">
        <w:rPr>
          <w:rFonts w:ascii="Arial" w:hAnsi="Arial" w:cs="Arial"/>
          <w:sz w:val="24"/>
          <w:szCs w:val="24"/>
        </w:rPr>
        <w:t>Sexta</w:t>
      </w:r>
      <w:r>
        <w:rPr>
          <w:rFonts w:ascii="Arial" w:hAnsi="Arial" w:cs="Arial"/>
          <w:sz w:val="24"/>
          <w:szCs w:val="24"/>
        </w:rPr>
        <w:t xml:space="preserve"> Sesión Ordinaria de la Comisión Edilicia </w:t>
      </w:r>
      <w:r w:rsidR="00047A87">
        <w:rPr>
          <w:rFonts w:ascii="Arial" w:hAnsi="Arial" w:cs="Arial"/>
          <w:sz w:val="24"/>
          <w:szCs w:val="24"/>
        </w:rPr>
        <w:t>de mérito</w:t>
      </w:r>
      <w:r>
        <w:rPr>
          <w:rFonts w:ascii="Arial" w:hAnsi="Arial" w:cs="Arial"/>
          <w:sz w:val="24"/>
          <w:szCs w:val="24"/>
        </w:rPr>
        <w:t>.</w:t>
      </w:r>
      <w:r w:rsidRPr="004425CF">
        <w:rPr>
          <w:rFonts w:ascii="Arial" w:hAnsi="Arial" w:cs="Arial"/>
          <w:sz w:val="24"/>
          <w:szCs w:val="24"/>
        </w:rPr>
        <w:t xml:space="preserve"> </w:t>
      </w:r>
    </w:p>
    <w:p w:rsidR="00A00B95" w:rsidRDefault="00A00B95" w:rsidP="005D4D6D">
      <w:pPr>
        <w:spacing w:before="120"/>
        <w:jc w:val="both"/>
        <w:rPr>
          <w:rFonts w:ascii="Arial" w:hAnsi="Arial" w:cs="Arial"/>
          <w:sz w:val="24"/>
          <w:szCs w:val="24"/>
        </w:rPr>
      </w:pPr>
    </w:p>
    <w:p w:rsidR="00A00B95" w:rsidRDefault="00A00B95" w:rsidP="005D4D6D">
      <w:pPr>
        <w:spacing w:before="120"/>
        <w:jc w:val="both"/>
        <w:rPr>
          <w:rFonts w:ascii="Arial" w:hAnsi="Arial" w:cs="Arial"/>
          <w:sz w:val="24"/>
          <w:szCs w:val="24"/>
        </w:rPr>
      </w:pPr>
      <w:r>
        <w:rPr>
          <w:rFonts w:ascii="Arial" w:hAnsi="Arial" w:cs="Arial"/>
          <w:sz w:val="24"/>
          <w:szCs w:val="24"/>
        </w:rPr>
        <w:t xml:space="preserve">         De acuerdo a las facultades que me confiere el artículo </w:t>
      </w:r>
      <w:r w:rsidR="00047A87">
        <w:rPr>
          <w:rFonts w:ascii="Arial" w:hAnsi="Arial" w:cs="Arial"/>
          <w:sz w:val="24"/>
          <w:szCs w:val="24"/>
        </w:rPr>
        <w:t>70</w:t>
      </w:r>
      <w:r>
        <w:rPr>
          <w:rFonts w:ascii="Arial" w:hAnsi="Arial" w:cs="Arial"/>
          <w:sz w:val="24"/>
          <w:szCs w:val="24"/>
        </w:rPr>
        <w:t xml:space="preserve"> del Reglamento Interior del Ayuntamiento de Zapotlán el Grande, como Presidente de la Comisión Edilicia Permanente de Administración Pública, se les ha con</w:t>
      </w:r>
      <w:r w:rsidR="00047A87">
        <w:rPr>
          <w:rFonts w:ascii="Arial" w:hAnsi="Arial" w:cs="Arial"/>
          <w:sz w:val="24"/>
          <w:szCs w:val="24"/>
        </w:rPr>
        <w:t xml:space="preserve">vocado mediante oficio número 0152/2023, </w:t>
      </w:r>
      <w:r>
        <w:rPr>
          <w:rFonts w:ascii="Arial" w:hAnsi="Arial" w:cs="Arial"/>
          <w:sz w:val="24"/>
          <w:szCs w:val="24"/>
        </w:rPr>
        <w:t>con fecha</w:t>
      </w:r>
      <w:r w:rsidR="00047A87">
        <w:rPr>
          <w:rFonts w:ascii="Arial" w:hAnsi="Arial" w:cs="Arial"/>
          <w:sz w:val="24"/>
          <w:szCs w:val="24"/>
        </w:rPr>
        <w:t xml:space="preserve"> 10 de </w:t>
      </w:r>
      <w:proofErr w:type="gramStart"/>
      <w:r w:rsidR="00047A87">
        <w:rPr>
          <w:rFonts w:ascii="Arial" w:hAnsi="Arial" w:cs="Arial"/>
          <w:sz w:val="24"/>
          <w:szCs w:val="24"/>
        </w:rPr>
        <w:t>Febrero</w:t>
      </w:r>
      <w:proofErr w:type="gramEnd"/>
      <w:r w:rsidR="00047A87">
        <w:rPr>
          <w:rFonts w:ascii="Arial" w:hAnsi="Arial" w:cs="Arial"/>
          <w:sz w:val="24"/>
          <w:szCs w:val="24"/>
        </w:rPr>
        <w:t xml:space="preserve"> de 2023 </w:t>
      </w:r>
      <w:r>
        <w:rPr>
          <w:rFonts w:ascii="Arial" w:hAnsi="Arial" w:cs="Arial"/>
          <w:sz w:val="24"/>
          <w:szCs w:val="24"/>
        </w:rPr>
        <w:t>y queda satisfecho el requisito esta</w:t>
      </w:r>
      <w:r w:rsidR="00FD4160">
        <w:rPr>
          <w:rFonts w:ascii="Arial" w:hAnsi="Arial" w:cs="Arial"/>
          <w:sz w:val="24"/>
          <w:szCs w:val="24"/>
        </w:rPr>
        <w:t>blecido en el artículo 4</w:t>
      </w:r>
      <w:r>
        <w:rPr>
          <w:rFonts w:ascii="Arial" w:hAnsi="Arial" w:cs="Arial"/>
          <w:sz w:val="24"/>
          <w:szCs w:val="24"/>
        </w:rPr>
        <w:t>8 del mismo cuerpo legal en cita.</w:t>
      </w:r>
    </w:p>
    <w:p w:rsidR="00A00B95" w:rsidRDefault="00A00B95" w:rsidP="005D4D6D">
      <w:pPr>
        <w:spacing w:before="120"/>
        <w:jc w:val="both"/>
        <w:rPr>
          <w:rFonts w:ascii="Arial" w:hAnsi="Arial" w:cs="Arial"/>
          <w:sz w:val="24"/>
          <w:szCs w:val="24"/>
        </w:rPr>
      </w:pPr>
    </w:p>
    <w:p w:rsidR="00A00B95" w:rsidRDefault="00A00B95" w:rsidP="005D4D6D">
      <w:pPr>
        <w:spacing w:before="120"/>
        <w:jc w:val="both"/>
        <w:rPr>
          <w:rFonts w:ascii="Arial" w:hAnsi="Arial" w:cs="Arial"/>
          <w:sz w:val="24"/>
          <w:szCs w:val="24"/>
        </w:rPr>
      </w:pPr>
      <w:r>
        <w:rPr>
          <w:rFonts w:ascii="Arial" w:hAnsi="Arial" w:cs="Arial"/>
          <w:sz w:val="24"/>
          <w:szCs w:val="24"/>
        </w:rPr>
        <w:t xml:space="preserve">          Ahora bien, de conformidad con lo dispuesto por los artículos 44, 45, 46, 47 y 49 del ordenamiento municipal en cita, se convoca a los integrantes de esta comisión para que asistieran el día de hoy a esta Sala Juan S. Vizcaíno a las </w:t>
      </w:r>
      <w:r w:rsidR="00047A87">
        <w:rPr>
          <w:rFonts w:ascii="Arial" w:hAnsi="Arial" w:cs="Arial"/>
          <w:sz w:val="24"/>
          <w:szCs w:val="24"/>
        </w:rPr>
        <w:t xml:space="preserve">10:15 diez horas con quince minutos </w:t>
      </w:r>
      <w:r>
        <w:rPr>
          <w:rFonts w:ascii="Arial" w:hAnsi="Arial" w:cs="Arial"/>
          <w:sz w:val="24"/>
          <w:szCs w:val="24"/>
        </w:rPr>
        <w:t xml:space="preserve">de este día </w:t>
      </w:r>
      <w:r w:rsidR="008978B6">
        <w:rPr>
          <w:rFonts w:ascii="Arial" w:hAnsi="Arial" w:cs="Arial"/>
          <w:sz w:val="24"/>
          <w:szCs w:val="24"/>
        </w:rPr>
        <w:t>martes 14 de febrero de 2023</w:t>
      </w:r>
      <w:r>
        <w:rPr>
          <w:rFonts w:ascii="Arial" w:hAnsi="Arial" w:cs="Arial"/>
          <w:sz w:val="24"/>
          <w:szCs w:val="24"/>
        </w:rPr>
        <w:t xml:space="preserve">, con la finalidad de llevar a cabo la </w:t>
      </w:r>
      <w:r w:rsidR="00020AB9">
        <w:rPr>
          <w:rFonts w:ascii="Arial" w:hAnsi="Arial" w:cs="Arial"/>
          <w:sz w:val="24"/>
          <w:szCs w:val="24"/>
        </w:rPr>
        <w:t>Sexta</w:t>
      </w:r>
      <w:r>
        <w:rPr>
          <w:rFonts w:ascii="Arial" w:hAnsi="Arial" w:cs="Arial"/>
          <w:sz w:val="24"/>
          <w:szCs w:val="24"/>
        </w:rPr>
        <w:t xml:space="preserve"> Sesión Ordinaria de la misma. </w:t>
      </w:r>
    </w:p>
    <w:p w:rsidR="00A00B95" w:rsidRDefault="00A00B95" w:rsidP="005D4D6D">
      <w:pPr>
        <w:spacing w:before="120"/>
        <w:jc w:val="both"/>
        <w:rPr>
          <w:rFonts w:ascii="Arial" w:hAnsi="Arial" w:cs="Arial"/>
          <w:sz w:val="24"/>
          <w:szCs w:val="24"/>
        </w:rPr>
      </w:pPr>
    </w:p>
    <w:p w:rsidR="00A00B95" w:rsidRDefault="00A00B95" w:rsidP="005D4D6D">
      <w:pPr>
        <w:spacing w:before="120"/>
        <w:jc w:val="both"/>
        <w:rPr>
          <w:rFonts w:ascii="Arial" w:hAnsi="Arial" w:cs="Arial"/>
          <w:sz w:val="24"/>
          <w:szCs w:val="24"/>
        </w:rPr>
      </w:pPr>
      <w:r>
        <w:rPr>
          <w:rFonts w:ascii="Arial" w:hAnsi="Arial" w:cs="Arial"/>
          <w:sz w:val="24"/>
          <w:szCs w:val="24"/>
        </w:rPr>
        <w:t xml:space="preserve"> </w:t>
      </w:r>
      <w:r w:rsidR="008978B6">
        <w:rPr>
          <w:rFonts w:ascii="Arial" w:hAnsi="Arial" w:cs="Arial"/>
          <w:sz w:val="24"/>
          <w:szCs w:val="24"/>
        </w:rPr>
        <w:t xml:space="preserve">         Por lo que, siendo las 11:48</w:t>
      </w:r>
      <w:r>
        <w:rPr>
          <w:rFonts w:ascii="Arial" w:hAnsi="Arial" w:cs="Arial"/>
          <w:sz w:val="24"/>
          <w:szCs w:val="24"/>
        </w:rPr>
        <w:t xml:space="preserve"> horas con </w:t>
      </w:r>
      <w:r w:rsidR="008978B6">
        <w:rPr>
          <w:rFonts w:ascii="Arial" w:hAnsi="Arial" w:cs="Arial"/>
          <w:sz w:val="24"/>
          <w:szCs w:val="24"/>
        </w:rPr>
        <w:t>cuarenta y ocho</w:t>
      </w:r>
      <w:r>
        <w:rPr>
          <w:rFonts w:ascii="Arial" w:hAnsi="Arial" w:cs="Arial"/>
          <w:sz w:val="24"/>
          <w:szCs w:val="24"/>
        </w:rPr>
        <w:t xml:space="preserve"> minutos del día </w:t>
      </w:r>
      <w:r w:rsidR="008978B6">
        <w:rPr>
          <w:rFonts w:ascii="Arial" w:hAnsi="Arial" w:cs="Arial"/>
          <w:sz w:val="24"/>
          <w:szCs w:val="24"/>
        </w:rPr>
        <w:t>14 catorce de febrero</w:t>
      </w:r>
      <w:r>
        <w:rPr>
          <w:rFonts w:ascii="Arial" w:hAnsi="Arial" w:cs="Arial"/>
          <w:sz w:val="24"/>
          <w:szCs w:val="24"/>
        </w:rPr>
        <w:t xml:space="preserve"> de la presente anualidad, procedo a </w:t>
      </w:r>
      <w:r w:rsidR="00047A87">
        <w:rPr>
          <w:rFonts w:ascii="Arial" w:hAnsi="Arial" w:cs="Arial"/>
          <w:sz w:val="24"/>
          <w:szCs w:val="24"/>
        </w:rPr>
        <w:t>dar inicio con la presente sesión</w:t>
      </w:r>
      <w:r>
        <w:rPr>
          <w:rFonts w:ascii="Arial" w:hAnsi="Arial" w:cs="Arial"/>
          <w:sz w:val="24"/>
          <w:szCs w:val="24"/>
        </w:rPr>
        <w:t>:</w:t>
      </w:r>
    </w:p>
    <w:p w:rsidR="00A00B95" w:rsidRDefault="00A00B95" w:rsidP="005D4D6D">
      <w:pPr>
        <w:spacing w:after="0" w:line="240" w:lineRule="auto"/>
        <w:jc w:val="both"/>
        <w:rPr>
          <w:rFonts w:ascii="Arial" w:eastAsia="Times New Roman" w:hAnsi="Arial" w:cs="Arial"/>
          <w:sz w:val="24"/>
          <w:szCs w:val="24"/>
          <w:lang w:eastAsia="es-MX"/>
        </w:rPr>
      </w:pPr>
    </w:p>
    <w:p w:rsidR="00A00B95" w:rsidRDefault="00A00B95" w:rsidP="005D4D6D">
      <w:pPr>
        <w:spacing w:after="0" w:line="240" w:lineRule="auto"/>
        <w:jc w:val="both"/>
        <w:rPr>
          <w:rFonts w:ascii="Arial" w:eastAsia="Times New Roman" w:hAnsi="Arial" w:cs="Arial"/>
          <w:sz w:val="24"/>
          <w:szCs w:val="24"/>
          <w:lang w:eastAsia="es-MX"/>
        </w:rPr>
      </w:pPr>
    </w:p>
    <w:p w:rsidR="00A00B95" w:rsidRDefault="00A00B95" w:rsidP="005D4D6D">
      <w:pPr>
        <w:spacing w:before="120"/>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Como primer punto, procedo a desahogar la orden del día, procediendo como primer punto a tomar lista de asistencia:</w:t>
      </w:r>
    </w:p>
    <w:tbl>
      <w:tblPr>
        <w:tblStyle w:val="Tablaconcuadrcula"/>
        <w:tblW w:w="9639" w:type="dxa"/>
        <w:tblInd w:w="-5" w:type="dxa"/>
        <w:tblLook w:val="04A0" w:firstRow="1" w:lastRow="0" w:firstColumn="1" w:lastColumn="0" w:noHBand="0" w:noVBand="1"/>
      </w:tblPr>
      <w:tblGrid>
        <w:gridCol w:w="4962"/>
        <w:gridCol w:w="2409"/>
        <w:gridCol w:w="2268"/>
      </w:tblGrid>
      <w:tr w:rsidR="00A00B95" w:rsidTr="00B66F8C">
        <w:trPr>
          <w:trHeight w:val="381"/>
        </w:trPr>
        <w:tc>
          <w:tcPr>
            <w:tcW w:w="4962" w:type="dxa"/>
          </w:tcPr>
          <w:p w:rsidR="00A00B95" w:rsidRPr="0094105C" w:rsidRDefault="00A00B95" w:rsidP="00B66F8C">
            <w:pPr>
              <w:spacing w:before="120"/>
              <w:ind w:right="-660"/>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409" w:type="dxa"/>
          </w:tcPr>
          <w:p w:rsidR="00A00B95" w:rsidRPr="0094105C" w:rsidRDefault="00A00B95" w:rsidP="00B66F8C">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2268" w:type="dxa"/>
          </w:tcPr>
          <w:p w:rsidR="00A00B95" w:rsidRPr="0094105C" w:rsidRDefault="00A00B95" w:rsidP="00B66F8C">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AUSENTE</w:t>
            </w:r>
          </w:p>
        </w:tc>
      </w:tr>
      <w:tr w:rsidR="00A00B95" w:rsidTr="00B66F8C">
        <w:trPr>
          <w:trHeight w:val="648"/>
        </w:trPr>
        <w:tc>
          <w:tcPr>
            <w:tcW w:w="4962" w:type="dxa"/>
          </w:tcPr>
          <w:p w:rsidR="00A00B95" w:rsidRPr="0094105C" w:rsidRDefault="00A00B95" w:rsidP="00B66F8C">
            <w:pPr>
              <w:ind w:right="-660"/>
              <w:jc w:val="both"/>
              <w:rPr>
                <w:rFonts w:ascii="Arial" w:hAnsi="Arial" w:cs="Arial"/>
                <w:b/>
                <w:sz w:val="18"/>
                <w:szCs w:val="24"/>
              </w:rPr>
            </w:pPr>
            <w:r w:rsidRPr="0094105C">
              <w:rPr>
                <w:rFonts w:ascii="Arial" w:hAnsi="Arial" w:cs="Arial"/>
                <w:b/>
                <w:sz w:val="18"/>
                <w:szCs w:val="24"/>
              </w:rPr>
              <w:t>C. JORGE DE JESÚS JUÁREZ PARRA</w:t>
            </w:r>
          </w:p>
          <w:p w:rsidR="00A00B95" w:rsidRPr="0094105C" w:rsidRDefault="00A00B95" w:rsidP="00B66F8C">
            <w:pPr>
              <w:ind w:right="-660"/>
              <w:rPr>
                <w:rFonts w:ascii="Arial" w:hAnsi="Arial" w:cs="Arial"/>
                <w:sz w:val="18"/>
                <w:szCs w:val="18"/>
              </w:rPr>
            </w:pPr>
            <w:r w:rsidRPr="0094105C">
              <w:rPr>
                <w:rFonts w:ascii="Arial" w:hAnsi="Arial" w:cs="Arial"/>
                <w:sz w:val="18"/>
                <w:szCs w:val="18"/>
              </w:rPr>
              <w:t xml:space="preserve">Regidor Presidente de la Comisión Edilicia Permanente de </w:t>
            </w:r>
            <w:r>
              <w:rPr>
                <w:rFonts w:ascii="Arial" w:hAnsi="Arial" w:cs="Arial"/>
                <w:sz w:val="18"/>
                <w:szCs w:val="18"/>
              </w:rPr>
              <w:t xml:space="preserve">Administración Pública </w:t>
            </w:r>
            <w:r>
              <w:rPr>
                <w:rFonts w:ascii="Arial" w:hAnsi="Arial" w:cs="Arial"/>
                <w:sz w:val="18"/>
                <w:szCs w:val="18"/>
              </w:rPr>
              <w:tab/>
            </w:r>
          </w:p>
        </w:tc>
        <w:tc>
          <w:tcPr>
            <w:tcW w:w="2409" w:type="dxa"/>
          </w:tcPr>
          <w:p w:rsidR="00A00B95" w:rsidRPr="00E07850" w:rsidRDefault="00A00B95" w:rsidP="00B66F8C">
            <w:pPr>
              <w:ind w:right="-660"/>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2268" w:type="dxa"/>
          </w:tcPr>
          <w:p w:rsidR="00A00B95" w:rsidRDefault="00A00B95" w:rsidP="00B66F8C">
            <w:pPr>
              <w:ind w:right="-660"/>
              <w:jc w:val="both"/>
              <w:rPr>
                <w:rFonts w:ascii="Arial" w:hAnsi="Arial" w:cs="Arial"/>
                <w:sz w:val="24"/>
                <w:szCs w:val="24"/>
              </w:rPr>
            </w:pPr>
          </w:p>
        </w:tc>
      </w:tr>
      <w:tr w:rsidR="00A00B95" w:rsidTr="00B66F8C">
        <w:trPr>
          <w:trHeight w:val="370"/>
        </w:trPr>
        <w:tc>
          <w:tcPr>
            <w:tcW w:w="4962" w:type="dxa"/>
          </w:tcPr>
          <w:p w:rsidR="00A00B95" w:rsidRDefault="00A00B95" w:rsidP="00B66F8C">
            <w:pPr>
              <w:ind w:right="-660"/>
              <w:jc w:val="both"/>
              <w:rPr>
                <w:rFonts w:ascii="Arial" w:hAnsi="Arial" w:cs="Arial"/>
                <w:b/>
                <w:sz w:val="18"/>
                <w:szCs w:val="18"/>
              </w:rPr>
            </w:pPr>
            <w:r>
              <w:rPr>
                <w:rFonts w:ascii="Arial" w:hAnsi="Arial" w:cs="Arial"/>
                <w:b/>
                <w:sz w:val="18"/>
                <w:szCs w:val="18"/>
              </w:rPr>
              <w:t>C. MÓNICA REYNOSO ROMERO</w:t>
            </w:r>
          </w:p>
          <w:p w:rsidR="00A00B95" w:rsidRPr="0094105C" w:rsidRDefault="00A00B95" w:rsidP="00B66F8C">
            <w:pPr>
              <w:rPr>
                <w:rFonts w:ascii="Arial" w:hAnsi="Arial" w:cs="Arial"/>
                <w:sz w:val="18"/>
                <w:szCs w:val="18"/>
              </w:rPr>
            </w:pPr>
            <w:r w:rsidRPr="0094105C">
              <w:rPr>
                <w:rFonts w:ascii="Arial" w:hAnsi="Arial" w:cs="Arial"/>
                <w:sz w:val="18"/>
                <w:szCs w:val="18"/>
              </w:rPr>
              <w:t xml:space="preserve">Regidora Vocal de la Comisión Edilicia Permanente de </w:t>
            </w:r>
            <w:r>
              <w:rPr>
                <w:rFonts w:ascii="Arial" w:hAnsi="Arial" w:cs="Arial"/>
                <w:sz w:val="18"/>
                <w:szCs w:val="18"/>
              </w:rPr>
              <w:t xml:space="preserve">Administración Pública </w:t>
            </w:r>
            <w:r>
              <w:rPr>
                <w:rFonts w:ascii="Arial" w:hAnsi="Arial" w:cs="Arial"/>
                <w:sz w:val="18"/>
                <w:szCs w:val="18"/>
              </w:rPr>
              <w:tab/>
            </w:r>
          </w:p>
        </w:tc>
        <w:tc>
          <w:tcPr>
            <w:tcW w:w="2409" w:type="dxa"/>
          </w:tcPr>
          <w:p w:rsidR="00A00B95" w:rsidRPr="00E07850" w:rsidRDefault="00A00B95" w:rsidP="00B66F8C">
            <w:pPr>
              <w:ind w:right="-660"/>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2268" w:type="dxa"/>
          </w:tcPr>
          <w:p w:rsidR="00A00B95" w:rsidRDefault="00A00B95" w:rsidP="00B66F8C">
            <w:pPr>
              <w:ind w:right="-660"/>
              <w:jc w:val="both"/>
              <w:rPr>
                <w:rFonts w:ascii="Arial" w:hAnsi="Arial" w:cs="Arial"/>
                <w:sz w:val="24"/>
                <w:szCs w:val="24"/>
              </w:rPr>
            </w:pPr>
          </w:p>
        </w:tc>
      </w:tr>
      <w:tr w:rsidR="00A00B95" w:rsidTr="00B66F8C">
        <w:trPr>
          <w:trHeight w:val="381"/>
        </w:trPr>
        <w:tc>
          <w:tcPr>
            <w:tcW w:w="4962" w:type="dxa"/>
          </w:tcPr>
          <w:p w:rsidR="00A00B95" w:rsidRDefault="00A00B95" w:rsidP="00B66F8C">
            <w:pPr>
              <w:ind w:right="-660"/>
              <w:jc w:val="both"/>
              <w:rPr>
                <w:rFonts w:ascii="Arial" w:hAnsi="Arial" w:cs="Arial"/>
                <w:b/>
                <w:sz w:val="18"/>
                <w:szCs w:val="24"/>
              </w:rPr>
            </w:pPr>
            <w:r>
              <w:rPr>
                <w:rFonts w:ascii="Arial" w:hAnsi="Arial" w:cs="Arial"/>
                <w:b/>
                <w:sz w:val="18"/>
                <w:szCs w:val="24"/>
              </w:rPr>
              <w:lastRenderedPageBreak/>
              <w:t>C. ALEJANDRO BARRAGÁN SÁNCHEZ</w:t>
            </w:r>
          </w:p>
          <w:p w:rsidR="00A00B95" w:rsidRDefault="00A00B95" w:rsidP="00B66F8C">
            <w:pPr>
              <w:ind w:right="-660"/>
              <w:jc w:val="both"/>
              <w:rPr>
                <w:rFonts w:ascii="Arial" w:hAnsi="Arial" w:cs="Arial"/>
                <w:sz w:val="18"/>
                <w:szCs w:val="24"/>
              </w:rPr>
            </w:pPr>
            <w:r>
              <w:rPr>
                <w:rFonts w:ascii="Arial" w:hAnsi="Arial" w:cs="Arial"/>
                <w:sz w:val="18"/>
                <w:szCs w:val="24"/>
              </w:rPr>
              <w:t>Presidente Municipal,</w:t>
            </w:r>
            <w:r w:rsidRPr="0094105C">
              <w:rPr>
                <w:rFonts w:ascii="Arial" w:hAnsi="Arial" w:cs="Arial"/>
                <w:sz w:val="18"/>
                <w:szCs w:val="24"/>
              </w:rPr>
              <w:t xml:space="preserve"> Vocal de la Comisión Edilicia de </w:t>
            </w:r>
          </w:p>
          <w:p w:rsidR="00A00B95" w:rsidRPr="0094105C" w:rsidRDefault="00A00B95" w:rsidP="00B66F8C">
            <w:pPr>
              <w:ind w:right="-660"/>
              <w:jc w:val="both"/>
              <w:rPr>
                <w:rFonts w:ascii="Arial" w:hAnsi="Arial" w:cs="Arial"/>
                <w:b/>
                <w:sz w:val="18"/>
                <w:szCs w:val="24"/>
              </w:rPr>
            </w:pPr>
            <w:r>
              <w:rPr>
                <w:rFonts w:ascii="Arial" w:hAnsi="Arial" w:cs="Arial"/>
                <w:sz w:val="18"/>
                <w:szCs w:val="24"/>
              </w:rPr>
              <w:t xml:space="preserve">Administración Pública </w:t>
            </w:r>
          </w:p>
        </w:tc>
        <w:tc>
          <w:tcPr>
            <w:tcW w:w="2409" w:type="dxa"/>
          </w:tcPr>
          <w:p w:rsidR="00A00B95" w:rsidRPr="00E07850" w:rsidRDefault="00A00B95" w:rsidP="00B66F8C">
            <w:pPr>
              <w:ind w:right="-660"/>
              <w:rPr>
                <w:rFonts w:ascii="Arial" w:hAnsi="Arial" w:cs="Arial"/>
                <w:b/>
                <w:sz w:val="18"/>
                <w:szCs w:val="24"/>
              </w:rPr>
            </w:pPr>
            <w:r>
              <w:rPr>
                <w:rFonts w:ascii="Arial" w:hAnsi="Arial" w:cs="Arial"/>
                <w:b/>
                <w:sz w:val="18"/>
                <w:szCs w:val="24"/>
              </w:rPr>
              <w:t xml:space="preserve">                 </w:t>
            </w:r>
            <w:r w:rsidR="008978B6">
              <w:rPr>
                <w:rFonts w:ascii="Arial" w:hAnsi="Arial" w:cs="Arial"/>
                <w:b/>
                <w:sz w:val="18"/>
                <w:szCs w:val="24"/>
              </w:rPr>
              <w:t xml:space="preserve">   X</w:t>
            </w:r>
            <w:r>
              <w:rPr>
                <w:rFonts w:ascii="Arial" w:hAnsi="Arial" w:cs="Arial"/>
                <w:b/>
                <w:sz w:val="18"/>
                <w:szCs w:val="24"/>
              </w:rPr>
              <w:t xml:space="preserve">   </w:t>
            </w:r>
          </w:p>
        </w:tc>
        <w:tc>
          <w:tcPr>
            <w:tcW w:w="2268" w:type="dxa"/>
          </w:tcPr>
          <w:p w:rsidR="00A00B95" w:rsidRPr="005F1611" w:rsidRDefault="00A00B95" w:rsidP="00B66F8C">
            <w:pPr>
              <w:ind w:right="-660"/>
              <w:jc w:val="both"/>
              <w:rPr>
                <w:rFonts w:ascii="Arial" w:hAnsi="Arial" w:cs="Arial"/>
                <w:b/>
                <w:sz w:val="24"/>
                <w:szCs w:val="24"/>
              </w:rPr>
            </w:pPr>
            <w:r>
              <w:rPr>
                <w:rFonts w:ascii="Arial" w:hAnsi="Arial" w:cs="Arial"/>
                <w:sz w:val="24"/>
                <w:szCs w:val="24"/>
              </w:rPr>
              <w:t xml:space="preserve">              </w:t>
            </w:r>
            <w:r w:rsidRPr="005F1611">
              <w:rPr>
                <w:rFonts w:ascii="Arial" w:hAnsi="Arial" w:cs="Arial"/>
                <w:sz w:val="18"/>
                <w:szCs w:val="24"/>
              </w:rPr>
              <w:t xml:space="preserve"> </w:t>
            </w:r>
          </w:p>
        </w:tc>
      </w:tr>
    </w:tbl>
    <w:p w:rsidR="00A00B95" w:rsidRDefault="00A00B95" w:rsidP="00A00B95">
      <w:pPr>
        <w:spacing w:after="0" w:line="240" w:lineRule="auto"/>
        <w:ind w:right="-801"/>
        <w:rPr>
          <w:rFonts w:ascii="Arial" w:eastAsia="Times New Roman" w:hAnsi="Arial" w:cs="Arial"/>
          <w:sz w:val="24"/>
          <w:szCs w:val="24"/>
          <w:lang w:eastAsia="es-MX"/>
        </w:rPr>
      </w:pPr>
    </w:p>
    <w:p w:rsidR="00A00B95" w:rsidRDefault="00A00B95" w:rsidP="00A00B95">
      <w:pPr>
        <w:spacing w:after="0" w:line="240" w:lineRule="auto"/>
        <w:ind w:right="-801"/>
        <w:rPr>
          <w:rFonts w:ascii="Arial" w:eastAsia="Times New Roman" w:hAnsi="Arial" w:cs="Arial"/>
          <w:sz w:val="24"/>
          <w:szCs w:val="24"/>
          <w:lang w:eastAsia="es-MX"/>
        </w:rPr>
      </w:pPr>
    </w:p>
    <w:p w:rsidR="00A00B95" w:rsidRDefault="00A00B95" w:rsidP="00A00B95">
      <w:pPr>
        <w:spacing w:after="0" w:line="240" w:lineRule="auto"/>
        <w:ind w:right="-801"/>
        <w:rPr>
          <w:rFonts w:ascii="Arial" w:eastAsia="Times New Roman" w:hAnsi="Arial" w:cs="Arial"/>
          <w:b/>
          <w:sz w:val="24"/>
          <w:szCs w:val="24"/>
          <w:lang w:eastAsia="es-MX"/>
        </w:rPr>
      </w:pPr>
      <w:r>
        <w:rPr>
          <w:rFonts w:ascii="Arial" w:eastAsia="Times New Roman" w:hAnsi="Arial" w:cs="Arial"/>
          <w:sz w:val="24"/>
          <w:szCs w:val="24"/>
          <w:lang w:eastAsia="es-MX"/>
        </w:rPr>
        <w:t xml:space="preserve">Con lo anterior, </w:t>
      </w:r>
      <w:r w:rsidRPr="0058785A">
        <w:rPr>
          <w:rFonts w:ascii="Arial" w:eastAsia="Times New Roman" w:hAnsi="Arial" w:cs="Arial"/>
          <w:b/>
          <w:sz w:val="24"/>
          <w:szCs w:val="24"/>
          <w:lang w:eastAsia="es-MX"/>
        </w:rPr>
        <w:t xml:space="preserve">se declara </w:t>
      </w:r>
      <w:r w:rsidR="00047A87">
        <w:rPr>
          <w:rFonts w:ascii="Arial" w:eastAsia="Times New Roman" w:hAnsi="Arial" w:cs="Arial"/>
          <w:b/>
          <w:sz w:val="24"/>
          <w:szCs w:val="24"/>
          <w:lang w:eastAsia="es-MX"/>
        </w:rPr>
        <w:t xml:space="preserve">la existencia de </w:t>
      </w:r>
      <w:r w:rsidRPr="0058785A">
        <w:rPr>
          <w:rFonts w:ascii="Arial" w:eastAsia="Times New Roman" w:hAnsi="Arial" w:cs="Arial"/>
          <w:b/>
          <w:sz w:val="24"/>
          <w:szCs w:val="24"/>
          <w:lang w:eastAsia="es-MX"/>
        </w:rPr>
        <w:t>quorum legal</w:t>
      </w:r>
      <w:r>
        <w:rPr>
          <w:rFonts w:ascii="Arial" w:eastAsia="Times New Roman" w:hAnsi="Arial" w:cs="Arial"/>
          <w:b/>
          <w:sz w:val="24"/>
          <w:szCs w:val="24"/>
          <w:lang w:eastAsia="es-MX"/>
        </w:rPr>
        <w:t>.</w:t>
      </w:r>
    </w:p>
    <w:p w:rsidR="0051549C" w:rsidRDefault="0051549C" w:rsidP="00A00B95">
      <w:pPr>
        <w:spacing w:after="0" w:line="240" w:lineRule="auto"/>
        <w:ind w:right="-801"/>
        <w:rPr>
          <w:rFonts w:ascii="Arial" w:eastAsia="Times New Roman" w:hAnsi="Arial" w:cs="Arial"/>
          <w:b/>
          <w:sz w:val="24"/>
          <w:szCs w:val="24"/>
          <w:lang w:eastAsia="es-MX"/>
        </w:rPr>
      </w:pPr>
    </w:p>
    <w:p w:rsidR="0051549C" w:rsidRDefault="0051549C" w:rsidP="00A00B95">
      <w:pPr>
        <w:spacing w:after="0" w:line="240" w:lineRule="auto"/>
        <w:ind w:right="-801"/>
        <w:rPr>
          <w:rFonts w:ascii="Arial" w:eastAsia="Times New Roman" w:hAnsi="Arial" w:cs="Arial"/>
          <w:b/>
          <w:sz w:val="24"/>
          <w:szCs w:val="24"/>
          <w:lang w:eastAsia="es-MX"/>
        </w:rPr>
      </w:pPr>
    </w:p>
    <w:p w:rsidR="0051549C" w:rsidRDefault="0051549C" w:rsidP="00A00B95">
      <w:pPr>
        <w:spacing w:after="0" w:line="240" w:lineRule="auto"/>
        <w:ind w:right="-801"/>
        <w:rPr>
          <w:rFonts w:ascii="Arial" w:eastAsia="Times New Roman" w:hAnsi="Arial" w:cs="Arial"/>
          <w:b/>
          <w:sz w:val="24"/>
          <w:szCs w:val="24"/>
          <w:lang w:eastAsia="es-MX"/>
        </w:rPr>
      </w:pPr>
    </w:p>
    <w:p w:rsidR="0051549C" w:rsidRPr="0051549C" w:rsidRDefault="0051549C" w:rsidP="0051549C">
      <w:pPr>
        <w:spacing w:after="0" w:line="240" w:lineRule="auto"/>
        <w:ind w:right="-801"/>
        <w:rPr>
          <w:rFonts w:ascii="Arial" w:eastAsia="Times New Roman" w:hAnsi="Arial" w:cs="Arial"/>
          <w:sz w:val="24"/>
          <w:szCs w:val="24"/>
          <w:lang w:eastAsia="es-MX"/>
        </w:rPr>
      </w:pPr>
      <w:r w:rsidRPr="0051549C">
        <w:rPr>
          <w:rFonts w:ascii="Arial" w:eastAsia="Times New Roman" w:hAnsi="Arial" w:cs="Arial"/>
          <w:sz w:val="24"/>
          <w:szCs w:val="24"/>
          <w:lang w:eastAsia="es-MX"/>
        </w:rPr>
        <w:t xml:space="preserve">Con nosotros se encuentran los invitados especiales: </w:t>
      </w:r>
    </w:p>
    <w:p w:rsidR="0051549C" w:rsidRPr="0051549C" w:rsidRDefault="0051549C" w:rsidP="0051549C">
      <w:pPr>
        <w:spacing w:after="0" w:line="240" w:lineRule="auto"/>
        <w:ind w:right="-801"/>
        <w:rPr>
          <w:rFonts w:ascii="Arial" w:eastAsia="Times New Roman" w:hAnsi="Arial" w:cs="Arial"/>
          <w:b/>
          <w:sz w:val="18"/>
          <w:szCs w:val="18"/>
          <w:lang w:eastAsia="es-MX"/>
        </w:rPr>
      </w:pPr>
    </w:p>
    <w:tbl>
      <w:tblPr>
        <w:tblStyle w:val="Tablaconcuadrcula"/>
        <w:tblW w:w="9634" w:type="dxa"/>
        <w:tblLook w:val="04A0" w:firstRow="1" w:lastRow="0" w:firstColumn="1" w:lastColumn="0" w:noHBand="0" w:noVBand="1"/>
      </w:tblPr>
      <w:tblGrid>
        <w:gridCol w:w="4957"/>
        <w:gridCol w:w="2409"/>
        <w:gridCol w:w="2268"/>
      </w:tblGrid>
      <w:tr w:rsidR="0051549C" w:rsidRPr="0051549C" w:rsidTr="00B66F8C">
        <w:tc>
          <w:tcPr>
            <w:tcW w:w="4957" w:type="dxa"/>
          </w:tcPr>
          <w:p w:rsidR="0051549C" w:rsidRPr="0051549C" w:rsidRDefault="0051549C" w:rsidP="0051549C">
            <w:pPr>
              <w:ind w:right="-801"/>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INVITADOS ESPECIALES </w:t>
            </w:r>
          </w:p>
        </w:tc>
        <w:tc>
          <w:tcPr>
            <w:tcW w:w="2409" w:type="dxa"/>
          </w:tcPr>
          <w:p w:rsidR="0051549C" w:rsidRPr="0051549C" w:rsidRDefault="0051549C" w:rsidP="0051549C">
            <w:pPr>
              <w:ind w:right="-801"/>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PRESENTE</w:t>
            </w:r>
          </w:p>
        </w:tc>
        <w:tc>
          <w:tcPr>
            <w:tcW w:w="2268" w:type="dxa"/>
          </w:tcPr>
          <w:p w:rsidR="0051549C" w:rsidRPr="0051549C" w:rsidRDefault="0051549C" w:rsidP="0051549C">
            <w:pPr>
              <w:ind w:right="-801"/>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AUSENTE</w:t>
            </w:r>
          </w:p>
        </w:tc>
      </w:tr>
      <w:tr w:rsidR="0051549C" w:rsidRPr="0051549C" w:rsidTr="00B66F8C">
        <w:tc>
          <w:tcPr>
            <w:tcW w:w="4957" w:type="dxa"/>
          </w:tcPr>
          <w:p w:rsidR="0051549C" w:rsidRPr="0051549C" w:rsidRDefault="0051549C" w:rsidP="0051549C">
            <w:pPr>
              <w:ind w:right="-801"/>
              <w:rPr>
                <w:rFonts w:ascii="Arial" w:eastAsia="Times New Roman" w:hAnsi="Arial" w:cs="Arial"/>
                <w:b/>
                <w:sz w:val="18"/>
                <w:szCs w:val="18"/>
                <w:lang w:eastAsia="es-MX"/>
              </w:rPr>
            </w:pPr>
            <w:r>
              <w:rPr>
                <w:rFonts w:ascii="Arial" w:eastAsia="Times New Roman" w:hAnsi="Arial" w:cs="Arial"/>
                <w:b/>
                <w:sz w:val="18"/>
                <w:szCs w:val="18"/>
                <w:lang w:eastAsia="es-MX"/>
              </w:rPr>
              <w:t>C. OMAR ORTEGA</w:t>
            </w:r>
          </w:p>
          <w:p w:rsidR="0051549C" w:rsidRPr="0051549C" w:rsidRDefault="0051549C" w:rsidP="0051549C">
            <w:pPr>
              <w:ind w:right="-801"/>
              <w:rPr>
                <w:rFonts w:ascii="Arial" w:eastAsia="Times New Roman" w:hAnsi="Arial" w:cs="Arial"/>
                <w:sz w:val="18"/>
                <w:szCs w:val="18"/>
                <w:lang w:eastAsia="es-MX"/>
              </w:rPr>
            </w:pPr>
            <w:r>
              <w:rPr>
                <w:rFonts w:ascii="Arial" w:eastAsia="Times New Roman" w:hAnsi="Arial" w:cs="Arial"/>
                <w:sz w:val="18"/>
                <w:szCs w:val="18"/>
                <w:lang w:eastAsia="es-MX"/>
              </w:rPr>
              <w:t xml:space="preserve">Coordinador de </w:t>
            </w:r>
            <w:r w:rsidR="001F5FAD">
              <w:rPr>
                <w:rFonts w:ascii="Arial" w:eastAsia="Times New Roman" w:hAnsi="Arial" w:cs="Arial"/>
                <w:sz w:val="18"/>
                <w:szCs w:val="18"/>
                <w:lang w:eastAsia="es-MX"/>
              </w:rPr>
              <w:t>Desarrollo Económico</w:t>
            </w:r>
          </w:p>
        </w:tc>
        <w:tc>
          <w:tcPr>
            <w:tcW w:w="2409" w:type="dxa"/>
          </w:tcPr>
          <w:p w:rsidR="0051549C" w:rsidRPr="0051549C" w:rsidRDefault="0051549C" w:rsidP="0051549C">
            <w:pPr>
              <w:ind w:right="-801"/>
              <w:rPr>
                <w:rFonts w:ascii="Arial" w:eastAsia="Times New Roman" w:hAnsi="Arial" w:cs="Arial"/>
                <w:b/>
                <w:sz w:val="18"/>
                <w:szCs w:val="18"/>
                <w:lang w:eastAsia="es-MX"/>
              </w:rPr>
            </w:pPr>
            <w:r w:rsidRPr="0051549C">
              <w:rPr>
                <w:rFonts w:ascii="Arial" w:eastAsia="Times New Roman" w:hAnsi="Arial" w:cs="Arial"/>
                <w:b/>
                <w:sz w:val="18"/>
                <w:szCs w:val="18"/>
                <w:lang w:eastAsia="es-MX"/>
              </w:rPr>
              <w:t xml:space="preserve">                   X</w:t>
            </w:r>
          </w:p>
        </w:tc>
        <w:tc>
          <w:tcPr>
            <w:tcW w:w="2268" w:type="dxa"/>
          </w:tcPr>
          <w:p w:rsidR="0051549C" w:rsidRPr="0051549C" w:rsidRDefault="0051549C" w:rsidP="0051549C">
            <w:pPr>
              <w:ind w:right="-801"/>
              <w:rPr>
                <w:rFonts w:ascii="Arial" w:eastAsia="Times New Roman" w:hAnsi="Arial" w:cs="Arial"/>
                <w:b/>
                <w:sz w:val="18"/>
                <w:szCs w:val="18"/>
                <w:lang w:eastAsia="es-MX"/>
              </w:rPr>
            </w:pPr>
          </w:p>
        </w:tc>
      </w:tr>
    </w:tbl>
    <w:p w:rsidR="0051549C" w:rsidRDefault="0051549C" w:rsidP="00A00B95">
      <w:pPr>
        <w:spacing w:after="0" w:line="240" w:lineRule="auto"/>
        <w:ind w:right="-801"/>
        <w:rPr>
          <w:rFonts w:ascii="Arial" w:eastAsia="Times New Roman" w:hAnsi="Arial" w:cs="Arial"/>
          <w:b/>
          <w:sz w:val="24"/>
          <w:szCs w:val="24"/>
          <w:lang w:eastAsia="es-MX"/>
        </w:rPr>
      </w:pPr>
    </w:p>
    <w:p w:rsidR="0051549C" w:rsidRDefault="0051549C" w:rsidP="00A00B95">
      <w:pPr>
        <w:spacing w:after="0" w:line="240" w:lineRule="auto"/>
        <w:ind w:right="-801"/>
        <w:rPr>
          <w:rFonts w:ascii="Arial" w:eastAsia="Times New Roman" w:hAnsi="Arial" w:cs="Arial"/>
          <w:b/>
          <w:sz w:val="24"/>
          <w:szCs w:val="24"/>
          <w:lang w:eastAsia="es-MX"/>
        </w:rPr>
      </w:pPr>
    </w:p>
    <w:p w:rsidR="00A00B95" w:rsidRDefault="00A00B95" w:rsidP="005D4D6D">
      <w:pPr>
        <w:spacing w:after="0" w:line="240" w:lineRule="auto"/>
        <w:rPr>
          <w:rFonts w:ascii="Arial" w:eastAsia="Times New Roman" w:hAnsi="Arial" w:cs="Arial"/>
          <w:sz w:val="24"/>
          <w:szCs w:val="24"/>
          <w:lang w:eastAsia="es-MX"/>
        </w:rPr>
      </w:pPr>
    </w:p>
    <w:p w:rsidR="00A00B95" w:rsidRDefault="00A00B95" w:rsidP="005D4D6D">
      <w:pPr>
        <w:spacing w:after="0" w:line="240" w:lineRule="auto"/>
        <w:jc w:val="both"/>
        <w:rPr>
          <w:rFonts w:ascii="Arial" w:eastAsia="Times New Roman" w:hAnsi="Arial" w:cs="Arial"/>
          <w:b/>
          <w:sz w:val="24"/>
          <w:szCs w:val="24"/>
          <w:lang w:eastAsia="es-MX"/>
        </w:rPr>
      </w:pPr>
      <w:r>
        <w:rPr>
          <w:rFonts w:ascii="Arial" w:eastAsia="Times New Roman" w:hAnsi="Arial" w:cs="Arial"/>
          <w:sz w:val="24"/>
          <w:szCs w:val="24"/>
          <w:lang w:eastAsia="es-MX"/>
        </w:rPr>
        <w:t xml:space="preserve">Quiero agregar que con nosotros se encuentran los compañeros regidores </w:t>
      </w:r>
      <w:r w:rsidRPr="0051549C">
        <w:rPr>
          <w:rFonts w:ascii="Arial" w:eastAsia="Times New Roman" w:hAnsi="Arial" w:cs="Arial"/>
          <w:b/>
          <w:sz w:val="24"/>
          <w:szCs w:val="24"/>
          <w:lang w:eastAsia="es-MX"/>
        </w:rPr>
        <w:t xml:space="preserve">SARA MORENO RAMÍREZ, LAURA ELENA MARTÍNEZ RUVALCABA, TANIA MAGDALENA BERNARDINO </w:t>
      </w:r>
      <w:r w:rsidR="0051549C" w:rsidRPr="0051549C">
        <w:rPr>
          <w:rFonts w:ascii="Arial" w:eastAsia="Times New Roman" w:hAnsi="Arial" w:cs="Arial"/>
          <w:b/>
          <w:sz w:val="24"/>
          <w:szCs w:val="24"/>
          <w:lang w:eastAsia="es-MX"/>
        </w:rPr>
        <w:t>JUÁREZ,</w:t>
      </w:r>
      <w:r w:rsidR="0051549C">
        <w:rPr>
          <w:rFonts w:ascii="Arial" w:eastAsia="Times New Roman" w:hAnsi="Arial" w:cs="Arial"/>
          <w:b/>
          <w:sz w:val="24"/>
          <w:szCs w:val="24"/>
          <w:lang w:eastAsia="es-MX"/>
        </w:rPr>
        <w:t xml:space="preserve"> EDGAR JOEL SALVADOR BAUTISTA.</w:t>
      </w:r>
    </w:p>
    <w:p w:rsidR="00A00B95" w:rsidRDefault="00A00B95" w:rsidP="00047A87">
      <w:pPr>
        <w:spacing w:after="0" w:line="240" w:lineRule="auto"/>
        <w:ind w:right="-801"/>
        <w:jc w:val="both"/>
        <w:rPr>
          <w:rFonts w:ascii="Arial" w:eastAsia="Times New Roman" w:hAnsi="Arial" w:cs="Arial"/>
          <w:b/>
          <w:sz w:val="24"/>
          <w:szCs w:val="24"/>
          <w:lang w:eastAsia="es-MX"/>
        </w:rPr>
      </w:pPr>
    </w:p>
    <w:p w:rsidR="00A00B95" w:rsidRDefault="00A00B95" w:rsidP="00047A87">
      <w:pPr>
        <w:spacing w:after="0" w:line="240" w:lineRule="auto"/>
        <w:ind w:right="-801"/>
        <w:jc w:val="both"/>
        <w:rPr>
          <w:rFonts w:ascii="Arial" w:eastAsia="Times New Roman" w:hAnsi="Arial" w:cs="Arial"/>
          <w:b/>
          <w:sz w:val="24"/>
          <w:szCs w:val="24"/>
          <w:lang w:eastAsia="es-MX"/>
        </w:rPr>
      </w:pPr>
    </w:p>
    <w:tbl>
      <w:tblPr>
        <w:tblStyle w:val="Tablaconcuadrcula"/>
        <w:tblW w:w="9343" w:type="dxa"/>
        <w:tblLook w:val="04A0" w:firstRow="1" w:lastRow="0" w:firstColumn="1" w:lastColumn="0" w:noHBand="0" w:noVBand="1"/>
      </w:tblPr>
      <w:tblGrid>
        <w:gridCol w:w="9343"/>
      </w:tblGrid>
      <w:tr w:rsidR="00A00B95" w:rsidTr="00B66F8C">
        <w:trPr>
          <w:trHeight w:val="413"/>
        </w:trPr>
        <w:tc>
          <w:tcPr>
            <w:tcW w:w="9343" w:type="dxa"/>
          </w:tcPr>
          <w:p w:rsidR="00A00B95" w:rsidRPr="00C53BAA" w:rsidRDefault="00A00B95" w:rsidP="00B66F8C">
            <w:pPr>
              <w:ind w:right="-801"/>
              <w:jc w:val="center"/>
              <w:rPr>
                <w:rFonts w:ascii="Arial" w:eastAsia="Times New Roman" w:hAnsi="Arial" w:cs="Arial"/>
                <w:b/>
                <w:sz w:val="24"/>
                <w:szCs w:val="24"/>
                <w:lang w:eastAsia="es-MX"/>
              </w:rPr>
            </w:pPr>
            <w:r>
              <w:rPr>
                <w:rFonts w:ascii="Arial" w:eastAsia="Times New Roman" w:hAnsi="Arial" w:cs="Arial"/>
                <w:b/>
                <w:sz w:val="24"/>
                <w:szCs w:val="24"/>
                <w:lang w:eastAsia="es-MX"/>
              </w:rPr>
              <w:t>ORDEN DEL DÍA</w:t>
            </w:r>
          </w:p>
        </w:tc>
      </w:tr>
    </w:tbl>
    <w:p w:rsidR="00A00B95" w:rsidRDefault="00A00B95" w:rsidP="00A00B95">
      <w:pPr>
        <w:spacing w:after="0" w:line="240" w:lineRule="auto"/>
        <w:ind w:right="-801"/>
        <w:jc w:val="both"/>
        <w:rPr>
          <w:rFonts w:ascii="Arial" w:eastAsia="Times New Roman" w:hAnsi="Arial" w:cs="Arial"/>
          <w:b/>
          <w:sz w:val="24"/>
          <w:szCs w:val="24"/>
          <w:lang w:eastAsia="es-MX"/>
        </w:rPr>
      </w:pPr>
    </w:p>
    <w:p w:rsidR="00A00B95" w:rsidRDefault="00A00B95" w:rsidP="00A00B95">
      <w:pPr>
        <w:spacing w:before="240" w:after="0" w:line="276" w:lineRule="auto"/>
        <w:ind w:right="-801"/>
        <w:jc w:val="both"/>
        <w:rPr>
          <w:rFonts w:ascii="Arial" w:eastAsia="Calibri" w:hAnsi="Arial" w:cs="Arial"/>
          <w:sz w:val="24"/>
          <w:szCs w:val="24"/>
        </w:rPr>
      </w:pPr>
      <w:r>
        <w:rPr>
          <w:rFonts w:ascii="Arial" w:eastAsia="Times New Roman" w:hAnsi="Arial" w:cs="Arial"/>
          <w:b/>
          <w:sz w:val="24"/>
          <w:szCs w:val="24"/>
          <w:lang w:eastAsia="es-MX"/>
        </w:rPr>
        <w:t>1.-</w:t>
      </w:r>
      <w:r w:rsidRPr="000F2CA9">
        <w:rPr>
          <w:rFonts w:ascii="Arial" w:eastAsia="Calibri" w:hAnsi="Arial" w:cs="Arial"/>
          <w:sz w:val="24"/>
          <w:szCs w:val="24"/>
        </w:rPr>
        <w:t>Lista de asistencia y verificación del Quorum legal y en su caso aprobación del orden del día.</w:t>
      </w:r>
    </w:p>
    <w:p w:rsidR="00A00B95" w:rsidRPr="009768EE" w:rsidRDefault="00A00B95" w:rsidP="00A00B95">
      <w:pPr>
        <w:spacing w:before="240" w:after="0" w:line="276" w:lineRule="auto"/>
        <w:ind w:right="-801"/>
        <w:jc w:val="both"/>
        <w:rPr>
          <w:rFonts w:ascii="Arial" w:eastAsia="Calibri" w:hAnsi="Arial" w:cs="Arial"/>
          <w:sz w:val="24"/>
          <w:szCs w:val="24"/>
        </w:rPr>
      </w:pPr>
      <w:r>
        <w:rPr>
          <w:rFonts w:ascii="Arial" w:eastAsia="Calibri" w:hAnsi="Arial" w:cs="Arial"/>
          <w:b/>
          <w:sz w:val="24"/>
          <w:szCs w:val="24"/>
        </w:rPr>
        <w:t>2.-</w:t>
      </w:r>
      <w:r w:rsidR="009768EE">
        <w:rPr>
          <w:rFonts w:ascii="Arial" w:eastAsia="Calibri" w:hAnsi="Arial" w:cs="Arial"/>
          <w:sz w:val="24"/>
          <w:szCs w:val="24"/>
        </w:rPr>
        <w:t xml:space="preserve">Propuesta y </w:t>
      </w:r>
      <w:r w:rsidR="00B9331E">
        <w:rPr>
          <w:rFonts w:ascii="Arial" w:eastAsia="Calibri" w:hAnsi="Arial" w:cs="Arial"/>
          <w:sz w:val="24"/>
          <w:szCs w:val="24"/>
        </w:rPr>
        <w:t>en su caso aprobación del plan de trabajo 2023.</w:t>
      </w:r>
    </w:p>
    <w:p w:rsidR="00A00B95" w:rsidRDefault="00A00B95" w:rsidP="00A00B95">
      <w:pPr>
        <w:spacing w:before="240" w:after="0" w:line="360" w:lineRule="auto"/>
        <w:ind w:right="-801"/>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Asuntos Varios.</w:t>
      </w:r>
    </w:p>
    <w:p w:rsidR="00A00B95" w:rsidRDefault="00A00B95" w:rsidP="00A00B95">
      <w:pPr>
        <w:spacing w:before="240" w:after="0" w:line="360" w:lineRule="auto"/>
        <w:ind w:right="-801"/>
        <w:jc w:val="both"/>
        <w:rPr>
          <w:rFonts w:ascii="Arial" w:eastAsia="Calibri" w:hAnsi="Arial" w:cs="Arial"/>
          <w:sz w:val="24"/>
          <w:szCs w:val="24"/>
        </w:rPr>
      </w:pPr>
      <w:r>
        <w:rPr>
          <w:rFonts w:ascii="Arial" w:eastAsia="Calibri" w:hAnsi="Arial" w:cs="Arial"/>
          <w:b/>
          <w:sz w:val="24"/>
          <w:szCs w:val="24"/>
        </w:rPr>
        <w:t>4.-</w:t>
      </w:r>
      <w:r>
        <w:rPr>
          <w:rFonts w:ascii="Arial" w:eastAsia="Calibri" w:hAnsi="Arial" w:cs="Arial"/>
          <w:sz w:val="24"/>
          <w:szCs w:val="24"/>
        </w:rPr>
        <w:t>Clausura.</w:t>
      </w:r>
    </w:p>
    <w:p w:rsidR="00A00B95" w:rsidRDefault="00A00B95" w:rsidP="00A00B95">
      <w:pPr>
        <w:spacing w:after="0" w:line="360" w:lineRule="auto"/>
        <w:ind w:right="-801"/>
        <w:jc w:val="both"/>
        <w:rPr>
          <w:rFonts w:ascii="Arial" w:eastAsia="Calibri" w:hAnsi="Arial" w:cs="Arial"/>
          <w:sz w:val="24"/>
          <w:szCs w:val="24"/>
        </w:rPr>
      </w:pPr>
    </w:p>
    <w:p w:rsidR="00A00B95" w:rsidRDefault="00A00B95" w:rsidP="00A00B95">
      <w:pPr>
        <w:spacing w:after="0" w:line="360" w:lineRule="auto"/>
        <w:ind w:right="-801"/>
        <w:jc w:val="both"/>
        <w:rPr>
          <w:rFonts w:ascii="Arial" w:eastAsia="Calibri" w:hAnsi="Arial" w:cs="Arial"/>
          <w:sz w:val="24"/>
          <w:szCs w:val="24"/>
        </w:rPr>
      </w:pPr>
    </w:p>
    <w:p w:rsidR="00A00B95" w:rsidRDefault="00A00B95" w:rsidP="00A00B95">
      <w:pPr>
        <w:spacing w:after="0" w:line="360" w:lineRule="auto"/>
        <w:ind w:right="-801"/>
        <w:jc w:val="both"/>
        <w:rPr>
          <w:rFonts w:ascii="Arial" w:eastAsia="Calibri" w:hAnsi="Arial" w:cs="Arial"/>
          <w:sz w:val="24"/>
          <w:szCs w:val="24"/>
        </w:rPr>
      </w:pPr>
      <w:r>
        <w:rPr>
          <w:rFonts w:ascii="Arial" w:eastAsia="Calibri" w:hAnsi="Arial" w:cs="Arial"/>
          <w:sz w:val="24"/>
          <w:szCs w:val="24"/>
        </w:rPr>
        <w:t>Pongo a consideración la aprobación de la orden del día:</w:t>
      </w:r>
    </w:p>
    <w:tbl>
      <w:tblPr>
        <w:tblStyle w:val="Tablaconcuadrcula"/>
        <w:tblpPr w:leftFromText="141" w:rightFromText="141" w:vertAnchor="text" w:horzAnchor="margin" w:tblpY="240"/>
        <w:tblW w:w="9614" w:type="dxa"/>
        <w:tblLook w:val="04A0" w:firstRow="1" w:lastRow="0" w:firstColumn="1" w:lastColumn="0" w:noHBand="0" w:noVBand="1"/>
      </w:tblPr>
      <w:tblGrid>
        <w:gridCol w:w="4007"/>
        <w:gridCol w:w="1945"/>
        <w:gridCol w:w="1831"/>
        <w:gridCol w:w="1831"/>
      </w:tblGrid>
      <w:tr w:rsidR="00A00B95" w:rsidRPr="0094105C" w:rsidTr="00B66F8C">
        <w:trPr>
          <w:trHeight w:val="448"/>
        </w:trPr>
        <w:tc>
          <w:tcPr>
            <w:tcW w:w="4007" w:type="dxa"/>
          </w:tcPr>
          <w:p w:rsidR="00A00B95" w:rsidRPr="0094105C" w:rsidRDefault="00A00B95" w:rsidP="00B66F8C">
            <w:pPr>
              <w:spacing w:before="120"/>
              <w:ind w:right="-660"/>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1945" w:type="dxa"/>
          </w:tcPr>
          <w:p w:rsidR="00A00B95" w:rsidRPr="0094105C" w:rsidRDefault="00A00B95" w:rsidP="00B66F8C">
            <w:pPr>
              <w:spacing w:before="120"/>
              <w:ind w:right="-660"/>
              <w:rPr>
                <w:rFonts w:ascii="Arial" w:hAnsi="Arial" w:cs="Arial"/>
                <w:b/>
                <w:sz w:val="24"/>
                <w:szCs w:val="24"/>
              </w:rPr>
            </w:pPr>
            <w:r>
              <w:rPr>
                <w:rFonts w:ascii="Arial" w:hAnsi="Arial" w:cs="Arial"/>
                <w:b/>
                <w:sz w:val="20"/>
                <w:szCs w:val="24"/>
              </w:rPr>
              <w:t xml:space="preserve">        A FAVOR</w:t>
            </w:r>
          </w:p>
        </w:tc>
        <w:tc>
          <w:tcPr>
            <w:tcW w:w="1831" w:type="dxa"/>
          </w:tcPr>
          <w:p w:rsidR="00A00B95" w:rsidRDefault="00A00B95" w:rsidP="00B66F8C">
            <w:pPr>
              <w:spacing w:before="120"/>
              <w:ind w:right="-660"/>
              <w:rPr>
                <w:rFonts w:ascii="Arial" w:hAnsi="Arial" w:cs="Arial"/>
                <w:b/>
                <w:sz w:val="20"/>
                <w:szCs w:val="24"/>
              </w:rPr>
            </w:pPr>
            <w:r>
              <w:rPr>
                <w:rFonts w:ascii="Arial" w:hAnsi="Arial" w:cs="Arial"/>
                <w:b/>
                <w:sz w:val="20"/>
                <w:szCs w:val="24"/>
              </w:rPr>
              <w:t xml:space="preserve">   EN CONTRA</w:t>
            </w:r>
          </w:p>
        </w:tc>
        <w:tc>
          <w:tcPr>
            <w:tcW w:w="1831" w:type="dxa"/>
          </w:tcPr>
          <w:p w:rsidR="00A00B95" w:rsidRPr="0094105C" w:rsidRDefault="00A00B95" w:rsidP="00B66F8C">
            <w:pPr>
              <w:spacing w:before="120"/>
              <w:ind w:right="-660"/>
              <w:rPr>
                <w:rFonts w:ascii="Arial" w:hAnsi="Arial" w:cs="Arial"/>
                <w:b/>
                <w:sz w:val="24"/>
                <w:szCs w:val="24"/>
              </w:rPr>
            </w:pPr>
            <w:r>
              <w:rPr>
                <w:rFonts w:ascii="Arial" w:hAnsi="Arial" w:cs="Arial"/>
                <w:b/>
                <w:sz w:val="20"/>
                <w:szCs w:val="24"/>
              </w:rPr>
              <w:t>EN ABSTENCIÓN</w:t>
            </w:r>
          </w:p>
        </w:tc>
      </w:tr>
      <w:tr w:rsidR="00A00B95" w:rsidTr="00B66F8C">
        <w:trPr>
          <w:trHeight w:val="763"/>
        </w:trPr>
        <w:tc>
          <w:tcPr>
            <w:tcW w:w="4007" w:type="dxa"/>
          </w:tcPr>
          <w:p w:rsidR="00A00B95" w:rsidRPr="0094105C" w:rsidRDefault="00A00B95" w:rsidP="00B66F8C">
            <w:pPr>
              <w:ind w:right="-660"/>
              <w:jc w:val="both"/>
              <w:rPr>
                <w:rFonts w:ascii="Arial" w:hAnsi="Arial" w:cs="Arial"/>
                <w:b/>
                <w:sz w:val="18"/>
                <w:szCs w:val="24"/>
              </w:rPr>
            </w:pPr>
            <w:r w:rsidRPr="0094105C">
              <w:rPr>
                <w:rFonts w:ascii="Arial" w:hAnsi="Arial" w:cs="Arial"/>
                <w:b/>
                <w:sz w:val="18"/>
                <w:szCs w:val="24"/>
              </w:rPr>
              <w:t>C. JORGE DE JESÚS JUÁREZ PARRA</w:t>
            </w:r>
          </w:p>
          <w:p w:rsidR="00A00B95" w:rsidRDefault="00A00B95" w:rsidP="00B66F8C">
            <w:pPr>
              <w:ind w:right="-660"/>
              <w:rPr>
                <w:rFonts w:ascii="Arial" w:hAnsi="Arial" w:cs="Arial"/>
                <w:sz w:val="18"/>
                <w:szCs w:val="18"/>
              </w:rPr>
            </w:pPr>
            <w:r w:rsidRPr="0094105C">
              <w:rPr>
                <w:rFonts w:ascii="Arial" w:hAnsi="Arial" w:cs="Arial"/>
                <w:sz w:val="18"/>
                <w:szCs w:val="18"/>
              </w:rPr>
              <w:t xml:space="preserve">Regidor Presidente de la Comisión Edilicia </w:t>
            </w:r>
          </w:p>
          <w:p w:rsidR="00A00B95" w:rsidRPr="0094105C" w:rsidRDefault="00A00B95" w:rsidP="00B66F8C">
            <w:pPr>
              <w:ind w:right="-660"/>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Administración Pública</w:t>
            </w:r>
            <w:r w:rsidR="00C63245">
              <w:rPr>
                <w:rFonts w:ascii="Arial" w:hAnsi="Arial" w:cs="Arial"/>
                <w:sz w:val="18"/>
                <w:szCs w:val="18"/>
              </w:rPr>
              <w:t>.</w:t>
            </w:r>
            <w:r>
              <w:rPr>
                <w:rFonts w:ascii="Arial" w:hAnsi="Arial" w:cs="Arial"/>
                <w:sz w:val="18"/>
                <w:szCs w:val="18"/>
              </w:rPr>
              <w:t xml:space="preserve"> </w:t>
            </w:r>
            <w:r>
              <w:rPr>
                <w:rFonts w:ascii="Arial" w:hAnsi="Arial" w:cs="Arial"/>
                <w:sz w:val="18"/>
                <w:szCs w:val="18"/>
              </w:rPr>
              <w:tab/>
            </w:r>
          </w:p>
        </w:tc>
        <w:tc>
          <w:tcPr>
            <w:tcW w:w="1945" w:type="dxa"/>
          </w:tcPr>
          <w:p w:rsidR="00A00B95" w:rsidRPr="00E07850" w:rsidRDefault="00A00B95" w:rsidP="00B66F8C">
            <w:pPr>
              <w:ind w:right="-660"/>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1831" w:type="dxa"/>
          </w:tcPr>
          <w:p w:rsidR="00A00B95" w:rsidRDefault="00A00B95" w:rsidP="00B66F8C">
            <w:pPr>
              <w:ind w:right="-660"/>
              <w:jc w:val="both"/>
              <w:rPr>
                <w:rFonts w:ascii="Arial" w:hAnsi="Arial" w:cs="Arial"/>
                <w:sz w:val="24"/>
                <w:szCs w:val="24"/>
              </w:rPr>
            </w:pPr>
          </w:p>
        </w:tc>
        <w:tc>
          <w:tcPr>
            <w:tcW w:w="1831" w:type="dxa"/>
          </w:tcPr>
          <w:p w:rsidR="00A00B95" w:rsidRDefault="00A00B95" w:rsidP="00B66F8C">
            <w:pPr>
              <w:ind w:right="-660"/>
              <w:jc w:val="both"/>
              <w:rPr>
                <w:rFonts w:ascii="Arial" w:hAnsi="Arial" w:cs="Arial"/>
                <w:sz w:val="24"/>
                <w:szCs w:val="24"/>
              </w:rPr>
            </w:pPr>
          </w:p>
        </w:tc>
      </w:tr>
      <w:tr w:rsidR="00A00B95" w:rsidTr="00B66F8C">
        <w:trPr>
          <w:trHeight w:val="436"/>
        </w:trPr>
        <w:tc>
          <w:tcPr>
            <w:tcW w:w="4007" w:type="dxa"/>
          </w:tcPr>
          <w:p w:rsidR="00A00B95" w:rsidRDefault="00A00B95" w:rsidP="00B66F8C">
            <w:pPr>
              <w:ind w:right="-660"/>
              <w:jc w:val="both"/>
              <w:rPr>
                <w:rFonts w:ascii="Arial" w:hAnsi="Arial" w:cs="Arial"/>
                <w:b/>
                <w:sz w:val="18"/>
                <w:szCs w:val="18"/>
              </w:rPr>
            </w:pPr>
            <w:r>
              <w:rPr>
                <w:rFonts w:ascii="Arial" w:hAnsi="Arial" w:cs="Arial"/>
                <w:b/>
                <w:sz w:val="18"/>
                <w:szCs w:val="18"/>
              </w:rPr>
              <w:t>C. MÓNICA REYNOSO ROMERO</w:t>
            </w:r>
          </w:p>
          <w:p w:rsidR="00A00B95" w:rsidRPr="0094105C" w:rsidRDefault="00A00B95" w:rsidP="00B66F8C">
            <w:pPr>
              <w:rPr>
                <w:rFonts w:ascii="Arial" w:hAnsi="Arial" w:cs="Arial"/>
                <w:sz w:val="18"/>
                <w:szCs w:val="18"/>
              </w:rPr>
            </w:pPr>
            <w:r w:rsidRPr="0094105C">
              <w:rPr>
                <w:rFonts w:ascii="Arial" w:hAnsi="Arial" w:cs="Arial"/>
                <w:sz w:val="18"/>
                <w:szCs w:val="18"/>
              </w:rPr>
              <w:t xml:space="preserve">Regidora Vocal de la Comisión Edilicia Permanente de </w:t>
            </w:r>
            <w:r>
              <w:rPr>
                <w:rFonts w:ascii="Arial" w:hAnsi="Arial" w:cs="Arial"/>
                <w:sz w:val="18"/>
                <w:szCs w:val="18"/>
              </w:rPr>
              <w:t>Administración Pública</w:t>
            </w:r>
            <w:r w:rsidR="00C63245">
              <w:rPr>
                <w:rFonts w:ascii="Arial" w:hAnsi="Arial" w:cs="Arial"/>
                <w:sz w:val="18"/>
                <w:szCs w:val="18"/>
              </w:rPr>
              <w:t>.</w:t>
            </w:r>
            <w:r>
              <w:rPr>
                <w:rFonts w:ascii="Arial" w:hAnsi="Arial" w:cs="Arial"/>
                <w:sz w:val="18"/>
                <w:szCs w:val="18"/>
              </w:rPr>
              <w:t xml:space="preserve"> </w:t>
            </w:r>
            <w:r>
              <w:rPr>
                <w:rFonts w:ascii="Arial" w:hAnsi="Arial" w:cs="Arial"/>
                <w:sz w:val="18"/>
                <w:szCs w:val="18"/>
              </w:rPr>
              <w:tab/>
            </w:r>
          </w:p>
        </w:tc>
        <w:tc>
          <w:tcPr>
            <w:tcW w:w="1945" w:type="dxa"/>
          </w:tcPr>
          <w:p w:rsidR="00A00B95" w:rsidRPr="00E07850" w:rsidRDefault="00A00B95" w:rsidP="00B66F8C">
            <w:pPr>
              <w:ind w:right="-660"/>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1831" w:type="dxa"/>
          </w:tcPr>
          <w:p w:rsidR="00A00B95" w:rsidRDefault="00A00B95" w:rsidP="00B66F8C">
            <w:pPr>
              <w:ind w:right="-660"/>
              <w:jc w:val="both"/>
              <w:rPr>
                <w:rFonts w:ascii="Arial" w:hAnsi="Arial" w:cs="Arial"/>
                <w:sz w:val="24"/>
                <w:szCs w:val="24"/>
              </w:rPr>
            </w:pPr>
          </w:p>
        </w:tc>
        <w:tc>
          <w:tcPr>
            <w:tcW w:w="1831" w:type="dxa"/>
          </w:tcPr>
          <w:p w:rsidR="00A00B95" w:rsidRDefault="00A00B95" w:rsidP="00B66F8C">
            <w:pPr>
              <w:ind w:right="-660"/>
              <w:jc w:val="both"/>
              <w:rPr>
                <w:rFonts w:ascii="Arial" w:hAnsi="Arial" w:cs="Arial"/>
                <w:sz w:val="24"/>
                <w:szCs w:val="24"/>
              </w:rPr>
            </w:pPr>
          </w:p>
        </w:tc>
      </w:tr>
      <w:tr w:rsidR="0043339C" w:rsidTr="00B66F8C">
        <w:trPr>
          <w:trHeight w:val="436"/>
        </w:trPr>
        <w:tc>
          <w:tcPr>
            <w:tcW w:w="4007" w:type="dxa"/>
          </w:tcPr>
          <w:p w:rsidR="0043339C" w:rsidRDefault="0043339C" w:rsidP="0043339C">
            <w:pPr>
              <w:ind w:right="-660"/>
              <w:jc w:val="both"/>
              <w:rPr>
                <w:rFonts w:ascii="Arial" w:hAnsi="Arial" w:cs="Arial"/>
                <w:b/>
                <w:sz w:val="18"/>
                <w:szCs w:val="24"/>
              </w:rPr>
            </w:pPr>
            <w:r>
              <w:rPr>
                <w:rFonts w:ascii="Arial" w:hAnsi="Arial" w:cs="Arial"/>
                <w:b/>
                <w:sz w:val="18"/>
                <w:szCs w:val="24"/>
              </w:rPr>
              <w:lastRenderedPageBreak/>
              <w:t>C. ALEJANDRO BARRAGÁN SÁNCHEZ</w:t>
            </w:r>
          </w:p>
          <w:p w:rsidR="00C63245" w:rsidRDefault="0043339C" w:rsidP="0043339C">
            <w:pPr>
              <w:ind w:right="-660"/>
              <w:jc w:val="both"/>
              <w:rPr>
                <w:rFonts w:ascii="Arial" w:hAnsi="Arial" w:cs="Arial"/>
                <w:sz w:val="18"/>
                <w:szCs w:val="24"/>
              </w:rPr>
            </w:pPr>
            <w:r>
              <w:rPr>
                <w:rFonts w:ascii="Arial" w:hAnsi="Arial" w:cs="Arial"/>
                <w:sz w:val="18"/>
                <w:szCs w:val="24"/>
              </w:rPr>
              <w:t>Presidente Municipal,</w:t>
            </w:r>
            <w:r w:rsidRPr="0094105C">
              <w:rPr>
                <w:rFonts w:ascii="Arial" w:hAnsi="Arial" w:cs="Arial"/>
                <w:sz w:val="18"/>
                <w:szCs w:val="24"/>
              </w:rPr>
              <w:t xml:space="preserve"> Vocal de la Comisión </w:t>
            </w:r>
          </w:p>
          <w:p w:rsidR="0043339C" w:rsidRPr="00C63245" w:rsidRDefault="0043339C" w:rsidP="0043339C">
            <w:pPr>
              <w:ind w:right="-660"/>
              <w:jc w:val="both"/>
              <w:rPr>
                <w:rFonts w:ascii="Arial" w:hAnsi="Arial" w:cs="Arial"/>
                <w:sz w:val="18"/>
                <w:szCs w:val="24"/>
              </w:rPr>
            </w:pPr>
            <w:r w:rsidRPr="0094105C">
              <w:rPr>
                <w:rFonts w:ascii="Arial" w:hAnsi="Arial" w:cs="Arial"/>
                <w:sz w:val="18"/>
                <w:szCs w:val="24"/>
              </w:rPr>
              <w:t xml:space="preserve">Edilicia de </w:t>
            </w:r>
            <w:r>
              <w:rPr>
                <w:rFonts w:ascii="Arial" w:hAnsi="Arial" w:cs="Arial"/>
                <w:sz w:val="18"/>
                <w:szCs w:val="24"/>
              </w:rPr>
              <w:t>Administración Pública</w:t>
            </w:r>
            <w:r w:rsidR="00C63245">
              <w:rPr>
                <w:rFonts w:ascii="Arial" w:hAnsi="Arial" w:cs="Arial"/>
                <w:sz w:val="18"/>
                <w:szCs w:val="24"/>
              </w:rPr>
              <w:t>.</w:t>
            </w:r>
          </w:p>
        </w:tc>
        <w:tc>
          <w:tcPr>
            <w:tcW w:w="1945" w:type="dxa"/>
          </w:tcPr>
          <w:p w:rsidR="0043339C" w:rsidRPr="00B9331E" w:rsidRDefault="00B9331E" w:rsidP="00B66F8C">
            <w:pPr>
              <w:ind w:right="-660"/>
              <w:rPr>
                <w:rFonts w:ascii="Arial" w:hAnsi="Arial" w:cs="Arial"/>
                <w:b/>
                <w:sz w:val="18"/>
                <w:szCs w:val="24"/>
              </w:rPr>
            </w:pPr>
            <w:r>
              <w:rPr>
                <w:rFonts w:ascii="Arial" w:hAnsi="Arial" w:cs="Arial"/>
                <w:b/>
                <w:sz w:val="18"/>
                <w:szCs w:val="24"/>
              </w:rPr>
              <w:t xml:space="preserve">                X</w:t>
            </w:r>
          </w:p>
        </w:tc>
        <w:tc>
          <w:tcPr>
            <w:tcW w:w="1831" w:type="dxa"/>
          </w:tcPr>
          <w:p w:rsidR="0043339C" w:rsidRDefault="0043339C" w:rsidP="00B66F8C">
            <w:pPr>
              <w:ind w:right="-660"/>
              <w:jc w:val="both"/>
              <w:rPr>
                <w:rFonts w:ascii="Arial" w:hAnsi="Arial" w:cs="Arial"/>
                <w:sz w:val="24"/>
                <w:szCs w:val="24"/>
              </w:rPr>
            </w:pPr>
          </w:p>
        </w:tc>
        <w:tc>
          <w:tcPr>
            <w:tcW w:w="1831" w:type="dxa"/>
          </w:tcPr>
          <w:p w:rsidR="0043339C" w:rsidRDefault="0043339C" w:rsidP="00B66F8C">
            <w:pPr>
              <w:ind w:right="-660"/>
              <w:jc w:val="both"/>
              <w:rPr>
                <w:rFonts w:ascii="Arial" w:hAnsi="Arial" w:cs="Arial"/>
                <w:sz w:val="24"/>
                <w:szCs w:val="24"/>
              </w:rPr>
            </w:pPr>
          </w:p>
        </w:tc>
      </w:tr>
    </w:tbl>
    <w:p w:rsidR="00A00B95" w:rsidRPr="00AE6D13" w:rsidRDefault="00A00B95" w:rsidP="00A00B95">
      <w:pPr>
        <w:spacing w:after="0" w:line="360" w:lineRule="auto"/>
        <w:ind w:right="-801"/>
        <w:jc w:val="both"/>
        <w:rPr>
          <w:rFonts w:ascii="Arial" w:eastAsia="Times New Roman" w:hAnsi="Arial" w:cs="Arial"/>
          <w:sz w:val="24"/>
          <w:szCs w:val="24"/>
          <w:lang w:eastAsia="es-MX"/>
        </w:rPr>
      </w:pPr>
      <w:r>
        <w:rPr>
          <w:rFonts w:ascii="Arial" w:eastAsia="Calibri" w:hAnsi="Arial" w:cs="Arial"/>
          <w:sz w:val="24"/>
          <w:szCs w:val="24"/>
        </w:rPr>
        <w:t xml:space="preserve"> </w:t>
      </w:r>
    </w:p>
    <w:p w:rsidR="00A00B95" w:rsidRDefault="00A00B95" w:rsidP="00A00B95">
      <w:pPr>
        <w:spacing w:after="0" w:line="360" w:lineRule="auto"/>
        <w:ind w:right="-801"/>
        <w:jc w:val="both"/>
        <w:rPr>
          <w:rFonts w:ascii="Arial" w:eastAsia="Times New Roman" w:hAnsi="Arial" w:cs="Arial"/>
          <w:sz w:val="24"/>
          <w:szCs w:val="24"/>
          <w:lang w:eastAsia="es-MX"/>
        </w:rPr>
      </w:pPr>
    </w:p>
    <w:tbl>
      <w:tblPr>
        <w:tblStyle w:val="Tablaconcuadrcula"/>
        <w:tblW w:w="9595" w:type="dxa"/>
        <w:tblLook w:val="04A0" w:firstRow="1" w:lastRow="0" w:firstColumn="1" w:lastColumn="0" w:noHBand="0" w:noVBand="1"/>
      </w:tblPr>
      <w:tblGrid>
        <w:gridCol w:w="9595"/>
      </w:tblGrid>
      <w:tr w:rsidR="00A00B95" w:rsidTr="00B66F8C">
        <w:trPr>
          <w:trHeight w:val="466"/>
        </w:trPr>
        <w:tc>
          <w:tcPr>
            <w:tcW w:w="9595" w:type="dxa"/>
          </w:tcPr>
          <w:p w:rsidR="00A00B95" w:rsidRPr="00DA12ED" w:rsidRDefault="00A00B95" w:rsidP="00B66F8C">
            <w:pPr>
              <w:spacing w:line="360" w:lineRule="auto"/>
              <w:ind w:right="-801"/>
              <w:jc w:val="center"/>
              <w:rPr>
                <w:rFonts w:ascii="Arial" w:eastAsia="Times New Roman" w:hAnsi="Arial" w:cs="Arial"/>
                <w:b/>
                <w:sz w:val="24"/>
                <w:szCs w:val="24"/>
                <w:lang w:eastAsia="es-MX"/>
              </w:rPr>
            </w:pPr>
            <w:r>
              <w:rPr>
                <w:rFonts w:ascii="Arial" w:eastAsia="Times New Roman" w:hAnsi="Arial" w:cs="Arial"/>
                <w:b/>
                <w:sz w:val="24"/>
                <w:szCs w:val="24"/>
                <w:lang w:eastAsia="es-MX"/>
              </w:rPr>
              <w:t>DESAHOGO DE LA SESIÓN</w:t>
            </w:r>
          </w:p>
        </w:tc>
      </w:tr>
    </w:tbl>
    <w:p w:rsidR="002B340A" w:rsidRDefault="002B340A" w:rsidP="002B340A">
      <w:pPr>
        <w:jc w:val="both"/>
        <w:rPr>
          <w:rFonts w:ascii="Arial" w:hAnsi="Arial" w:cs="Arial"/>
          <w:sz w:val="24"/>
          <w:szCs w:val="24"/>
        </w:rPr>
      </w:pPr>
    </w:p>
    <w:p w:rsidR="006A223D" w:rsidRPr="009768EE" w:rsidRDefault="006A223D" w:rsidP="006A223D">
      <w:pPr>
        <w:spacing w:before="240" w:after="0" w:line="276" w:lineRule="auto"/>
        <w:ind w:right="-801"/>
        <w:jc w:val="both"/>
        <w:rPr>
          <w:rFonts w:ascii="Arial" w:eastAsia="Calibri" w:hAnsi="Arial" w:cs="Arial"/>
          <w:sz w:val="24"/>
          <w:szCs w:val="24"/>
        </w:rPr>
      </w:pPr>
      <w:r>
        <w:rPr>
          <w:rFonts w:ascii="Arial" w:eastAsia="Calibri" w:hAnsi="Arial" w:cs="Arial"/>
          <w:b/>
          <w:sz w:val="24"/>
          <w:szCs w:val="24"/>
        </w:rPr>
        <w:t>2.-</w:t>
      </w:r>
      <w:r>
        <w:rPr>
          <w:rFonts w:ascii="Arial" w:eastAsia="Calibri" w:hAnsi="Arial" w:cs="Arial"/>
          <w:sz w:val="24"/>
          <w:szCs w:val="24"/>
        </w:rPr>
        <w:t>Propuesta y en su caso aprobación del plan de trabajo 2023.</w:t>
      </w:r>
    </w:p>
    <w:p w:rsidR="006A223D" w:rsidRDefault="006A223D" w:rsidP="002B340A">
      <w:pPr>
        <w:jc w:val="both"/>
        <w:rPr>
          <w:rFonts w:ascii="Arial" w:hAnsi="Arial" w:cs="Arial"/>
          <w:sz w:val="24"/>
          <w:szCs w:val="24"/>
        </w:rPr>
      </w:pPr>
    </w:p>
    <w:p w:rsidR="006A223D" w:rsidRDefault="006A223D" w:rsidP="002B340A">
      <w:pPr>
        <w:jc w:val="both"/>
        <w:rPr>
          <w:rFonts w:ascii="Arial" w:hAnsi="Arial" w:cs="Arial"/>
          <w:sz w:val="24"/>
          <w:szCs w:val="24"/>
        </w:rPr>
      </w:pPr>
    </w:p>
    <w:p w:rsidR="006A223D" w:rsidRDefault="006A223D" w:rsidP="002B340A">
      <w:pPr>
        <w:jc w:val="both"/>
        <w:rPr>
          <w:rFonts w:ascii="Arial" w:hAnsi="Arial" w:cs="Arial"/>
          <w:i/>
          <w:sz w:val="24"/>
          <w:szCs w:val="24"/>
        </w:rPr>
      </w:pPr>
      <w:r>
        <w:rPr>
          <w:rFonts w:ascii="Arial" w:hAnsi="Arial" w:cs="Arial"/>
          <w:b/>
          <w:sz w:val="24"/>
          <w:szCs w:val="24"/>
        </w:rPr>
        <w:t xml:space="preserve">C. JORGE DE JESÚS JUÁREZ PARRA: </w:t>
      </w:r>
      <w:r w:rsidR="00BE3C19">
        <w:rPr>
          <w:rFonts w:ascii="Arial" w:hAnsi="Arial" w:cs="Arial"/>
          <w:i/>
          <w:sz w:val="24"/>
          <w:szCs w:val="24"/>
        </w:rPr>
        <w:t>“Voy a empezar la lectura:</w:t>
      </w:r>
    </w:p>
    <w:p w:rsidR="00047A87" w:rsidRDefault="00047A87" w:rsidP="002B340A">
      <w:pPr>
        <w:jc w:val="both"/>
        <w:rPr>
          <w:rFonts w:ascii="Arial" w:hAnsi="Arial" w:cs="Arial"/>
          <w:i/>
          <w:sz w:val="24"/>
          <w:szCs w:val="24"/>
        </w:rPr>
      </w:pPr>
    </w:p>
    <w:p w:rsidR="00FA0CA1" w:rsidRPr="00047A87" w:rsidRDefault="00DC787C" w:rsidP="00047A87">
      <w:pPr>
        <w:jc w:val="center"/>
        <w:rPr>
          <w:rFonts w:ascii="Arial" w:hAnsi="Arial" w:cs="Arial"/>
          <w:b/>
          <w:sz w:val="24"/>
          <w:szCs w:val="24"/>
        </w:rPr>
      </w:pPr>
      <w:r w:rsidRPr="00047A87">
        <w:rPr>
          <w:rFonts w:ascii="Arial" w:hAnsi="Arial" w:cs="Arial"/>
          <w:b/>
          <w:sz w:val="24"/>
          <w:szCs w:val="24"/>
        </w:rPr>
        <w:t>Programa de trabajo de la Comisión de Administración Pública</w:t>
      </w:r>
      <w:r w:rsidR="00371D5C" w:rsidRPr="00047A87">
        <w:rPr>
          <w:rFonts w:ascii="Arial" w:hAnsi="Arial" w:cs="Arial"/>
          <w:b/>
          <w:sz w:val="24"/>
          <w:szCs w:val="24"/>
        </w:rPr>
        <w:t xml:space="preserve"> del Ayuntamiento de Zapotlán el Grande, Jalisco para el periodo 2023.</w:t>
      </w:r>
    </w:p>
    <w:p w:rsidR="00D46C8C" w:rsidRPr="00047A87" w:rsidRDefault="00D46C8C" w:rsidP="00FA0CA1">
      <w:pPr>
        <w:ind w:left="227" w:right="-227"/>
        <w:jc w:val="both"/>
        <w:rPr>
          <w:rFonts w:ascii="Arial" w:hAnsi="Arial" w:cs="Arial"/>
          <w:b/>
          <w:sz w:val="24"/>
          <w:szCs w:val="24"/>
        </w:rPr>
      </w:pPr>
    </w:p>
    <w:p w:rsidR="00FA0CA1" w:rsidRDefault="00FA0CA1" w:rsidP="00047A87">
      <w:pPr>
        <w:ind w:left="1134" w:right="1134"/>
        <w:jc w:val="both"/>
        <w:rPr>
          <w:rFonts w:ascii="Arial" w:hAnsi="Arial" w:cs="Arial"/>
          <w:i/>
          <w:sz w:val="24"/>
          <w:szCs w:val="24"/>
        </w:rPr>
      </w:pPr>
      <w:r>
        <w:rPr>
          <w:rFonts w:ascii="Arial" w:hAnsi="Arial" w:cs="Arial"/>
          <w:i/>
          <w:sz w:val="24"/>
          <w:szCs w:val="24"/>
        </w:rPr>
        <w:t>Trae un índice que tiene introducci</w:t>
      </w:r>
      <w:r w:rsidR="00B677CE">
        <w:rPr>
          <w:rFonts w:ascii="Arial" w:hAnsi="Arial" w:cs="Arial"/>
          <w:i/>
          <w:sz w:val="24"/>
          <w:szCs w:val="24"/>
        </w:rPr>
        <w:t xml:space="preserve">ón, cómo se integra la comisión, sus atribuciones, procedimientos </w:t>
      </w:r>
      <w:r w:rsidR="00FE48C1">
        <w:rPr>
          <w:rFonts w:ascii="Arial" w:hAnsi="Arial" w:cs="Arial"/>
          <w:i/>
          <w:sz w:val="24"/>
          <w:szCs w:val="24"/>
        </w:rPr>
        <w:t>para poder llevar a cabo l</w:t>
      </w:r>
      <w:r w:rsidR="003D304B">
        <w:rPr>
          <w:rFonts w:ascii="Arial" w:hAnsi="Arial" w:cs="Arial"/>
          <w:i/>
          <w:sz w:val="24"/>
          <w:szCs w:val="24"/>
        </w:rPr>
        <w:t xml:space="preserve">os asuntos y el plan de trabajo, que es los objetivos, la misión, el marco jurídico, extensiones de la comisión edilicia, </w:t>
      </w:r>
      <w:r w:rsidR="00145451">
        <w:rPr>
          <w:rFonts w:ascii="Arial" w:hAnsi="Arial" w:cs="Arial"/>
          <w:i/>
          <w:sz w:val="24"/>
          <w:szCs w:val="24"/>
        </w:rPr>
        <w:t>me voy a permitir omitir la lectura, prácticamente son atribuciones que el reglamento interior plasma, me paso a la parte importante que es el plan de trabajo para el 2023.</w:t>
      </w:r>
    </w:p>
    <w:p w:rsidR="00145451" w:rsidRDefault="00145451" w:rsidP="00047A87">
      <w:pPr>
        <w:ind w:left="1134" w:right="1134"/>
        <w:jc w:val="both"/>
        <w:rPr>
          <w:rFonts w:ascii="Arial" w:hAnsi="Arial" w:cs="Arial"/>
          <w:i/>
          <w:sz w:val="24"/>
          <w:szCs w:val="24"/>
        </w:rPr>
      </w:pPr>
    </w:p>
    <w:p w:rsidR="00EA5A1A" w:rsidRPr="00890E67" w:rsidRDefault="0083311A" w:rsidP="00047A87">
      <w:pPr>
        <w:ind w:left="1134" w:right="1134"/>
        <w:jc w:val="both"/>
        <w:rPr>
          <w:rFonts w:ascii="Arial" w:hAnsi="Arial" w:cs="Arial"/>
          <w:sz w:val="24"/>
          <w:szCs w:val="24"/>
        </w:rPr>
      </w:pPr>
      <w:r w:rsidRPr="00890E67">
        <w:rPr>
          <w:rFonts w:ascii="Arial" w:hAnsi="Arial" w:cs="Arial"/>
          <w:sz w:val="24"/>
          <w:szCs w:val="24"/>
        </w:rPr>
        <w:t xml:space="preserve">Promover proyectos, reglamentos y actividades en </w:t>
      </w:r>
      <w:r w:rsidR="00AB57D9" w:rsidRPr="00890E67">
        <w:rPr>
          <w:rFonts w:ascii="Arial" w:hAnsi="Arial" w:cs="Arial"/>
          <w:sz w:val="24"/>
          <w:szCs w:val="24"/>
        </w:rPr>
        <w:t xml:space="preserve">el funcionamiento de la Administración </w:t>
      </w:r>
      <w:r w:rsidR="006F02BD" w:rsidRPr="00890E67">
        <w:rPr>
          <w:rFonts w:ascii="Arial" w:hAnsi="Arial" w:cs="Arial"/>
          <w:sz w:val="24"/>
          <w:szCs w:val="24"/>
        </w:rPr>
        <w:t xml:space="preserve">Pública Municipal, impulsar el uso de tecnología para mejorar el servicio que brinda a la ciudadanía, implementar proyectos y líneas de acción </w:t>
      </w:r>
      <w:r w:rsidR="004156DB" w:rsidRPr="00890E67">
        <w:rPr>
          <w:rFonts w:ascii="Arial" w:hAnsi="Arial" w:cs="Arial"/>
          <w:sz w:val="24"/>
          <w:szCs w:val="24"/>
        </w:rPr>
        <w:t xml:space="preserve">para la creación de políticas </w:t>
      </w:r>
      <w:r w:rsidR="003A515F" w:rsidRPr="00890E67">
        <w:rPr>
          <w:rFonts w:ascii="Arial" w:hAnsi="Arial" w:cs="Arial"/>
          <w:sz w:val="24"/>
          <w:szCs w:val="24"/>
        </w:rPr>
        <w:t xml:space="preserve">públicas abiertas y reglamentos </w:t>
      </w:r>
      <w:r w:rsidR="00690BC2" w:rsidRPr="00890E67">
        <w:rPr>
          <w:rFonts w:ascii="Arial" w:hAnsi="Arial" w:cs="Arial"/>
          <w:sz w:val="24"/>
          <w:szCs w:val="24"/>
        </w:rPr>
        <w:t xml:space="preserve">necesarios, impulsar proyectos que tenga como finalidad </w:t>
      </w:r>
      <w:r w:rsidR="00275F39" w:rsidRPr="00890E67">
        <w:rPr>
          <w:rFonts w:ascii="Arial" w:hAnsi="Arial" w:cs="Arial"/>
          <w:sz w:val="24"/>
          <w:szCs w:val="24"/>
        </w:rPr>
        <w:t xml:space="preserve">la mejora regulatoria </w:t>
      </w:r>
      <w:r w:rsidR="00DC6ACA" w:rsidRPr="00890E67">
        <w:rPr>
          <w:rFonts w:ascii="Arial" w:hAnsi="Arial" w:cs="Arial"/>
          <w:sz w:val="24"/>
          <w:szCs w:val="24"/>
        </w:rPr>
        <w:t xml:space="preserve">del gobierno municipal </w:t>
      </w:r>
      <w:r w:rsidR="00473508" w:rsidRPr="00890E67">
        <w:rPr>
          <w:rFonts w:ascii="Arial" w:hAnsi="Arial" w:cs="Arial"/>
          <w:sz w:val="24"/>
          <w:szCs w:val="24"/>
        </w:rPr>
        <w:t xml:space="preserve">atendiendo lo previsto en la </w:t>
      </w:r>
      <w:r w:rsidR="00B00D19" w:rsidRPr="00890E67">
        <w:rPr>
          <w:rFonts w:ascii="Arial" w:hAnsi="Arial" w:cs="Arial"/>
          <w:sz w:val="24"/>
          <w:szCs w:val="24"/>
        </w:rPr>
        <w:t xml:space="preserve">ley de mejora regulatoria del estado de Jalisco y sus municipios </w:t>
      </w:r>
      <w:r w:rsidR="004615D8" w:rsidRPr="00890E67">
        <w:rPr>
          <w:rFonts w:ascii="Arial" w:hAnsi="Arial" w:cs="Arial"/>
          <w:sz w:val="24"/>
          <w:szCs w:val="24"/>
        </w:rPr>
        <w:t>que menciona que la política pública de mejora regulatoria abarca un proceso</w:t>
      </w:r>
      <w:r w:rsidR="00A16122" w:rsidRPr="00890E67">
        <w:rPr>
          <w:rFonts w:ascii="Arial" w:hAnsi="Arial" w:cs="Arial"/>
          <w:sz w:val="24"/>
          <w:szCs w:val="24"/>
        </w:rPr>
        <w:t xml:space="preserve"> continuo y</w:t>
      </w:r>
      <w:r w:rsidR="004615D8" w:rsidRPr="00890E67">
        <w:rPr>
          <w:rFonts w:ascii="Arial" w:hAnsi="Arial" w:cs="Arial"/>
          <w:sz w:val="24"/>
          <w:szCs w:val="24"/>
        </w:rPr>
        <w:t xml:space="preserve"> sistemático de análisis, revisión y</w:t>
      </w:r>
      <w:r w:rsidR="00ED0122" w:rsidRPr="00890E67">
        <w:rPr>
          <w:rFonts w:ascii="Arial" w:hAnsi="Arial" w:cs="Arial"/>
          <w:sz w:val="24"/>
          <w:szCs w:val="24"/>
        </w:rPr>
        <w:t xml:space="preserve"> modificación, creación o eli</w:t>
      </w:r>
      <w:r w:rsidR="00B24091" w:rsidRPr="00890E67">
        <w:rPr>
          <w:rFonts w:ascii="Arial" w:hAnsi="Arial" w:cs="Arial"/>
          <w:sz w:val="24"/>
          <w:szCs w:val="24"/>
        </w:rPr>
        <w:t xml:space="preserve">minación de </w:t>
      </w:r>
      <w:r w:rsidR="00A16122" w:rsidRPr="00890E67">
        <w:rPr>
          <w:rFonts w:ascii="Arial" w:hAnsi="Arial" w:cs="Arial"/>
          <w:sz w:val="24"/>
          <w:szCs w:val="24"/>
        </w:rPr>
        <w:t xml:space="preserve">normas, trámites y registros para agilizar y economizar </w:t>
      </w:r>
      <w:r w:rsidR="009C0A48" w:rsidRPr="00890E67">
        <w:rPr>
          <w:rFonts w:ascii="Arial" w:hAnsi="Arial" w:cs="Arial"/>
          <w:sz w:val="24"/>
          <w:szCs w:val="24"/>
        </w:rPr>
        <w:t xml:space="preserve">los procedimientos que deban realizar los ciudadanos </w:t>
      </w:r>
      <w:r w:rsidR="00696E63" w:rsidRPr="00890E67">
        <w:rPr>
          <w:rFonts w:ascii="Arial" w:hAnsi="Arial" w:cs="Arial"/>
          <w:sz w:val="24"/>
          <w:szCs w:val="24"/>
        </w:rPr>
        <w:t xml:space="preserve">ante las autoridades administrativas </w:t>
      </w:r>
      <w:r w:rsidR="008504E5" w:rsidRPr="00890E67">
        <w:rPr>
          <w:rFonts w:ascii="Arial" w:hAnsi="Arial" w:cs="Arial"/>
          <w:sz w:val="24"/>
          <w:szCs w:val="24"/>
        </w:rPr>
        <w:t xml:space="preserve">estatales y municipales orientado a la simplificación </w:t>
      </w:r>
      <w:r w:rsidR="00AE5C40" w:rsidRPr="00890E67">
        <w:rPr>
          <w:rFonts w:ascii="Arial" w:hAnsi="Arial" w:cs="Arial"/>
          <w:sz w:val="24"/>
          <w:szCs w:val="24"/>
        </w:rPr>
        <w:t>de reg</w:t>
      </w:r>
      <w:r w:rsidR="00CB37C5" w:rsidRPr="00890E67">
        <w:rPr>
          <w:rFonts w:ascii="Arial" w:hAnsi="Arial" w:cs="Arial"/>
          <w:sz w:val="24"/>
          <w:szCs w:val="24"/>
        </w:rPr>
        <w:t xml:space="preserve">ulaciones, </w:t>
      </w:r>
      <w:r w:rsidR="00CB37C5" w:rsidRPr="00890E67">
        <w:rPr>
          <w:rFonts w:ascii="Arial" w:hAnsi="Arial" w:cs="Arial"/>
          <w:sz w:val="24"/>
          <w:szCs w:val="24"/>
        </w:rPr>
        <w:lastRenderedPageBreak/>
        <w:t xml:space="preserve">trámites y servicios, dicha ley tiene como finalidad presentar </w:t>
      </w:r>
      <w:r w:rsidR="00651F3A" w:rsidRPr="00890E67">
        <w:rPr>
          <w:rFonts w:ascii="Arial" w:hAnsi="Arial" w:cs="Arial"/>
          <w:sz w:val="24"/>
          <w:szCs w:val="24"/>
        </w:rPr>
        <w:t xml:space="preserve">la vida de la gente para que desarrolle su potencial </w:t>
      </w:r>
      <w:r w:rsidR="00614AB8" w:rsidRPr="00890E67">
        <w:rPr>
          <w:rFonts w:ascii="Arial" w:hAnsi="Arial" w:cs="Arial"/>
          <w:sz w:val="24"/>
          <w:szCs w:val="24"/>
        </w:rPr>
        <w:t>a plenitud mediante normas claras, trámites s</w:t>
      </w:r>
      <w:r w:rsidR="003A4BB1" w:rsidRPr="00890E67">
        <w:rPr>
          <w:rFonts w:ascii="Arial" w:hAnsi="Arial" w:cs="Arial"/>
          <w:sz w:val="24"/>
          <w:szCs w:val="24"/>
        </w:rPr>
        <w:t xml:space="preserve">encillos y gobiernos eficientes, que la regulación </w:t>
      </w:r>
      <w:r w:rsidR="00CE4933" w:rsidRPr="00890E67">
        <w:rPr>
          <w:rFonts w:ascii="Arial" w:hAnsi="Arial" w:cs="Arial"/>
          <w:sz w:val="24"/>
          <w:szCs w:val="24"/>
        </w:rPr>
        <w:t xml:space="preserve">generen beneficios superiores </w:t>
      </w:r>
      <w:r w:rsidR="00904877" w:rsidRPr="00890E67">
        <w:rPr>
          <w:rFonts w:ascii="Arial" w:hAnsi="Arial" w:cs="Arial"/>
          <w:sz w:val="24"/>
          <w:szCs w:val="24"/>
        </w:rPr>
        <w:t>a sus costos y produzcan</w:t>
      </w:r>
      <w:r w:rsidR="002651FA" w:rsidRPr="00890E67">
        <w:rPr>
          <w:rFonts w:ascii="Arial" w:hAnsi="Arial" w:cs="Arial"/>
          <w:sz w:val="24"/>
          <w:szCs w:val="24"/>
        </w:rPr>
        <w:t xml:space="preserve"> el máximo</w:t>
      </w:r>
      <w:r w:rsidR="00904877" w:rsidRPr="00890E67">
        <w:rPr>
          <w:rFonts w:ascii="Arial" w:hAnsi="Arial" w:cs="Arial"/>
          <w:sz w:val="24"/>
          <w:szCs w:val="24"/>
        </w:rPr>
        <w:t xml:space="preserve"> bienestar</w:t>
      </w:r>
      <w:r w:rsidR="00EA5A1A" w:rsidRPr="00890E67">
        <w:rPr>
          <w:rFonts w:ascii="Arial" w:hAnsi="Arial" w:cs="Arial"/>
          <w:sz w:val="24"/>
          <w:szCs w:val="24"/>
        </w:rPr>
        <w:t xml:space="preserve"> para la sociedad. </w:t>
      </w:r>
    </w:p>
    <w:p w:rsidR="00890E67" w:rsidRPr="00890E67" w:rsidRDefault="00FD596B" w:rsidP="00047A87">
      <w:pPr>
        <w:ind w:left="1134" w:right="1134"/>
        <w:jc w:val="both"/>
        <w:rPr>
          <w:rFonts w:ascii="Arial" w:hAnsi="Arial" w:cs="Arial"/>
          <w:sz w:val="24"/>
          <w:szCs w:val="24"/>
        </w:rPr>
      </w:pPr>
      <w:r>
        <w:rPr>
          <w:rFonts w:ascii="Arial" w:hAnsi="Arial" w:cs="Arial"/>
          <w:sz w:val="24"/>
          <w:szCs w:val="24"/>
        </w:rPr>
        <w:t>Nombre</w:t>
      </w:r>
      <w:r w:rsidR="003D6675" w:rsidRPr="00890E67">
        <w:rPr>
          <w:rFonts w:ascii="Arial" w:hAnsi="Arial" w:cs="Arial"/>
          <w:sz w:val="24"/>
          <w:szCs w:val="24"/>
        </w:rPr>
        <w:t xml:space="preserve"> la relación y propuesta </w:t>
      </w:r>
      <w:r w:rsidR="0072121A" w:rsidRPr="00890E67">
        <w:rPr>
          <w:rFonts w:ascii="Arial" w:hAnsi="Arial" w:cs="Arial"/>
          <w:sz w:val="24"/>
          <w:szCs w:val="24"/>
        </w:rPr>
        <w:t xml:space="preserve">es el reglamento, una de las propuestas de cambio de modificación para este </w:t>
      </w:r>
      <w:r w:rsidR="00DB1EDB" w:rsidRPr="00890E67">
        <w:rPr>
          <w:rFonts w:ascii="Arial" w:hAnsi="Arial" w:cs="Arial"/>
          <w:sz w:val="24"/>
          <w:szCs w:val="24"/>
        </w:rPr>
        <w:t>año es el reglamento d</w:t>
      </w:r>
      <w:r w:rsidR="00FB69BA" w:rsidRPr="00890E67">
        <w:rPr>
          <w:rFonts w:ascii="Arial" w:hAnsi="Arial" w:cs="Arial"/>
          <w:sz w:val="24"/>
          <w:szCs w:val="24"/>
        </w:rPr>
        <w:t xml:space="preserve">el código de ética, regla de integridad para los servidores públicos </w:t>
      </w:r>
      <w:r w:rsidR="0037085D" w:rsidRPr="00890E67">
        <w:rPr>
          <w:rFonts w:ascii="Arial" w:hAnsi="Arial" w:cs="Arial"/>
          <w:sz w:val="24"/>
          <w:szCs w:val="24"/>
        </w:rPr>
        <w:t>que es la conformación del</w:t>
      </w:r>
      <w:r w:rsidR="00904877" w:rsidRPr="00890E67">
        <w:rPr>
          <w:rFonts w:ascii="Arial" w:hAnsi="Arial" w:cs="Arial"/>
          <w:sz w:val="24"/>
          <w:szCs w:val="24"/>
        </w:rPr>
        <w:t xml:space="preserve"> </w:t>
      </w:r>
      <w:r w:rsidR="00BB10D9" w:rsidRPr="00890E67">
        <w:rPr>
          <w:rFonts w:ascii="Arial" w:hAnsi="Arial" w:cs="Arial"/>
          <w:sz w:val="24"/>
          <w:szCs w:val="24"/>
        </w:rPr>
        <w:t xml:space="preserve">Consejo de Ética Municipal, procedimiento normativo y aplicable </w:t>
      </w:r>
      <w:r w:rsidR="0079593B" w:rsidRPr="00890E67">
        <w:rPr>
          <w:rFonts w:ascii="Arial" w:hAnsi="Arial" w:cs="Arial"/>
          <w:sz w:val="24"/>
          <w:szCs w:val="24"/>
        </w:rPr>
        <w:t>de los comités de ética, aplicacion</w:t>
      </w:r>
      <w:r w:rsidR="00FB561A" w:rsidRPr="00890E67">
        <w:rPr>
          <w:rFonts w:ascii="Arial" w:hAnsi="Arial" w:cs="Arial"/>
          <w:sz w:val="24"/>
          <w:szCs w:val="24"/>
        </w:rPr>
        <w:t xml:space="preserve">es de sanciones administrativas a los servidores públicos, certeza </w:t>
      </w:r>
      <w:r w:rsidR="006A1CDA" w:rsidRPr="00890E67">
        <w:rPr>
          <w:rFonts w:ascii="Arial" w:hAnsi="Arial" w:cs="Arial"/>
          <w:sz w:val="24"/>
          <w:szCs w:val="24"/>
        </w:rPr>
        <w:t>jurídica</w:t>
      </w:r>
      <w:r w:rsidR="00FB561A" w:rsidRPr="00890E67">
        <w:rPr>
          <w:rFonts w:ascii="Arial" w:hAnsi="Arial" w:cs="Arial"/>
          <w:sz w:val="24"/>
          <w:szCs w:val="24"/>
        </w:rPr>
        <w:t xml:space="preserve"> </w:t>
      </w:r>
      <w:r w:rsidR="006A1CDA" w:rsidRPr="00890E67">
        <w:rPr>
          <w:rFonts w:ascii="Arial" w:hAnsi="Arial" w:cs="Arial"/>
          <w:sz w:val="24"/>
          <w:szCs w:val="24"/>
        </w:rPr>
        <w:t>de la aplicación de las sanciones</w:t>
      </w:r>
      <w:r w:rsidR="00890E67" w:rsidRPr="00890E67">
        <w:rPr>
          <w:rFonts w:ascii="Arial" w:hAnsi="Arial" w:cs="Arial"/>
          <w:sz w:val="24"/>
          <w:szCs w:val="24"/>
        </w:rPr>
        <w:t>.</w:t>
      </w:r>
    </w:p>
    <w:p w:rsidR="00890E67" w:rsidRDefault="00890E67" w:rsidP="00890E67">
      <w:pPr>
        <w:ind w:right="-227"/>
        <w:jc w:val="both"/>
        <w:rPr>
          <w:rFonts w:ascii="Arial" w:hAnsi="Arial" w:cs="Arial"/>
          <w:i/>
          <w:sz w:val="24"/>
          <w:szCs w:val="24"/>
        </w:rPr>
      </w:pPr>
    </w:p>
    <w:p w:rsidR="00FD596B" w:rsidRDefault="00890E67" w:rsidP="00047A87">
      <w:pPr>
        <w:ind w:firstLine="567"/>
        <w:jc w:val="both"/>
        <w:rPr>
          <w:rFonts w:ascii="Arial" w:hAnsi="Arial" w:cs="Arial"/>
          <w:i/>
          <w:sz w:val="24"/>
          <w:szCs w:val="24"/>
        </w:rPr>
      </w:pPr>
      <w:r>
        <w:rPr>
          <w:rFonts w:ascii="Arial" w:hAnsi="Arial" w:cs="Arial"/>
          <w:i/>
          <w:sz w:val="24"/>
          <w:szCs w:val="24"/>
        </w:rPr>
        <w:t xml:space="preserve">A raíz de lo que ustedes saben que ha sucedido con </w:t>
      </w:r>
      <w:r w:rsidR="00157D09">
        <w:rPr>
          <w:rFonts w:ascii="Arial" w:hAnsi="Arial" w:cs="Arial"/>
          <w:i/>
          <w:sz w:val="24"/>
          <w:szCs w:val="24"/>
        </w:rPr>
        <w:t xml:space="preserve">la contraloría y algunas responsables </w:t>
      </w:r>
      <w:r w:rsidR="005E0DDD">
        <w:rPr>
          <w:rFonts w:ascii="Arial" w:hAnsi="Arial" w:cs="Arial"/>
          <w:i/>
          <w:sz w:val="24"/>
          <w:szCs w:val="24"/>
        </w:rPr>
        <w:t>de lo que sucedió en el último</w:t>
      </w:r>
      <w:r w:rsidR="00BF37DE">
        <w:rPr>
          <w:rFonts w:ascii="Arial" w:hAnsi="Arial" w:cs="Arial"/>
          <w:i/>
          <w:sz w:val="24"/>
          <w:szCs w:val="24"/>
        </w:rPr>
        <w:t xml:space="preserve"> informe, solicita la creación,</w:t>
      </w:r>
      <w:r w:rsidR="005E0DDD">
        <w:rPr>
          <w:rFonts w:ascii="Arial" w:hAnsi="Arial" w:cs="Arial"/>
          <w:i/>
          <w:sz w:val="24"/>
          <w:szCs w:val="24"/>
        </w:rPr>
        <w:t xml:space="preserve"> la fundamentación </w:t>
      </w:r>
      <w:r w:rsidR="00BF37DE">
        <w:rPr>
          <w:rFonts w:ascii="Arial" w:hAnsi="Arial" w:cs="Arial"/>
          <w:i/>
          <w:sz w:val="24"/>
          <w:szCs w:val="24"/>
        </w:rPr>
        <w:t xml:space="preserve">y la conformación del comité de ética para asuntos de una amonestación, no está bien descrito cómo se conforma el comité de ética que existe </w:t>
      </w:r>
      <w:r w:rsidR="00C21186">
        <w:rPr>
          <w:rFonts w:ascii="Arial" w:hAnsi="Arial" w:cs="Arial"/>
          <w:i/>
          <w:sz w:val="24"/>
          <w:szCs w:val="24"/>
        </w:rPr>
        <w:t xml:space="preserve">ya un reglamento del código de ética y la intención a través de la comisión de administración es conformar el comité de ética para </w:t>
      </w:r>
      <w:r w:rsidR="00FD596B">
        <w:rPr>
          <w:rFonts w:ascii="Arial" w:hAnsi="Arial" w:cs="Arial"/>
          <w:i/>
          <w:sz w:val="24"/>
          <w:szCs w:val="24"/>
        </w:rPr>
        <w:t xml:space="preserve">sanciones menores. </w:t>
      </w:r>
    </w:p>
    <w:p w:rsidR="00890E67" w:rsidRDefault="00C21186" w:rsidP="005D4D6D">
      <w:pPr>
        <w:ind w:left="1134" w:right="1134"/>
        <w:jc w:val="both"/>
        <w:rPr>
          <w:rFonts w:ascii="Arial" w:hAnsi="Arial" w:cs="Arial"/>
          <w:i/>
          <w:sz w:val="24"/>
          <w:szCs w:val="24"/>
        </w:rPr>
      </w:pPr>
      <w:r>
        <w:rPr>
          <w:rFonts w:ascii="Arial" w:hAnsi="Arial" w:cs="Arial"/>
          <w:i/>
          <w:sz w:val="24"/>
          <w:szCs w:val="24"/>
        </w:rPr>
        <w:t xml:space="preserve"> </w:t>
      </w:r>
    </w:p>
    <w:p w:rsidR="00FD596B" w:rsidRDefault="00FD596B" w:rsidP="005D4D6D">
      <w:pPr>
        <w:ind w:left="1134" w:right="1134"/>
        <w:jc w:val="both"/>
        <w:rPr>
          <w:rFonts w:ascii="Arial" w:hAnsi="Arial" w:cs="Arial"/>
          <w:sz w:val="24"/>
          <w:szCs w:val="24"/>
        </w:rPr>
      </w:pPr>
      <w:r w:rsidRPr="004D48C9">
        <w:rPr>
          <w:rFonts w:ascii="Arial" w:hAnsi="Arial" w:cs="Arial"/>
          <w:sz w:val="24"/>
          <w:szCs w:val="24"/>
        </w:rPr>
        <w:t>Nombre Regulación de Propuesta de Reglamento</w:t>
      </w:r>
      <w:r w:rsidR="004D48C9" w:rsidRPr="004D48C9">
        <w:rPr>
          <w:rFonts w:ascii="Arial" w:hAnsi="Arial" w:cs="Arial"/>
          <w:sz w:val="24"/>
          <w:szCs w:val="24"/>
        </w:rPr>
        <w:t xml:space="preserve"> del OPD del Comité de la Feria.</w:t>
      </w:r>
      <w:r w:rsidR="00166C37">
        <w:rPr>
          <w:rFonts w:ascii="Arial" w:hAnsi="Arial" w:cs="Arial"/>
          <w:sz w:val="24"/>
          <w:szCs w:val="24"/>
        </w:rPr>
        <w:t xml:space="preserve"> Se amplían las facultades de fiscalización del ayuntamiento de los ingresos del OPD del comité de la feria con todo y transparencia </w:t>
      </w:r>
      <w:r w:rsidR="00AD10D1">
        <w:rPr>
          <w:rFonts w:ascii="Arial" w:hAnsi="Arial" w:cs="Arial"/>
          <w:sz w:val="24"/>
          <w:szCs w:val="24"/>
        </w:rPr>
        <w:t>de los recursos públicos, ampliar el consejo directivo del OPD de la feria.</w:t>
      </w:r>
    </w:p>
    <w:p w:rsidR="00AD10D1" w:rsidRDefault="00AD10D1" w:rsidP="00AD10D1">
      <w:pPr>
        <w:ind w:right="-227"/>
        <w:jc w:val="both"/>
        <w:rPr>
          <w:rFonts w:ascii="Arial" w:hAnsi="Arial" w:cs="Arial"/>
          <w:sz w:val="24"/>
          <w:szCs w:val="24"/>
        </w:rPr>
      </w:pPr>
    </w:p>
    <w:p w:rsidR="00AD10D1" w:rsidRDefault="00052C03" w:rsidP="005D4D6D">
      <w:pPr>
        <w:jc w:val="both"/>
        <w:rPr>
          <w:rFonts w:ascii="Arial" w:hAnsi="Arial" w:cs="Arial"/>
          <w:i/>
          <w:sz w:val="24"/>
          <w:szCs w:val="24"/>
        </w:rPr>
      </w:pPr>
      <w:r>
        <w:rPr>
          <w:rFonts w:ascii="Arial" w:hAnsi="Arial" w:cs="Arial"/>
          <w:i/>
          <w:sz w:val="24"/>
          <w:szCs w:val="24"/>
        </w:rPr>
        <w:t>El día de mañana vamos a tener la presentación del informe del OPD de la feria, la intención de esta modificación que la platiqué con el director, Héctor Díaz, es generar más fiscalización por parte del ayuntamiento.</w:t>
      </w:r>
    </w:p>
    <w:p w:rsidR="00052C03" w:rsidRDefault="00052C03" w:rsidP="005D4D6D">
      <w:pPr>
        <w:jc w:val="both"/>
        <w:rPr>
          <w:rFonts w:ascii="Arial" w:hAnsi="Arial" w:cs="Arial"/>
          <w:i/>
          <w:sz w:val="24"/>
          <w:szCs w:val="24"/>
        </w:rPr>
      </w:pPr>
    </w:p>
    <w:p w:rsidR="00052C03" w:rsidRDefault="00052C03" w:rsidP="005D4D6D">
      <w:pPr>
        <w:ind w:left="227" w:right="-227"/>
        <w:jc w:val="center"/>
        <w:rPr>
          <w:rFonts w:ascii="Arial" w:hAnsi="Arial" w:cs="Arial"/>
          <w:sz w:val="24"/>
          <w:szCs w:val="24"/>
        </w:rPr>
      </w:pPr>
      <w:r w:rsidRPr="00052C03">
        <w:rPr>
          <w:rFonts w:ascii="Arial" w:hAnsi="Arial" w:cs="Arial"/>
          <w:sz w:val="24"/>
          <w:szCs w:val="24"/>
        </w:rPr>
        <w:t xml:space="preserve">Modificación </w:t>
      </w:r>
      <w:r>
        <w:rPr>
          <w:rFonts w:ascii="Arial" w:hAnsi="Arial" w:cs="Arial"/>
          <w:sz w:val="24"/>
          <w:szCs w:val="24"/>
        </w:rPr>
        <w:t>al Reglamento De Gobierno De Administración Pública Municipal.</w:t>
      </w:r>
    </w:p>
    <w:p w:rsidR="00052C03" w:rsidRDefault="00052C03" w:rsidP="00052C03">
      <w:pPr>
        <w:ind w:right="-227"/>
        <w:jc w:val="both"/>
        <w:rPr>
          <w:rFonts w:ascii="Arial" w:hAnsi="Arial" w:cs="Arial"/>
          <w:sz w:val="24"/>
          <w:szCs w:val="24"/>
        </w:rPr>
      </w:pPr>
    </w:p>
    <w:p w:rsidR="00DA1D25" w:rsidRDefault="00052C03" w:rsidP="005D4D6D">
      <w:pPr>
        <w:jc w:val="both"/>
        <w:rPr>
          <w:rFonts w:ascii="Arial" w:hAnsi="Arial" w:cs="Arial"/>
          <w:i/>
          <w:sz w:val="24"/>
          <w:szCs w:val="24"/>
        </w:rPr>
      </w:pPr>
      <w:r>
        <w:rPr>
          <w:rFonts w:ascii="Arial" w:hAnsi="Arial" w:cs="Arial"/>
          <w:i/>
          <w:sz w:val="24"/>
          <w:szCs w:val="24"/>
        </w:rPr>
        <w:t>La semana pasada se aprobó un detalle importante en la delegación de facultades, a través del comité de la comisión edilicia de administración va a presentar este movimiento</w:t>
      </w:r>
      <w:r w:rsidR="00DA1D25">
        <w:rPr>
          <w:rFonts w:ascii="Arial" w:hAnsi="Arial" w:cs="Arial"/>
          <w:i/>
          <w:sz w:val="24"/>
          <w:szCs w:val="24"/>
        </w:rPr>
        <w:t>.</w:t>
      </w:r>
    </w:p>
    <w:p w:rsidR="00DA1D25" w:rsidRDefault="00DA1D25" w:rsidP="005D4D6D">
      <w:pPr>
        <w:jc w:val="both"/>
        <w:rPr>
          <w:rFonts w:ascii="Arial" w:hAnsi="Arial" w:cs="Arial"/>
          <w:i/>
          <w:sz w:val="24"/>
          <w:szCs w:val="24"/>
        </w:rPr>
      </w:pPr>
    </w:p>
    <w:p w:rsidR="006F4B39" w:rsidRDefault="00DA1D25" w:rsidP="005D4D6D">
      <w:pPr>
        <w:jc w:val="both"/>
        <w:rPr>
          <w:rFonts w:ascii="Arial" w:hAnsi="Arial" w:cs="Arial"/>
          <w:sz w:val="24"/>
          <w:szCs w:val="24"/>
        </w:rPr>
      </w:pPr>
      <w:r w:rsidRPr="00DA1D25">
        <w:rPr>
          <w:rFonts w:ascii="Arial" w:hAnsi="Arial" w:cs="Arial"/>
          <w:sz w:val="24"/>
          <w:szCs w:val="24"/>
        </w:rPr>
        <w:t xml:space="preserve">Implementar nuevo reglamento </w:t>
      </w:r>
      <w:r>
        <w:rPr>
          <w:rFonts w:ascii="Arial" w:hAnsi="Arial" w:cs="Arial"/>
          <w:sz w:val="24"/>
          <w:szCs w:val="24"/>
        </w:rPr>
        <w:t xml:space="preserve">para promover una cultura de paz e igualdad dentro de la administración pública y analizar </w:t>
      </w:r>
      <w:r w:rsidR="00373721">
        <w:rPr>
          <w:rFonts w:ascii="Arial" w:hAnsi="Arial" w:cs="Arial"/>
          <w:sz w:val="24"/>
          <w:szCs w:val="24"/>
        </w:rPr>
        <w:t xml:space="preserve">leyes, reglamentos, manuales y demás disposiciones jurídicas correspondientes. </w:t>
      </w:r>
    </w:p>
    <w:p w:rsidR="00DA1D25" w:rsidRDefault="00373721" w:rsidP="005D4D6D">
      <w:pPr>
        <w:jc w:val="both"/>
        <w:rPr>
          <w:rFonts w:ascii="Arial" w:hAnsi="Arial" w:cs="Arial"/>
          <w:sz w:val="24"/>
          <w:szCs w:val="24"/>
        </w:rPr>
      </w:pPr>
      <w:r>
        <w:rPr>
          <w:rFonts w:ascii="Arial" w:hAnsi="Arial" w:cs="Arial"/>
          <w:sz w:val="24"/>
          <w:szCs w:val="24"/>
        </w:rPr>
        <w:t>Atentamente: Regidor Jorge de Jesús Juárez Parra, Regidora Mónica Reynoso Romero, Presidente Alejandro Barragán Sánchez</w:t>
      </w:r>
      <w:r w:rsidR="006F4B39">
        <w:rPr>
          <w:rFonts w:ascii="Arial" w:hAnsi="Arial" w:cs="Arial"/>
          <w:sz w:val="24"/>
          <w:szCs w:val="24"/>
        </w:rPr>
        <w:t>.</w:t>
      </w:r>
    </w:p>
    <w:p w:rsidR="006F4B39" w:rsidRDefault="006F4B39" w:rsidP="006F4B39">
      <w:pPr>
        <w:ind w:right="-801"/>
        <w:jc w:val="both"/>
        <w:rPr>
          <w:rFonts w:ascii="Arial" w:hAnsi="Arial" w:cs="Arial"/>
          <w:sz w:val="24"/>
          <w:szCs w:val="24"/>
        </w:rPr>
      </w:pPr>
    </w:p>
    <w:p w:rsidR="006F4B39" w:rsidRDefault="006F4B39" w:rsidP="005D4D6D">
      <w:pPr>
        <w:jc w:val="both"/>
        <w:rPr>
          <w:rFonts w:ascii="Arial" w:hAnsi="Arial" w:cs="Arial"/>
          <w:i/>
          <w:sz w:val="24"/>
          <w:szCs w:val="24"/>
        </w:rPr>
      </w:pPr>
      <w:r>
        <w:rPr>
          <w:rFonts w:ascii="Arial" w:hAnsi="Arial" w:cs="Arial"/>
          <w:i/>
          <w:sz w:val="24"/>
          <w:szCs w:val="24"/>
        </w:rPr>
        <w:t xml:space="preserve">Pongo a su consideración la aprobación de este plan anual </w:t>
      </w:r>
      <w:r w:rsidR="002D2A5C">
        <w:rPr>
          <w:rFonts w:ascii="Arial" w:hAnsi="Arial" w:cs="Arial"/>
          <w:i/>
          <w:sz w:val="24"/>
          <w:szCs w:val="24"/>
        </w:rPr>
        <w:t>para la Comisión Edilicia Permanente De Administración Pública</w:t>
      </w:r>
      <w:r w:rsidR="00E34EDE">
        <w:rPr>
          <w:rFonts w:ascii="Arial" w:hAnsi="Arial" w:cs="Arial"/>
          <w:i/>
          <w:sz w:val="24"/>
          <w:szCs w:val="24"/>
        </w:rPr>
        <w:t xml:space="preserve"> Del Ayuntamiento De Zapotlán El Grande”</w:t>
      </w:r>
    </w:p>
    <w:p w:rsidR="00E34EDE" w:rsidRDefault="00E34EDE" w:rsidP="005D4D6D">
      <w:pPr>
        <w:jc w:val="both"/>
        <w:rPr>
          <w:rFonts w:ascii="Arial" w:hAnsi="Arial" w:cs="Arial"/>
          <w:i/>
          <w:sz w:val="24"/>
          <w:szCs w:val="24"/>
        </w:rPr>
      </w:pPr>
      <w:r>
        <w:rPr>
          <w:rFonts w:ascii="Arial" w:hAnsi="Arial" w:cs="Arial"/>
          <w:b/>
          <w:sz w:val="24"/>
          <w:szCs w:val="24"/>
        </w:rPr>
        <w:t xml:space="preserve">C. ALEJANDRO BARRAGÁN SÁNCHEZ: </w:t>
      </w:r>
      <w:r>
        <w:rPr>
          <w:rFonts w:ascii="Arial" w:hAnsi="Arial" w:cs="Arial"/>
          <w:i/>
          <w:sz w:val="24"/>
          <w:szCs w:val="24"/>
        </w:rPr>
        <w:t>“Este plan es muy ambicioso para el 2023, me da mucho gusto que estés enfocado en un tema legislativo, será un avance significativo en tema de mejora regulatoria</w:t>
      </w:r>
      <w:r w:rsidR="000F7AC3">
        <w:rPr>
          <w:rFonts w:ascii="Arial" w:hAnsi="Arial" w:cs="Arial"/>
          <w:i/>
          <w:sz w:val="24"/>
          <w:szCs w:val="24"/>
        </w:rPr>
        <w:t>, se nota el trabajo que has hecho en tus comisiones, me da gusto que los objetivos de este plan de trabajo tienen productos muy tangibles para el gobierno municipal y se reflejan en mejores condiciones para los ciudadanos”</w:t>
      </w:r>
    </w:p>
    <w:p w:rsidR="000F7AC3" w:rsidRDefault="000F7AC3" w:rsidP="005D4D6D">
      <w:pPr>
        <w:jc w:val="both"/>
        <w:rPr>
          <w:rFonts w:ascii="Arial" w:hAnsi="Arial" w:cs="Arial"/>
          <w:i/>
          <w:sz w:val="24"/>
          <w:szCs w:val="24"/>
        </w:rPr>
      </w:pPr>
      <w:r>
        <w:rPr>
          <w:rFonts w:ascii="Arial" w:hAnsi="Arial" w:cs="Arial"/>
          <w:b/>
          <w:sz w:val="24"/>
          <w:szCs w:val="24"/>
        </w:rPr>
        <w:t xml:space="preserve">C. MÓNICA REYNOSO ROMERO: </w:t>
      </w:r>
      <w:r>
        <w:rPr>
          <w:rFonts w:ascii="Arial" w:hAnsi="Arial" w:cs="Arial"/>
          <w:i/>
          <w:sz w:val="24"/>
          <w:szCs w:val="24"/>
        </w:rPr>
        <w:t>“Me gustaría que cuando convoques a sesión nos mandes los anexos para ir conociendo el tema porque a veces no nos da el tiempo ya que se convoca 48 horas antes de la sesión”</w:t>
      </w:r>
    </w:p>
    <w:p w:rsidR="007A3542" w:rsidRDefault="000F7AC3" w:rsidP="005D4D6D">
      <w:pPr>
        <w:jc w:val="both"/>
        <w:rPr>
          <w:rFonts w:ascii="Arial" w:hAnsi="Arial" w:cs="Arial"/>
          <w:i/>
          <w:sz w:val="24"/>
          <w:szCs w:val="24"/>
        </w:rPr>
      </w:pPr>
      <w:r>
        <w:rPr>
          <w:rFonts w:ascii="Arial" w:hAnsi="Arial" w:cs="Arial"/>
          <w:b/>
          <w:sz w:val="24"/>
          <w:szCs w:val="24"/>
        </w:rPr>
        <w:t xml:space="preserve">C. JORGE DE JESÚS JUÁREZ PARRA: </w:t>
      </w:r>
      <w:r>
        <w:rPr>
          <w:rFonts w:ascii="Arial" w:hAnsi="Arial" w:cs="Arial"/>
          <w:i/>
          <w:sz w:val="24"/>
          <w:szCs w:val="24"/>
        </w:rPr>
        <w:t>“Sí, lo t</w:t>
      </w:r>
      <w:r w:rsidR="007A3542">
        <w:rPr>
          <w:rFonts w:ascii="Arial" w:hAnsi="Arial" w:cs="Arial"/>
          <w:i/>
          <w:sz w:val="24"/>
          <w:szCs w:val="24"/>
        </w:rPr>
        <w:t>omaré en cuenta muchas gracias.</w:t>
      </w:r>
      <w:r>
        <w:rPr>
          <w:rFonts w:ascii="Arial" w:hAnsi="Arial" w:cs="Arial"/>
          <w:i/>
          <w:sz w:val="24"/>
          <w:szCs w:val="24"/>
        </w:rPr>
        <w:t xml:space="preserve"> </w:t>
      </w:r>
    </w:p>
    <w:p w:rsidR="007A3542" w:rsidRDefault="000F7AC3" w:rsidP="005D4D6D">
      <w:pPr>
        <w:jc w:val="both"/>
        <w:rPr>
          <w:rFonts w:ascii="Arial" w:hAnsi="Arial" w:cs="Arial"/>
          <w:i/>
          <w:sz w:val="24"/>
          <w:szCs w:val="24"/>
        </w:rPr>
      </w:pPr>
      <w:r>
        <w:rPr>
          <w:rFonts w:ascii="Arial" w:hAnsi="Arial" w:cs="Arial"/>
          <w:i/>
          <w:sz w:val="24"/>
          <w:szCs w:val="24"/>
        </w:rPr>
        <w:t>Pongo a su consideración la aprobación de este plan anual para la Comisión Edilicia Permanente De Administración Pública Del Ayuntamiento De Zapotlán El Grande Para El Ejercicio 2023</w:t>
      </w:r>
      <w:r w:rsidR="007A3542">
        <w:rPr>
          <w:rFonts w:ascii="Arial" w:hAnsi="Arial" w:cs="Arial"/>
          <w:i/>
          <w:sz w:val="24"/>
          <w:szCs w:val="24"/>
        </w:rPr>
        <w:t>, los que estén de acuerdo favor de levantar su mano:</w:t>
      </w:r>
    </w:p>
    <w:tbl>
      <w:tblPr>
        <w:tblStyle w:val="Tablaconcuadrcula"/>
        <w:tblpPr w:leftFromText="141" w:rightFromText="141" w:vertAnchor="text" w:horzAnchor="margin" w:tblpY="240"/>
        <w:tblW w:w="9614" w:type="dxa"/>
        <w:tblLook w:val="04A0" w:firstRow="1" w:lastRow="0" w:firstColumn="1" w:lastColumn="0" w:noHBand="0" w:noVBand="1"/>
      </w:tblPr>
      <w:tblGrid>
        <w:gridCol w:w="4007"/>
        <w:gridCol w:w="1945"/>
        <w:gridCol w:w="1831"/>
        <w:gridCol w:w="1831"/>
      </w:tblGrid>
      <w:tr w:rsidR="007A3542" w:rsidRPr="0094105C" w:rsidTr="00B66F8C">
        <w:trPr>
          <w:trHeight w:val="448"/>
        </w:trPr>
        <w:tc>
          <w:tcPr>
            <w:tcW w:w="4007" w:type="dxa"/>
          </w:tcPr>
          <w:p w:rsidR="007A3542" w:rsidRPr="0094105C" w:rsidRDefault="007A3542" w:rsidP="00B66F8C">
            <w:pPr>
              <w:spacing w:before="120"/>
              <w:ind w:right="-660"/>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1945" w:type="dxa"/>
          </w:tcPr>
          <w:p w:rsidR="007A3542" w:rsidRPr="0094105C" w:rsidRDefault="007A3542" w:rsidP="00B66F8C">
            <w:pPr>
              <w:spacing w:before="120"/>
              <w:ind w:right="-660"/>
              <w:rPr>
                <w:rFonts w:ascii="Arial" w:hAnsi="Arial" w:cs="Arial"/>
                <w:b/>
                <w:sz w:val="24"/>
                <w:szCs w:val="24"/>
              </w:rPr>
            </w:pPr>
            <w:r>
              <w:rPr>
                <w:rFonts w:ascii="Arial" w:hAnsi="Arial" w:cs="Arial"/>
                <w:b/>
                <w:sz w:val="20"/>
                <w:szCs w:val="24"/>
              </w:rPr>
              <w:t xml:space="preserve">        A FAVOR</w:t>
            </w:r>
          </w:p>
        </w:tc>
        <w:tc>
          <w:tcPr>
            <w:tcW w:w="1831" w:type="dxa"/>
          </w:tcPr>
          <w:p w:rsidR="007A3542" w:rsidRDefault="007A3542" w:rsidP="00B66F8C">
            <w:pPr>
              <w:spacing w:before="120"/>
              <w:ind w:right="-660"/>
              <w:rPr>
                <w:rFonts w:ascii="Arial" w:hAnsi="Arial" w:cs="Arial"/>
                <w:b/>
                <w:sz w:val="20"/>
                <w:szCs w:val="24"/>
              </w:rPr>
            </w:pPr>
            <w:r>
              <w:rPr>
                <w:rFonts w:ascii="Arial" w:hAnsi="Arial" w:cs="Arial"/>
                <w:b/>
                <w:sz w:val="20"/>
                <w:szCs w:val="24"/>
              </w:rPr>
              <w:t xml:space="preserve">   EN CONTRA</w:t>
            </w:r>
          </w:p>
        </w:tc>
        <w:tc>
          <w:tcPr>
            <w:tcW w:w="1831" w:type="dxa"/>
          </w:tcPr>
          <w:p w:rsidR="007A3542" w:rsidRPr="0094105C" w:rsidRDefault="007A3542" w:rsidP="00B66F8C">
            <w:pPr>
              <w:spacing w:before="120"/>
              <w:ind w:right="-660"/>
              <w:rPr>
                <w:rFonts w:ascii="Arial" w:hAnsi="Arial" w:cs="Arial"/>
                <w:b/>
                <w:sz w:val="24"/>
                <w:szCs w:val="24"/>
              </w:rPr>
            </w:pPr>
            <w:r>
              <w:rPr>
                <w:rFonts w:ascii="Arial" w:hAnsi="Arial" w:cs="Arial"/>
                <w:b/>
                <w:sz w:val="20"/>
                <w:szCs w:val="24"/>
              </w:rPr>
              <w:t>EN ABSTENCIÓN</w:t>
            </w:r>
          </w:p>
        </w:tc>
      </w:tr>
      <w:tr w:rsidR="007A3542" w:rsidTr="00B66F8C">
        <w:trPr>
          <w:trHeight w:val="763"/>
        </w:trPr>
        <w:tc>
          <w:tcPr>
            <w:tcW w:w="4007" w:type="dxa"/>
          </w:tcPr>
          <w:p w:rsidR="007A3542" w:rsidRPr="0094105C" w:rsidRDefault="007A3542" w:rsidP="00B66F8C">
            <w:pPr>
              <w:ind w:right="-660"/>
              <w:jc w:val="both"/>
              <w:rPr>
                <w:rFonts w:ascii="Arial" w:hAnsi="Arial" w:cs="Arial"/>
                <w:b/>
                <w:sz w:val="18"/>
                <w:szCs w:val="24"/>
              </w:rPr>
            </w:pPr>
            <w:r w:rsidRPr="0094105C">
              <w:rPr>
                <w:rFonts w:ascii="Arial" w:hAnsi="Arial" w:cs="Arial"/>
                <w:b/>
                <w:sz w:val="18"/>
                <w:szCs w:val="24"/>
              </w:rPr>
              <w:t>C. JORGE DE JESÚS JUÁREZ PARRA</w:t>
            </w:r>
          </w:p>
          <w:p w:rsidR="007A3542" w:rsidRDefault="007A3542" w:rsidP="00B66F8C">
            <w:pPr>
              <w:ind w:right="-660"/>
              <w:rPr>
                <w:rFonts w:ascii="Arial" w:hAnsi="Arial" w:cs="Arial"/>
                <w:sz w:val="18"/>
                <w:szCs w:val="18"/>
              </w:rPr>
            </w:pPr>
            <w:r w:rsidRPr="0094105C">
              <w:rPr>
                <w:rFonts w:ascii="Arial" w:hAnsi="Arial" w:cs="Arial"/>
                <w:sz w:val="18"/>
                <w:szCs w:val="18"/>
              </w:rPr>
              <w:t xml:space="preserve">Regidor Presidente de la Comisión Edilicia </w:t>
            </w:r>
          </w:p>
          <w:p w:rsidR="007A3542" w:rsidRPr="0094105C" w:rsidRDefault="007A3542" w:rsidP="00B66F8C">
            <w:pPr>
              <w:ind w:right="-660"/>
              <w:rPr>
                <w:rFonts w:ascii="Arial" w:hAnsi="Arial" w:cs="Arial"/>
                <w:sz w:val="18"/>
                <w:szCs w:val="18"/>
              </w:rPr>
            </w:pPr>
            <w:r w:rsidRPr="0094105C">
              <w:rPr>
                <w:rFonts w:ascii="Arial" w:hAnsi="Arial" w:cs="Arial"/>
                <w:sz w:val="18"/>
                <w:szCs w:val="18"/>
              </w:rPr>
              <w:t xml:space="preserve">Permanente de </w:t>
            </w:r>
            <w:r>
              <w:rPr>
                <w:rFonts w:ascii="Arial" w:hAnsi="Arial" w:cs="Arial"/>
                <w:sz w:val="18"/>
                <w:szCs w:val="18"/>
              </w:rPr>
              <w:t xml:space="preserve">Administración Pública. </w:t>
            </w:r>
            <w:r>
              <w:rPr>
                <w:rFonts w:ascii="Arial" w:hAnsi="Arial" w:cs="Arial"/>
                <w:sz w:val="18"/>
                <w:szCs w:val="18"/>
              </w:rPr>
              <w:tab/>
            </w:r>
          </w:p>
        </w:tc>
        <w:tc>
          <w:tcPr>
            <w:tcW w:w="1945" w:type="dxa"/>
          </w:tcPr>
          <w:p w:rsidR="007A3542" w:rsidRPr="00E07850" w:rsidRDefault="007A3542" w:rsidP="00B66F8C">
            <w:pPr>
              <w:ind w:right="-660"/>
              <w:rPr>
                <w:rFonts w:ascii="Arial" w:hAnsi="Arial" w:cs="Arial"/>
                <w:b/>
                <w:sz w:val="24"/>
                <w:szCs w:val="24"/>
              </w:rPr>
            </w:pPr>
            <w:r>
              <w:rPr>
                <w:rFonts w:ascii="Arial" w:hAnsi="Arial" w:cs="Arial"/>
                <w:b/>
                <w:sz w:val="18"/>
                <w:szCs w:val="24"/>
              </w:rPr>
              <w:t xml:space="preserve">                 </w:t>
            </w:r>
            <w:r w:rsidRPr="00E07850">
              <w:rPr>
                <w:rFonts w:ascii="Arial" w:hAnsi="Arial" w:cs="Arial"/>
                <w:b/>
                <w:sz w:val="18"/>
                <w:szCs w:val="24"/>
              </w:rPr>
              <w:t>X</w:t>
            </w:r>
          </w:p>
        </w:tc>
        <w:tc>
          <w:tcPr>
            <w:tcW w:w="1831" w:type="dxa"/>
          </w:tcPr>
          <w:p w:rsidR="007A3542" w:rsidRDefault="007A3542" w:rsidP="00B66F8C">
            <w:pPr>
              <w:ind w:right="-660"/>
              <w:jc w:val="both"/>
              <w:rPr>
                <w:rFonts w:ascii="Arial" w:hAnsi="Arial" w:cs="Arial"/>
                <w:sz w:val="24"/>
                <w:szCs w:val="24"/>
              </w:rPr>
            </w:pPr>
          </w:p>
        </w:tc>
        <w:tc>
          <w:tcPr>
            <w:tcW w:w="1831" w:type="dxa"/>
          </w:tcPr>
          <w:p w:rsidR="007A3542" w:rsidRDefault="007A3542" w:rsidP="00B66F8C">
            <w:pPr>
              <w:ind w:right="-660"/>
              <w:jc w:val="both"/>
              <w:rPr>
                <w:rFonts w:ascii="Arial" w:hAnsi="Arial" w:cs="Arial"/>
                <w:sz w:val="24"/>
                <w:szCs w:val="24"/>
              </w:rPr>
            </w:pPr>
          </w:p>
        </w:tc>
      </w:tr>
      <w:tr w:rsidR="007A3542" w:rsidTr="00B66F8C">
        <w:trPr>
          <w:trHeight w:val="436"/>
        </w:trPr>
        <w:tc>
          <w:tcPr>
            <w:tcW w:w="4007" w:type="dxa"/>
          </w:tcPr>
          <w:p w:rsidR="007A3542" w:rsidRDefault="007A3542" w:rsidP="00B66F8C">
            <w:pPr>
              <w:ind w:right="-660"/>
              <w:jc w:val="both"/>
              <w:rPr>
                <w:rFonts w:ascii="Arial" w:hAnsi="Arial" w:cs="Arial"/>
                <w:b/>
                <w:sz w:val="18"/>
                <w:szCs w:val="18"/>
              </w:rPr>
            </w:pPr>
            <w:r>
              <w:rPr>
                <w:rFonts w:ascii="Arial" w:hAnsi="Arial" w:cs="Arial"/>
                <w:b/>
                <w:sz w:val="18"/>
                <w:szCs w:val="18"/>
              </w:rPr>
              <w:t>C. MÓNICA REYNOSO ROMERO</w:t>
            </w:r>
          </w:p>
          <w:p w:rsidR="007A3542" w:rsidRPr="0094105C" w:rsidRDefault="007A3542" w:rsidP="00B66F8C">
            <w:pPr>
              <w:rPr>
                <w:rFonts w:ascii="Arial" w:hAnsi="Arial" w:cs="Arial"/>
                <w:sz w:val="18"/>
                <w:szCs w:val="18"/>
              </w:rPr>
            </w:pPr>
            <w:r w:rsidRPr="0094105C">
              <w:rPr>
                <w:rFonts w:ascii="Arial" w:hAnsi="Arial" w:cs="Arial"/>
                <w:sz w:val="18"/>
                <w:szCs w:val="18"/>
              </w:rPr>
              <w:t xml:space="preserve">Regidora Vocal de la Comisión Edilicia Permanente de </w:t>
            </w:r>
            <w:r>
              <w:rPr>
                <w:rFonts w:ascii="Arial" w:hAnsi="Arial" w:cs="Arial"/>
                <w:sz w:val="18"/>
                <w:szCs w:val="18"/>
              </w:rPr>
              <w:t xml:space="preserve">Administración Pública. </w:t>
            </w:r>
            <w:r>
              <w:rPr>
                <w:rFonts w:ascii="Arial" w:hAnsi="Arial" w:cs="Arial"/>
                <w:sz w:val="18"/>
                <w:szCs w:val="18"/>
              </w:rPr>
              <w:tab/>
            </w:r>
          </w:p>
        </w:tc>
        <w:tc>
          <w:tcPr>
            <w:tcW w:w="1945" w:type="dxa"/>
          </w:tcPr>
          <w:p w:rsidR="007A3542" w:rsidRPr="00E07850" w:rsidRDefault="007A3542" w:rsidP="00B66F8C">
            <w:pPr>
              <w:ind w:right="-660"/>
              <w:rPr>
                <w:rFonts w:ascii="Arial" w:hAnsi="Arial" w:cs="Arial"/>
                <w:b/>
                <w:sz w:val="18"/>
                <w:szCs w:val="24"/>
              </w:rPr>
            </w:pPr>
            <w:r>
              <w:rPr>
                <w:rFonts w:ascii="Arial" w:hAnsi="Arial" w:cs="Arial"/>
                <w:b/>
                <w:sz w:val="18"/>
                <w:szCs w:val="24"/>
              </w:rPr>
              <w:t xml:space="preserve">                 </w:t>
            </w:r>
            <w:r w:rsidRPr="00E07850">
              <w:rPr>
                <w:rFonts w:ascii="Arial" w:hAnsi="Arial" w:cs="Arial"/>
                <w:b/>
                <w:sz w:val="18"/>
                <w:szCs w:val="24"/>
              </w:rPr>
              <w:t>X</w:t>
            </w:r>
          </w:p>
        </w:tc>
        <w:tc>
          <w:tcPr>
            <w:tcW w:w="1831" w:type="dxa"/>
          </w:tcPr>
          <w:p w:rsidR="007A3542" w:rsidRDefault="007A3542" w:rsidP="00B66F8C">
            <w:pPr>
              <w:ind w:right="-660"/>
              <w:jc w:val="both"/>
              <w:rPr>
                <w:rFonts w:ascii="Arial" w:hAnsi="Arial" w:cs="Arial"/>
                <w:sz w:val="24"/>
                <w:szCs w:val="24"/>
              </w:rPr>
            </w:pPr>
          </w:p>
        </w:tc>
        <w:tc>
          <w:tcPr>
            <w:tcW w:w="1831" w:type="dxa"/>
          </w:tcPr>
          <w:p w:rsidR="007A3542" w:rsidRDefault="007A3542" w:rsidP="00B66F8C">
            <w:pPr>
              <w:ind w:right="-660"/>
              <w:jc w:val="both"/>
              <w:rPr>
                <w:rFonts w:ascii="Arial" w:hAnsi="Arial" w:cs="Arial"/>
                <w:sz w:val="24"/>
                <w:szCs w:val="24"/>
              </w:rPr>
            </w:pPr>
          </w:p>
        </w:tc>
      </w:tr>
      <w:tr w:rsidR="007A3542" w:rsidTr="00B66F8C">
        <w:trPr>
          <w:trHeight w:val="436"/>
        </w:trPr>
        <w:tc>
          <w:tcPr>
            <w:tcW w:w="4007" w:type="dxa"/>
          </w:tcPr>
          <w:p w:rsidR="007A3542" w:rsidRDefault="007A3542" w:rsidP="00B66F8C">
            <w:pPr>
              <w:ind w:right="-660"/>
              <w:jc w:val="both"/>
              <w:rPr>
                <w:rFonts w:ascii="Arial" w:hAnsi="Arial" w:cs="Arial"/>
                <w:b/>
                <w:sz w:val="18"/>
                <w:szCs w:val="24"/>
              </w:rPr>
            </w:pPr>
            <w:r>
              <w:rPr>
                <w:rFonts w:ascii="Arial" w:hAnsi="Arial" w:cs="Arial"/>
                <w:b/>
                <w:sz w:val="18"/>
                <w:szCs w:val="24"/>
              </w:rPr>
              <w:t>C. ALEJANDRO BARRAGÁN SÁNCHEZ</w:t>
            </w:r>
          </w:p>
          <w:p w:rsidR="007A3542" w:rsidRDefault="007A3542" w:rsidP="00B66F8C">
            <w:pPr>
              <w:ind w:right="-660"/>
              <w:jc w:val="both"/>
              <w:rPr>
                <w:rFonts w:ascii="Arial" w:hAnsi="Arial" w:cs="Arial"/>
                <w:sz w:val="18"/>
                <w:szCs w:val="24"/>
              </w:rPr>
            </w:pPr>
            <w:r>
              <w:rPr>
                <w:rFonts w:ascii="Arial" w:hAnsi="Arial" w:cs="Arial"/>
                <w:sz w:val="18"/>
                <w:szCs w:val="24"/>
              </w:rPr>
              <w:t>Presidente Municipal,</w:t>
            </w:r>
            <w:r w:rsidRPr="0094105C">
              <w:rPr>
                <w:rFonts w:ascii="Arial" w:hAnsi="Arial" w:cs="Arial"/>
                <w:sz w:val="18"/>
                <w:szCs w:val="24"/>
              </w:rPr>
              <w:t xml:space="preserve"> Vocal de la Comisión </w:t>
            </w:r>
          </w:p>
          <w:p w:rsidR="007A3542" w:rsidRPr="00C63245" w:rsidRDefault="007A3542" w:rsidP="00B66F8C">
            <w:pPr>
              <w:ind w:right="-660"/>
              <w:jc w:val="both"/>
              <w:rPr>
                <w:rFonts w:ascii="Arial" w:hAnsi="Arial" w:cs="Arial"/>
                <w:sz w:val="18"/>
                <w:szCs w:val="24"/>
              </w:rPr>
            </w:pPr>
            <w:r w:rsidRPr="0094105C">
              <w:rPr>
                <w:rFonts w:ascii="Arial" w:hAnsi="Arial" w:cs="Arial"/>
                <w:sz w:val="18"/>
                <w:szCs w:val="24"/>
              </w:rPr>
              <w:t xml:space="preserve">Edilicia de </w:t>
            </w:r>
            <w:r>
              <w:rPr>
                <w:rFonts w:ascii="Arial" w:hAnsi="Arial" w:cs="Arial"/>
                <w:sz w:val="18"/>
                <w:szCs w:val="24"/>
              </w:rPr>
              <w:t>Administración Pública.</w:t>
            </w:r>
          </w:p>
        </w:tc>
        <w:tc>
          <w:tcPr>
            <w:tcW w:w="1945" w:type="dxa"/>
          </w:tcPr>
          <w:p w:rsidR="007A3542" w:rsidRPr="00B9331E" w:rsidRDefault="007A3542" w:rsidP="00B66F8C">
            <w:pPr>
              <w:ind w:right="-660"/>
              <w:rPr>
                <w:rFonts w:ascii="Arial" w:hAnsi="Arial" w:cs="Arial"/>
                <w:b/>
                <w:sz w:val="18"/>
                <w:szCs w:val="24"/>
              </w:rPr>
            </w:pPr>
            <w:r>
              <w:rPr>
                <w:rFonts w:ascii="Arial" w:hAnsi="Arial" w:cs="Arial"/>
                <w:b/>
                <w:sz w:val="18"/>
                <w:szCs w:val="24"/>
              </w:rPr>
              <w:t xml:space="preserve">                X</w:t>
            </w:r>
          </w:p>
        </w:tc>
        <w:tc>
          <w:tcPr>
            <w:tcW w:w="1831" w:type="dxa"/>
          </w:tcPr>
          <w:p w:rsidR="007A3542" w:rsidRDefault="007A3542" w:rsidP="00B66F8C">
            <w:pPr>
              <w:ind w:right="-660"/>
              <w:jc w:val="both"/>
              <w:rPr>
                <w:rFonts w:ascii="Arial" w:hAnsi="Arial" w:cs="Arial"/>
                <w:sz w:val="24"/>
                <w:szCs w:val="24"/>
              </w:rPr>
            </w:pPr>
          </w:p>
        </w:tc>
        <w:tc>
          <w:tcPr>
            <w:tcW w:w="1831" w:type="dxa"/>
          </w:tcPr>
          <w:p w:rsidR="007A3542" w:rsidRDefault="007A3542" w:rsidP="00B66F8C">
            <w:pPr>
              <w:ind w:right="-660"/>
              <w:jc w:val="both"/>
              <w:rPr>
                <w:rFonts w:ascii="Arial" w:hAnsi="Arial" w:cs="Arial"/>
                <w:sz w:val="24"/>
                <w:szCs w:val="24"/>
              </w:rPr>
            </w:pPr>
          </w:p>
        </w:tc>
      </w:tr>
    </w:tbl>
    <w:p w:rsidR="000F7AC3" w:rsidRDefault="000F7AC3" w:rsidP="006F4B39">
      <w:pPr>
        <w:ind w:right="-801"/>
        <w:jc w:val="both"/>
        <w:rPr>
          <w:rFonts w:ascii="Arial" w:hAnsi="Arial" w:cs="Arial"/>
          <w:i/>
          <w:sz w:val="24"/>
          <w:szCs w:val="24"/>
        </w:rPr>
      </w:pPr>
    </w:p>
    <w:p w:rsidR="007A3542" w:rsidRDefault="007A3542" w:rsidP="006F4B39">
      <w:pPr>
        <w:ind w:right="-801"/>
        <w:jc w:val="both"/>
        <w:rPr>
          <w:rFonts w:ascii="Arial" w:hAnsi="Arial" w:cs="Arial"/>
          <w:i/>
          <w:sz w:val="24"/>
          <w:szCs w:val="24"/>
        </w:rPr>
      </w:pPr>
    </w:p>
    <w:p w:rsidR="007A3542" w:rsidRDefault="007A3542" w:rsidP="006F4B39">
      <w:pPr>
        <w:ind w:right="-801"/>
        <w:jc w:val="both"/>
        <w:rPr>
          <w:rFonts w:ascii="Arial" w:hAnsi="Arial" w:cs="Arial"/>
          <w:i/>
          <w:sz w:val="24"/>
          <w:szCs w:val="24"/>
        </w:rPr>
      </w:pPr>
      <w:r>
        <w:rPr>
          <w:rFonts w:ascii="Arial" w:hAnsi="Arial" w:cs="Arial"/>
          <w:b/>
          <w:sz w:val="24"/>
          <w:szCs w:val="24"/>
        </w:rPr>
        <w:t>3.-</w:t>
      </w:r>
      <w:r>
        <w:rPr>
          <w:rFonts w:ascii="Arial" w:hAnsi="Arial" w:cs="Arial"/>
          <w:sz w:val="24"/>
          <w:szCs w:val="24"/>
        </w:rPr>
        <w:t xml:space="preserve">Asuntos Varios. </w:t>
      </w:r>
      <w:r w:rsidRPr="007A3542">
        <w:rPr>
          <w:rFonts w:ascii="Arial" w:hAnsi="Arial" w:cs="Arial"/>
          <w:i/>
          <w:sz w:val="24"/>
          <w:szCs w:val="24"/>
        </w:rPr>
        <w:t>No se agendaron</w:t>
      </w:r>
      <w:r>
        <w:rPr>
          <w:rFonts w:ascii="Arial" w:hAnsi="Arial" w:cs="Arial"/>
          <w:i/>
          <w:sz w:val="24"/>
          <w:szCs w:val="24"/>
        </w:rPr>
        <w:t>.</w:t>
      </w:r>
    </w:p>
    <w:p w:rsidR="007A3542" w:rsidRDefault="007A3542" w:rsidP="006F4B39">
      <w:pPr>
        <w:ind w:right="-801"/>
        <w:jc w:val="both"/>
        <w:rPr>
          <w:rFonts w:ascii="Arial" w:hAnsi="Arial" w:cs="Arial"/>
          <w:i/>
          <w:sz w:val="24"/>
          <w:szCs w:val="24"/>
        </w:rPr>
      </w:pPr>
    </w:p>
    <w:p w:rsidR="007A3542" w:rsidRDefault="007A3542" w:rsidP="006F4B39">
      <w:pPr>
        <w:ind w:right="-801"/>
        <w:jc w:val="both"/>
        <w:rPr>
          <w:rFonts w:ascii="Arial" w:hAnsi="Arial" w:cs="Arial"/>
          <w:i/>
          <w:sz w:val="24"/>
          <w:szCs w:val="24"/>
        </w:rPr>
      </w:pPr>
    </w:p>
    <w:p w:rsidR="007A3542" w:rsidRDefault="00B16FE8" w:rsidP="005D4D6D">
      <w:pPr>
        <w:jc w:val="both"/>
        <w:rPr>
          <w:rFonts w:ascii="Arial" w:hAnsi="Arial" w:cs="Arial"/>
          <w:sz w:val="24"/>
          <w:szCs w:val="24"/>
        </w:rPr>
      </w:pPr>
      <w:r>
        <w:rPr>
          <w:rFonts w:ascii="Arial" w:hAnsi="Arial" w:cs="Arial"/>
          <w:b/>
          <w:sz w:val="24"/>
          <w:szCs w:val="24"/>
        </w:rPr>
        <w:t xml:space="preserve">4.- </w:t>
      </w:r>
      <w:r w:rsidR="007A3542">
        <w:rPr>
          <w:rFonts w:ascii="Arial" w:hAnsi="Arial" w:cs="Arial"/>
          <w:b/>
          <w:sz w:val="24"/>
          <w:szCs w:val="24"/>
        </w:rPr>
        <w:t xml:space="preserve">CLAUSURA. </w:t>
      </w:r>
      <w:r w:rsidR="007A3542">
        <w:rPr>
          <w:rFonts w:ascii="Arial" w:hAnsi="Arial" w:cs="Arial"/>
          <w:sz w:val="24"/>
          <w:szCs w:val="24"/>
        </w:rPr>
        <w:t xml:space="preserve">Siendo las 11:58 once horas con cincuenta y ocho minutos del día 14 catorce de febrero de 2023, damos por clausurados los trabajos de la Sexta Sesión Ordinaria De La Comisión Edilicia Permanente De Administración Pública </w:t>
      </w:r>
      <w:r w:rsidR="005D4D6D">
        <w:rPr>
          <w:rFonts w:ascii="Arial" w:hAnsi="Arial" w:cs="Arial"/>
          <w:sz w:val="24"/>
          <w:szCs w:val="24"/>
        </w:rPr>
        <w:t>d</w:t>
      </w:r>
      <w:r w:rsidR="007A3542">
        <w:rPr>
          <w:rFonts w:ascii="Arial" w:hAnsi="Arial" w:cs="Arial"/>
          <w:sz w:val="24"/>
          <w:szCs w:val="24"/>
        </w:rPr>
        <w:t>el Ayuntamiento.</w:t>
      </w:r>
    </w:p>
    <w:p w:rsidR="005D4D6D" w:rsidRDefault="00FB7B0D" w:rsidP="005D4D6D">
      <w:pPr>
        <w:jc w:val="both"/>
        <w:rPr>
          <w:rFonts w:ascii="Arial" w:hAnsi="Arial" w:cs="Arial"/>
          <w:sz w:val="24"/>
          <w:szCs w:val="24"/>
        </w:rPr>
      </w:pPr>
      <w:r w:rsidRPr="00FB7B0D">
        <w:rPr>
          <w:rFonts w:ascii="Arial" w:hAnsi="Arial" w:cs="Arial"/>
          <w:noProof/>
          <w:sz w:val="24"/>
          <w:szCs w:val="24"/>
          <w:lang w:eastAsia="es-MX"/>
        </w:rPr>
        <w:drawing>
          <wp:inline distT="0" distB="0" distL="0" distR="0">
            <wp:extent cx="6119708" cy="2847975"/>
            <wp:effectExtent l="0" t="0" r="0" b="0"/>
            <wp:docPr id="39" name="Imagen 39" descr="E:\Downloads\Screenshot_20230613_094500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s\Screenshot_20230613_094500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895" cy="2849458"/>
                    </a:xfrm>
                    <a:prstGeom prst="rect">
                      <a:avLst/>
                    </a:prstGeom>
                    <a:noFill/>
                    <a:ln>
                      <a:noFill/>
                    </a:ln>
                  </pic:spPr>
                </pic:pic>
              </a:graphicData>
            </a:graphic>
          </wp:inline>
        </w:drawing>
      </w:r>
    </w:p>
    <w:p w:rsidR="00FB7B0D" w:rsidRDefault="00FB7B0D" w:rsidP="005D4D6D">
      <w:pPr>
        <w:pStyle w:val="Sinespaciado"/>
        <w:jc w:val="center"/>
        <w:rPr>
          <w:rFonts w:ascii="Arial" w:hAnsi="Arial" w:cs="Arial"/>
        </w:rPr>
      </w:pPr>
    </w:p>
    <w:p w:rsidR="00FB7B0D" w:rsidRDefault="00FB7B0D" w:rsidP="005D4D6D">
      <w:pPr>
        <w:pStyle w:val="Sinespaciado"/>
        <w:jc w:val="center"/>
        <w:rPr>
          <w:rFonts w:ascii="Arial" w:hAnsi="Arial" w:cs="Arial"/>
        </w:rPr>
      </w:pPr>
      <w:r w:rsidRPr="00FB7B0D">
        <w:rPr>
          <w:rFonts w:ascii="Arial" w:hAnsi="Arial" w:cs="Arial"/>
          <w:noProof/>
          <w:lang w:eastAsia="es-MX"/>
        </w:rPr>
        <w:drawing>
          <wp:inline distT="0" distB="0" distL="0" distR="0">
            <wp:extent cx="6119708" cy="3257550"/>
            <wp:effectExtent l="0" t="0" r="0" b="0"/>
            <wp:docPr id="40" name="Imagen 40" descr="E:\Downloads\Screenshot_20230613_094449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Screenshot_20230613_094449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895" cy="3259247"/>
                    </a:xfrm>
                    <a:prstGeom prst="rect">
                      <a:avLst/>
                    </a:prstGeom>
                    <a:noFill/>
                    <a:ln>
                      <a:noFill/>
                    </a:ln>
                  </pic:spPr>
                </pic:pic>
              </a:graphicData>
            </a:graphic>
          </wp:inline>
        </w:drawing>
      </w:r>
    </w:p>
    <w:p w:rsidR="00FB7B0D" w:rsidRDefault="00FB7B0D" w:rsidP="005D4D6D">
      <w:pPr>
        <w:pStyle w:val="Sinespaciado"/>
        <w:jc w:val="center"/>
        <w:rPr>
          <w:rFonts w:ascii="Arial" w:hAnsi="Arial" w:cs="Arial"/>
        </w:rPr>
      </w:pPr>
    </w:p>
    <w:p w:rsidR="00FB7B0D" w:rsidRDefault="00FB7B0D" w:rsidP="005D4D6D">
      <w:pPr>
        <w:pStyle w:val="Sinespaciado"/>
        <w:jc w:val="center"/>
        <w:rPr>
          <w:rFonts w:ascii="Arial" w:hAnsi="Arial" w:cs="Arial"/>
        </w:rPr>
      </w:pPr>
    </w:p>
    <w:p w:rsidR="00FB7B0D" w:rsidRDefault="00FB7B0D" w:rsidP="005D4D6D">
      <w:pPr>
        <w:pStyle w:val="Sinespaciado"/>
        <w:jc w:val="center"/>
        <w:rPr>
          <w:rFonts w:ascii="Arial" w:hAnsi="Arial" w:cs="Arial"/>
        </w:rPr>
      </w:pPr>
    </w:p>
    <w:p w:rsidR="00FB7B0D" w:rsidRDefault="00FB7B0D" w:rsidP="005D4D6D">
      <w:pPr>
        <w:pStyle w:val="Sinespaciado"/>
        <w:jc w:val="center"/>
        <w:rPr>
          <w:rFonts w:ascii="Arial" w:hAnsi="Arial" w:cs="Arial"/>
        </w:rPr>
      </w:pPr>
    </w:p>
    <w:p w:rsidR="005D4D6D" w:rsidRDefault="005D4D6D" w:rsidP="005D4D6D">
      <w:pPr>
        <w:pStyle w:val="Sinespaciado"/>
        <w:jc w:val="center"/>
        <w:rPr>
          <w:rFonts w:ascii="Arial" w:hAnsi="Arial" w:cs="Arial"/>
        </w:rPr>
      </w:pPr>
      <w:r w:rsidRPr="00654EAE">
        <w:rPr>
          <w:rFonts w:ascii="Arial" w:hAnsi="Arial" w:cs="Arial"/>
        </w:rPr>
        <w:t>A T E N T A M E N T E</w:t>
      </w:r>
    </w:p>
    <w:p w:rsidR="005D4D6D" w:rsidRPr="00654EAE" w:rsidRDefault="005D4D6D" w:rsidP="005D4D6D">
      <w:pPr>
        <w:pStyle w:val="Sinespaciado"/>
        <w:jc w:val="center"/>
        <w:rPr>
          <w:rFonts w:ascii="Arial" w:hAnsi="Arial" w:cs="Arial"/>
        </w:rPr>
      </w:pPr>
      <w:r>
        <w:rPr>
          <w:rFonts w:ascii="Arial" w:hAnsi="Arial" w:cs="Arial"/>
        </w:rPr>
        <w:t xml:space="preserve">“2023, Año del Bicentenario del Nacimiento del Estado Libre y Soberano de Jalisco”. </w:t>
      </w:r>
    </w:p>
    <w:p w:rsidR="005D4D6D" w:rsidRPr="00654EAE" w:rsidRDefault="005D4D6D" w:rsidP="005D4D6D">
      <w:pPr>
        <w:pStyle w:val="Sinespaciado"/>
        <w:jc w:val="center"/>
        <w:rPr>
          <w:rFonts w:ascii="Arial" w:hAnsi="Arial" w:cs="Arial"/>
        </w:rPr>
      </w:pPr>
      <w:r w:rsidRPr="00654EAE">
        <w:rPr>
          <w:rFonts w:ascii="Arial" w:hAnsi="Arial" w:cs="Arial"/>
        </w:rPr>
        <w:t xml:space="preserve">“2023, Año del 140 Aniversario del Natalicio de José Clemente Orozco”.  </w:t>
      </w:r>
    </w:p>
    <w:p w:rsidR="005D4D6D" w:rsidRPr="00654EAE" w:rsidRDefault="005D4D6D" w:rsidP="005D4D6D">
      <w:pPr>
        <w:pStyle w:val="Sinespaciado"/>
        <w:jc w:val="center"/>
        <w:rPr>
          <w:rFonts w:ascii="Arial" w:hAnsi="Arial" w:cs="Arial"/>
        </w:rPr>
      </w:pPr>
      <w:r w:rsidRPr="00654EAE">
        <w:rPr>
          <w:rFonts w:ascii="Arial" w:hAnsi="Arial" w:cs="Arial"/>
        </w:rPr>
        <w:t>Cd. Guzmán Municipio de Zapotlán el Grande, Jalisco.</w:t>
      </w:r>
    </w:p>
    <w:p w:rsidR="005D4D6D" w:rsidRPr="00654EAE" w:rsidRDefault="005D4D6D" w:rsidP="005D4D6D">
      <w:pPr>
        <w:pStyle w:val="Sinespaciado"/>
        <w:jc w:val="center"/>
        <w:rPr>
          <w:rFonts w:ascii="Arial" w:hAnsi="Arial" w:cs="Arial"/>
        </w:rPr>
      </w:pPr>
      <w:r w:rsidRPr="00654EAE">
        <w:rPr>
          <w:rFonts w:ascii="Arial" w:hAnsi="Arial" w:cs="Arial"/>
        </w:rPr>
        <w:t xml:space="preserve">A </w:t>
      </w:r>
      <w:r>
        <w:rPr>
          <w:rFonts w:ascii="Arial" w:hAnsi="Arial" w:cs="Arial"/>
        </w:rPr>
        <w:t>13</w:t>
      </w:r>
      <w:r w:rsidRPr="00654EAE">
        <w:rPr>
          <w:rFonts w:ascii="Arial" w:hAnsi="Arial" w:cs="Arial"/>
        </w:rPr>
        <w:t xml:space="preserve"> de </w:t>
      </w:r>
      <w:proofErr w:type="gramStart"/>
      <w:r>
        <w:rPr>
          <w:rFonts w:ascii="Arial" w:hAnsi="Arial" w:cs="Arial"/>
        </w:rPr>
        <w:t>Junio</w:t>
      </w:r>
      <w:proofErr w:type="gramEnd"/>
      <w:r>
        <w:rPr>
          <w:rFonts w:ascii="Arial" w:hAnsi="Arial" w:cs="Arial"/>
        </w:rPr>
        <w:t xml:space="preserve"> </w:t>
      </w:r>
      <w:r w:rsidRPr="00654EAE">
        <w:rPr>
          <w:rFonts w:ascii="Arial" w:hAnsi="Arial" w:cs="Arial"/>
        </w:rPr>
        <w:t>de 2023.</w:t>
      </w:r>
    </w:p>
    <w:p w:rsidR="005D4D6D" w:rsidRDefault="005D4D6D" w:rsidP="005D4D6D">
      <w:pPr>
        <w:pStyle w:val="Sinespaciado"/>
        <w:jc w:val="center"/>
        <w:rPr>
          <w:rFonts w:ascii="Arial" w:hAnsi="Arial" w:cs="Arial"/>
        </w:rPr>
      </w:pPr>
    </w:p>
    <w:p w:rsidR="005D4D6D" w:rsidRDefault="005D4D6D" w:rsidP="005D4D6D">
      <w:pPr>
        <w:pStyle w:val="Sinespaciado"/>
        <w:jc w:val="center"/>
        <w:rPr>
          <w:rFonts w:ascii="Arial" w:hAnsi="Arial" w:cs="Arial"/>
          <w:b/>
          <w:noProof/>
          <w:lang w:val="es-ES_tradnl" w:eastAsia="es-ES"/>
        </w:rPr>
      </w:pPr>
    </w:p>
    <w:p w:rsidR="005D4D6D" w:rsidRPr="00E0147B" w:rsidRDefault="005D4D6D" w:rsidP="005D4D6D">
      <w:pPr>
        <w:pStyle w:val="Sinespaciado"/>
        <w:jc w:val="center"/>
        <w:rPr>
          <w:rFonts w:ascii="Arial" w:hAnsi="Arial" w:cs="Arial"/>
          <w:b/>
          <w:noProof/>
          <w:lang w:val="es-ES_tradnl" w:eastAsia="es-ES"/>
        </w:rPr>
      </w:pPr>
      <w:r w:rsidRPr="00E0147B">
        <w:rPr>
          <w:rFonts w:ascii="Arial" w:hAnsi="Arial" w:cs="Arial"/>
          <w:b/>
          <w:noProof/>
          <w:lang w:val="es-ES_tradnl" w:eastAsia="es-ES"/>
        </w:rPr>
        <w:t>LIC. JORGE DE JESÚS JUÁREZ PARRA</w:t>
      </w:r>
    </w:p>
    <w:p w:rsidR="005D4D6D" w:rsidRDefault="005D4D6D" w:rsidP="005D4D6D">
      <w:pPr>
        <w:pStyle w:val="Sinespaciado"/>
        <w:jc w:val="center"/>
        <w:rPr>
          <w:rFonts w:ascii="Arial" w:hAnsi="Arial" w:cs="Arial"/>
          <w:noProof/>
          <w:lang w:val="es-ES_tradnl" w:eastAsia="es-ES"/>
        </w:rPr>
      </w:pPr>
      <w:r w:rsidRPr="00E0147B">
        <w:rPr>
          <w:rFonts w:ascii="Arial" w:hAnsi="Arial" w:cs="Arial"/>
          <w:noProof/>
          <w:lang w:val="es-ES_tradnl" w:eastAsia="es-ES"/>
        </w:rPr>
        <w:t xml:space="preserve">Presidente De La Comisión Edilicia </w:t>
      </w:r>
      <w:r>
        <w:rPr>
          <w:rFonts w:ascii="Arial" w:hAnsi="Arial" w:cs="Arial"/>
          <w:noProof/>
          <w:lang w:val="es-ES_tradnl" w:eastAsia="es-ES"/>
        </w:rPr>
        <w:t>de Administración Pública.</w:t>
      </w:r>
    </w:p>
    <w:p w:rsidR="005D4D6D" w:rsidRDefault="005D4D6D" w:rsidP="005D4D6D">
      <w:pPr>
        <w:pStyle w:val="Sinespaciado"/>
        <w:jc w:val="center"/>
        <w:rPr>
          <w:rFonts w:ascii="Arial" w:hAnsi="Arial" w:cs="Arial"/>
          <w:noProof/>
          <w:lang w:val="es-ES_tradnl" w:eastAsia="es-ES"/>
        </w:rPr>
      </w:pPr>
    </w:p>
    <w:p w:rsidR="005D4D6D" w:rsidRDefault="005D4D6D" w:rsidP="005D4D6D">
      <w:pPr>
        <w:pStyle w:val="Sinespaciado"/>
        <w:rPr>
          <w:rFonts w:ascii="Arial" w:hAnsi="Arial" w:cs="Arial"/>
          <w:noProof/>
          <w:lang w:val="es-ES_tradnl" w:eastAsia="es-ES"/>
        </w:rPr>
      </w:pPr>
    </w:p>
    <w:p w:rsidR="005D4D6D" w:rsidRDefault="005D4D6D" w:rsidP="005D4D6D">
      <w:pPr>
        <w:pStyle w:val="Sinespaciado"/>
        <w:rPr>
          <w:rFonts w:ascii="Arial" w:hAnsi="Arial" w:cs="Arial"/>
          <w:noProof/>
          <w:lang w:val="es-ES_tradnl" w:eastAsia="es-ES"/>
        </w:rPr>
      </w:pPr>
    </w:p>
    <w:p w:rsidR="005D4D6D" w:rsidRDefault="005D4D6D" w:rsidP="005D4D6D">
      <w:pPr>
        <w:pStyle w:val="Sinespaciado"/>
        <w:rPr>
          <w:rFonts w:ascii="Arial" w:hAnsi="Arial" w:cs="Arial"/>
          <w:noProof/>
          <w:lang w:val="es-ES_tradnl" w:eastAsia="es-ES"/>
        </w:rPr>
      </w:pPr>
    </w:p>
    <w:p w:rsidR="005D4D6D" w:rsidRDefault="005D4D6D" w:rsidP="005D4D6D">
      <w:pPr>
        <w:pStyle w:val="Sinespaciado"/>
        <w:rPr>
          <w:rFonts w:ascii="Arial" w:hAnsi="Arial" w:cs="Arial"/>
          <w:b/>
          <w:noProof/>
          <w:lang w:val="es-ES_tradnl" w:eastAsia="es-ES"/>
        </w:rPr>
      </w:pPr>
      <w:r w:rsidRPr="005D4D6D">
        <w:rPr>
          <w:rFonts w:ascii="Arial" w:hAnsi="Arial" w:cs="Arial"/>
          <w:b/>
          <w:noProof/>
          <w:lang w:val="es-ES_tradnl" w:eastAsia="es-ES"/>
        </w:rPr>
        <w:t>C. MONICA REYNOSO ROMERO.</w:t>
      </w:r>
    </w:p>
    <w:p w:rsidR="005D4D6D" w:rsidRPr="005D4D6D" w:rsidRDefault="005D4D6D" w:rsidP="005D4D6D">
      <w:pPr>
        <w:pStyle w:val="Sinespaciado"/>
        <w:rPr>
          <w:rFonts w:ascii="Arial" w:hAnsi="Arial" w:cs="Arial"/>
          <w:noProof/>
          <w:lang w:val="es-ES_tradnl" w:eastAsia="es-ES"/>
        </w:rPr>
      </w:pPr>
      <w:r w:rsidRPr="005D4D6D">
        <w:rPr>
          <w:rFonts w:ascii="Arial" w:hAnsi="Arial" w:cs="Arial"/>
          <w:noProof/>
          <w:lang w:val="es-ES_tradnl" w:eastAsia="es-ES"/>
        </w:rPr>
        <w:t>Regidora Vocal de la Comisión Edilicia Permanente</w:t>
      </w:r>
    </w:p>
    <w:p w:rsidR="005D4D6D" w:rsidRPr="005D4D6D" w:rsidRDefault="005D4D6D" w:rsidP="005D4D6D">
      <w:pPr>
        <w:pStyle w:val="Sinespaciado"/>
        <w:rPr>
          <w:rFonts w:ascii="Arial" w:hAnsi="Arial" w:cs="Arial"/>
          <w:noProof/>
          <w:lang w:val="es-ES_tradnl" w:eastAsia="es-ES"/>
        </w:rPr>
      </w:pPr>
      <w:r w:rsidRPr="005D4D6D">
        <w:rPr>
          <w:rFonts w:ascii="Arial" w:hAnsi="Arial" w:cs="Arial"/>
          <w:noProof/>
          <w:lang w:val="es-ES_tradnl" w:eastAsia="es-ES"/>
        </w:rPr>
        <w:t xml:space="preserve">De Administración Pública. </w:t>
      </w:r>
    </w:p>
    <w:p w:rsidR="005D4D6D" w:rsidRDefault="005D4D6D" w:rsidP="005D4D6D">
      <w:pPr>
        <w:pStyle w:val="Sinespaciado"/>
        <w:jc w:val="center"/>
        <w:rPr>
          <w:rFonts w:ascii="Arial" w:hAnsi="Arial" w:cs="Arial"/>
          <w:noProof/>
          <w:lang w:val="es-ES_tradnl" w:eastAsia="es-ES"/>
        </w:rPr>
      </w:pPr>
    </w:p>
    <w:p w:rsidR="005D4D6D" w:rsidRDefault="005D4D6D" w:rsidP="005D4D6D">
      <w:pPr>
        <w:pStyle w:val="Sinespaciado"/>
        <w:jc w:val="center"/>
        <w:rPr>
          <w:rFonts w:ascii="Arial" w:hAnsi="Arial" w:cs="Arial"/>
          <w:noProof/>
          <w:lang w:val="es-ES_tradnl" w:eastAsia="es-ES"/>
        </w:rPr>
      </w:pPr>
    </w:p>
    <w:p w:rsidR="005D4D6D" w:rsidRPr="005D4D6D" w:rsidRDefault="005D4D6D" w:rsidP="005D4D6D">
      <w:pPr>
        <w:pStyle w:val="Sinespaciado"/>
        <w:jc w:val="right"/>
        <w:rPr>
          <w:rFonts w:ascii="Arial" w:hAnsi="Arial" w:cs="Arial"/>
          <w:b/>
          <w:noProof/>
          <w:lang w:val="es-ES_tradnl" w:eastAsia="es-ES"/>
        </w:rPr>
      </w:pPr>
      <w:r w:rsidRPr="005D4D6D">
        <w:rPr>
          <w:rFonts w:ascii="Arial" w:hAnsi="Arial" w:cs="Arial"/>
          <w:b/>
          <w:noProof/>
          <w:lang w:val="es-ES_tradnl" w:eastAsia="es-ES"/>
        </w:rPr>
        <w:t xml:space="preserve">C. ALEJANDRO BARRAGÁN SÁNCHEZ. </w:t>
      </w:r>
    </w:p>
    <w:p w:rsidR="005D4D6D" w:rsidRDefault="005D4D6D" w:rsidP="005D4D6D">
      <w:pPr>
        <w:pStyle w:val="Sinespaciado"/>
        <w:jc w:val="right"/>
        <w:rPr>
          <w:rFonts w:ascii="Arial" w:hAnsi="Arial" w:cs="Arial"/>
          <w:noProof/>
          <w:lang w:val="es-ES_tradnl" w:eastAsia="es-ES"/>
        </w:rPr>
      </w:pPr>
      <w:r>
        <w:rPr>
          <w:rFonts w:ascii="Arial" w:hAnsi="Arial" w:cs="Arial"/>
          <w:noProof/>
          <w:lang w:val="es-ES_tradnl" w:eastAsia="es-ES"/>
        </w:rPr>
        <w:t>Presidente Municipal y Regidor</w:t>
      </w:r>
      <w:r w:rsidRPr="005D4D6D">
        <w:rPr>
          <w:rFonts w:ascii="Arial" w:hAnsi="Arial" w:cs="Arial"/>
          <w:noProof/>
          <w:lang w:val="es-ES_tradnl" w:eastAsia="es-ES"/>
        </w:rPr>
        <w:t xml:space="preserve"> Vocal de la Comisión Edilicia</w:t>
      </w:r>
    </w:p>
    <w:p w:rsidR="005D4D6D" w:rsidRPr="005D4D6D" w:rsidRDefault="005D4D6D" w:rsidP="005D4D6D">
      <w:pPr>
        <w:pStyle w:val="Sinespaciado"/>
        <w:jc w:val="right"/>
        <w:rPr>
          <w:rFonts w:ascii="Arial" w:hAnsi="Arial" w:cs="Arial"/>
          <w:noProof/>
          <w:lang w:val="es-ES_tradnl" w:eastAsia="es-ES"/>
        </w:rPr>
      </w:pPr>
      <w:r w:rsidRPr="005D4D6D">
        <w:rPr>
          <w:rFonts w:ascii="Arial" w:hAnsi="Arial" w:cs="Arial"/>
          <w:noProof/>
          <w:lang w:val="es-ES_tradnl" w:eastAsia="es-ES"/>
        </w:rPr>
        <w:t xml:space="preserve"> Permanente</w:t>
      </w:r>
      <w:r>
        <w:rPr>
          <w:rFonts w:ascii="Arial" w:hAnsi="Arial" w:cs="Arial"/>
          <w:noProof/>
          <w:lang w:val="es-ES_tradnl" w:eastAsia="es-ES"/>
        </w:rPr>
        <w:t xml:space="preserve"> d</w:t>
      </w:r>
      <w:r w:rsidRPr="005D4D6D">
        <w:rPr>
          <w:rFonts w:ascii="Arial" w:hAnsi="Arial" w:cs="Arial"/>
          <w:noProof/>
          <w:lang w:val="es-ES_tradnl" w:eastAsia="es-ES"/>
        </w:rPr>
        <w:t xml:space="preserve">e Administración Pública. </w:t>
      </w:r>
    </w:p>
    <w:p w:rsidR="005D4D6D" w:rsidRDefault="005D4D6D" w:rsidP="005D4D6D">
      <w:pPr>
        <w:pStyle w:val="Sinespaciado"/>
        <w:jc w:val="right"/>
        <w:rPr>
          <w:rFonts w:ascii="Arial" w:hAnsi="Arial" w:cs="Arial"/>
          <w:noProof/>
          <w:lang w:val="es-ES_tradnl" w:eastAsia="es-ES"/>
        </w:rPr>
      </w:pPr>
    </w:p>
    <w:p w:rsidR="005D4D6D" w:rsidRDefault="005D4D6D" w:rsidP="005D4D6D">
      <w:pPr>
        <w:pStyle w:val="Sinespaciado"/>
        <w:jc w:val="right"/>
        <w:rPr>
          <w:rFonts w:ascii="Arial" w:hAnsi="Arial" w:cs="Arial"/>
          <w:noProof/>
          <w:lang w:val="es-ES_tradnl" w:eastAsia="es-ES"/>
        </w:rPr>
      </w:pPr>
    </w:p>
    <w:p w:rsidR="005D4D6D" w:rsidRDefault="005D4D6D" w:rsidP="005D4D6D">
      <w:pPr>
        <w:pStyle w:val="Sinespaciado"/>
        <w:jc w:val="center"/>
        <w:rPr>
          <w:rFonts w:ascii="Arial" w:hAnsi="Arial" w:cs="Arial"/>
          <w:noProof/>
          <w:lang w:val="es-ES_tradnl" w:eastAsia="es-ES"/>
        </w:rPr>
      </w:pPr>
    </w:p>
    <w:p w:rsidR="005D4D6D" w:rsidRDefault="005D4D6D" w:rsidP="005D4D6D">
      <w:pPr>
        <w:pStyle w:val="Sinespaciado"/>
        <w:jc w:val="center"/>
        <w:rPr>
          <w:rFonts w:ascii="Arial" w:hAnsi="Arial" w:cs="Arial"/>
          <w:noProof/>
          <w:lang w:val="es-ES_tradnl" w:eastAsia="es-ES"/>
        </w:rPr>
      </w:pPr>
    </w:p>
    <w:p w:rsidR="005D4D6D" w:rsidRDefault="005D4D6D" w:rsidP="005D4D6D">
      <w:pPr>
        <w:jc w:val="both"/>
        <w:rPr>
          <w:rFonts w:ascii="Arial" w:hAnsi="Arial" w:cs="Arial"/>
          <w:sz w:val="24"/>
          <w:szCs w:val="24"/>
        </w:rPr>
      </w:pPr>
    </w:p>
    <w:p w:rsidR="00ED14B5" w:rsidRDefault="00ED14B5" w:rsidP="006F4B39">
      <w:pPr>
        <w:ind w:right="-801"/>
        <w:jc w:val="both"/>
        <w:rPr>
          <w:rFonts w:ascii="Arial" w:hAnsi="Arial" w:cs="Arial"/>
          <w:sz w:val="24"/>
          <w:szCs w:val="24"/>
        </w:rPr>
      </w:pPr>
    </w:p>
    <w:p w:rsidR="005D4D6D" w:rsidRPr="00FB7B0D" w:rsidRDefault="00FB7B0D" w:rsidP="00FB7B0D">
      <w:pPr>
        <w:jc w:val="both"/>
        <w:rPr>
          <w:rFonts w:ascii="Arial" w:hAnsi="Arial" w:cs="Arial"/>
          <w:sz w:val="16"/>
          <w:szCs w:val="16"/>
        </w:rPr>
      </w:pPr>
      <w:r>
        <w:rPr>
          <w:rFonts w:ascii="Arial" w:hAnsi="Arial" w:cs="Arial"/>
          <w:sz w:val="16"/>
          <w:szCs w:val="16"/>
        </w:rPr>
        <w:t xml:space="preserve">La presente hoja de firmas forma parte integrante de la Sexta Sesión Ordinaria de la Comisión Edilicia Permanente de Administración Pública, celebrada el día 14 de </w:t>
      </w:r>
      <w:proofErr w:type="gramStart"/>
      <w:r>
        <w:rPr>
          <w:rFonts w:ascii="Arial" w:hAnsi="Arial" w:cs="Arial"/>
          <w:sz w:val="16"/>
          <w:szCs w:val="16"/>
        </w:rPr>
        <w:t>Febrero</w:t>
      </w:r>
      <w:proofErr w:type="gramEnd"/>
      <w:r>
        <w:rPr>
          <w:rFonts w:ascii="Arial" w:hAnsi="Arial" w:cs="Arial"/>
          <w:sz w:val="16"/>
          <w:szCs w:val="16"/>
        </w:rPr>
        <w:t xml:space="preserve"> de 2023. -  -  -  -  -  -  -  -  -  -  -  -  -  -  -  -  -  -  -  -  -  -  -  -  -  -  -  -  -  -  -  -  -  -  -  -  -  -  -  -  -  -  -</w:t>
      </w:r>
      <w:bookmarkStart w:id="0" w:name="_GoBack"/>
      <w:bookmarkEnd w:id="0"/>
    </w:p>
    <w:p w:rsidR="005D4D6D" w:rsidRDefault="005D4D6D" w:rsidP="006F4B39">
      <w:pPr>
        <w:ind w:right="-801"/>
        <w:jc w:val="both"/>
        <w:rPr>
          <w:rFonts w:ascii="Arial" w:hAnsi="Arial" w:cs="Arial"/>
          <w:sz w:val="24"/>
          <w:szCs w:val="24"/>
        </w:rPr>
      </w:pPr>
    </w:p>
    <w:sectPr w:rsidR="005D4D6D" w:rsidSect="00047A87">
      <w:headerReference w:type="default" r:id="rId9"/>
      <w:footerReference w:type="default" r:id="rId10"/>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30" w:rsidRDefault="00272B30" w:rsidP="00ED14B5">
      <w:pPr>
        <w:spacing w:after="0" w:line="240" w:lineRule="auto"/>
      </w:pPr>
      <w:r>
        <w:separator/>
      </w:r>
    </w:p>
  </w:endnote>
  <w:endnote w:type="continuationSeparator" w:id="0">
    <w:p w:rsidR="00272B30" w:rsidRDefault="00272B30" w:rsidP="00ED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247189323"/>
      <w:docPartObj>
        <w:docPartGallery w:val="Page Numbers (Bottom of Page)"/>
        <w:docPartUnique/>
      </w:docPartObj>
    </w:sdtPr>
    <w:sdtContent>
      <w:p w:rsidR="00047A87" w:rsidRDefault="00047A87">
        <w:pPr>
          <w:pStyle w:val="Piedepgina"/>
          <w:jc w:val="right"/>
        </w:pPr>
        <w:r>
          <w:rPr>
            <w:lang w:val="es-ES"/>
          </w:rPr>
          <w:t xml:space="preserve">Página | </w:t>
        </w:r>
        <w:r>
          <w:fldChar w:fldCharType="begin"/>
        </w:r>
        <w:r>
          <w:instrText>PAGE   \* MERGEFORMAT</w:instrText>
        </w:r>
        <w:r>
          <w:fldChar w:fldCharType="separate"/>
        </w:r>
        <w:r w:rsidR="00FB7B0D" w:rsidRPr="00FB7B0D">
          <w:rPr>
            <w:noProof/>
            <w:lang w:val="es-ES"/>
          </w:rPr>
          <w:t>6</w:t>
        </w:r>
        <w:r>
          <w:fldChar w:fldCharType="end"/>
        </w:r>
        <w:r>
          <w:rPr>
            <w:lang w:val="es-ES"/>
          </w:rPr>
          <w:t xml:space="preserve"> </w:t>
        </w:r>
      </w:p>
    </w:sdtContent>
  </w:sdt>
  <w:p w:rsidR="00ED14B5" w:rsidRDefault="00ED14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30" w:rsidRDefault="00272B30" w:rsidP="00ED14B5">
      <w:pPr>
        <w:spacing w:after="0" w:line="240" w:lineRule="auto"/>
      </w:pPr>
      <w:r>
        <w:separator/>
      </w:r>
    </w:p>
  </w:footnote>
  <w:footnote w:type="continuationSeparator" w:id="0">
    <w:p w:rsidR="00272B30" w:rsidRDefault="00272B30" w:rsidP="00ED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87" w:rsidRDefault="00047A87">
    <w:pPr>
      <w:pStyle w:val="Encabezado"/>
    </w:pPr>
  </w:p>
  <w:p w:rsidR="00ED14B5" w:rsidRDefault="00047A87">
    <w:pPr>
      <w:pStyle w:val="Encabezado"/>
    </w:pPr>
    <w:r>
      <w:rPr>
        <w:lang w:eastAsia="es-MX"/>
      </w:rPr>
      <w:drawing>
        <wp:anchor distT="0" distB="0" distL="114300" distR="114300" simplePos="0" relativeHeight="251663360" behindDoc="0" locked="0" layoutInCell="1" allowOverlap="1" wp14:anchorId="5D482554" wp14:editId="33CCE3FA">
          <wp:simplePos x="0" y="0"/>
          <wp:positionH relativeFrom="margin">
            <wp:posOffset>3806190</wp:posOffset>
          </wp:positionH>
          <wp:positionV relativeFrom="paragraph">
            <wp:posOffset>7620</wp:posOffset>
          </wp:positionV>
          <wp:extent cx="2552700" cy="695325"/>
          <wp:effectExtent l="0" t="0" r="0" b="9525"/>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95325"/>
                  </a:xfrm>
                  <a:prstGeom prst="rect">
                    <a:avLst/>
                  </a:prstGeom>
                  <a:noFill/>
                </pic:spPr>
              </pic:pic>
            </a:graphicData>
          </a:graphic>
          <wp14:sizeRelH relativeFrom="margin">
            <wp14:pctWidth>0</wp14:pctWidth>
          </wp14:sizeRelH>
          <wp14:sizeRelV relativeFrom="margin">
            <wp14:pctHeight>0</wp14:pctHeight>
          </wp14:sizeRelV>
        </wp:anchor>
      </w:drawing>
    </w:r>
    <w:r w:rsidR="00ED14B5">
      <w:rPr>
        <w:noProof/>
        <w:lang w:eastAsia="es-MX"/>
      </w:rPr>
      <w:drawing>
        <wp:anchor distT="0" distB="0" distL="114300" distR="114300" simplePos="0" relativeHeight="251659264" behindDoc="1" locked="0" layoutInCell="1" allowOverlap="1" wp14:anchorId="50672401" wp14:editId="1FDD29B6">
          <wp:simplePos x="0" y="0"/>
          <wp:positionH relativeFrom="page">
            <wp:posOffset>-32385</wp:posOffset>
          </wp:positionH>
          <wp:positionV relativeFrom="paragraph">
            <wp:posOffset>-610235</wp:posOffset>
          </wp:positionV>
          <wp:extent cx="7780655" cy="136207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0655" cy="1362075"/>
                  </a:xfrm>
                  <a:prstGeom prst="rect">
                    <a:avLst/>
                  </a:prstGeom>
                  <a:noFill/>
                </pic:spPr>
              </pic:pic>
            </a:graphicData>
          </a:graphic>
          <wp14:sizeRelH relativeFrom="page">
            <wp14:pctWidth>0</wp14:pctWidth>
          </wp14:sizeRelH>
          <wp14:sizeRelV relativeFrom="page">
            <wp14:pctHeight>0</wp14:pctHeight>
          </wp14:sizeRelV>
        </wp:anchor>
      </w:drawing>
    </w:r>
  </w:p>
  <w:p w:rsidR="00ED14B5" w:rsidRDefault="00ED14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0A"/>
    <w:rsid w:val="00020AB9"/>
    <w:rsid w:val="00047A87"/>
    <w:rsid w:val="00052C03"/>
    <w:rsid w:val="000F7AC3"/>
    <w:rsid w:val="00145451"/>
    <w:rsid w:val="00157D09"/>
    <w:rsid w:val="00166C37"/>
    <w:rsid w:val="001F5FAD"/>
    <w:rsid w:val="002651FA"/>
    <w:rsid w:val="00272B30"/>
    <w:rsid w:val="00275F39"/>
    <w:rsid w:val="002B340A"/>
    <w:rsid w:val="002D2A5C"/>
    <w:rsid w:val="0037085D"/>
    <w:rsid w:val="00371D5C"/>
    <w:rsid w:val="00373721"/>
    <w:rsid w:val="003A4BB1"/>
    <w:rsid w:val="003A515F"/>
    <w:rsid w:val="003D192C"/>
    <w:rsid w:val="003D304B"/>
    <w:rsid w:val="003D6675"/>
    <w:rsid w:val="004156DB"/>
    <w:rsid w:val="0043339C"/>
    <w:rsid w:val="004615D8"/>
    <w:rsid w:val="00473508"/>
    <w:rsid w:val="004D48C9"/>
    <w:rsid w:val="0051549C"/>
    <w:rsid w:val="005D4D6D"/>
    <w:rsid w:val="005E0DDD"/>
    <w:rsid w:val="00614AB8"/>
    <w:rsid w:val="00651F3A"/>
    <w:rsid w:val="00690BC2"/>
    <w:rsid w:val="006966F7"/>
    <w:rsid w:val="00696E63"/>
    <w:rsid w:val="006A1CDA"/>
    <w:rsid w:val="006A223D"/>
    <w:rsid w:val="006F02BD"/>
    <w:rsid w:val="006F4B39"/>
    <w:rsid w:val="0072121A"/>
    <w:rsid w:val="0079593B"/>
    <w:rsid w:val="007A3542"/>
    <w:rsid w:val="00830490"/>
    <w:rsid w:val="0083311A"/>
    <w:rsid w:val="008504E5"/>
    <w:rsid w:val="00890E67"/>
    <w:rsid w:val="008978B6"/>
    <w:rsid w:val="00904877"/>
    <w:rsid w:val="009768EE"/>
    <w:rsid w:val="009C0A48"/>
    <w:rsid w:val="00A00B95"/>
    <w:rsid w:val="00A16122"/>
    <w:rsid w:val="00AB57D9"/>
    <w:rsid w:val="00AD10D1"/>
    <w:rsid w:val="00AE5C40"/>
    <w:rsid w:val="00B00D19"/>
    <w:rsid w:val="00B16FE8"/>
    <w:rsid w:val="00B24091"/>
    <w:rsid w:val="00B468CC"/>
    <w:rsid w:val="00B677CE"/>
    <w:rsid w:val="00B9331E"/>
    <w:rsid w:val="00BB10D9"/>
    <w:rsid w:val="00BE3C19"/>
    <w:rsid w:val="00BF37DE"/>
    <w:rsid w:val="00C21186"/>
    <w:rsid w:val="00C5195E"/>
    <w:rsid w:val="00C63245"/>
    <w:rsid w:val="00C869BA"/>
    <w:rsid w:val="00CB37C5"/>
    <w:rsid w:val="00CE4933"/>
    <w:rsid w:val="00D46C8C"/>
    <w:rsid w:val="00DA1D25"/>
    <w:rsid w:val="00DB1EDB"/>
    <w:rsid w:val="00DC6ACA"/>
    <w:rsid w:val="00DC787C"/>
    <w:rsid w:val="00E21766"/>
    <w:rsid w:val="00E34EDE"/>
    <w:rsid w:val="00EA5A1A"/>
    <w:rsid w:val="00ED0122"/>
    <w:rsid w:val="00ED14B5"/>
    <w:rsid w:val="00F71A2A"/>
    <w:rsid w:val="00FA0CA1"/>
    <w:rsid w:val="00FB561A"/>
    <w:rsid w:val="00FB69BA"/>
    <w:rsid w:val="00FB7B0D"/>
    <w:rsid w:val="00FD4160"/>
    <w:rsid w:val="00FD596B"/>
    <w:rsid w:val="00FE4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CD34"/>
  <w15:chartTrackingRefBased/>
  <w15:docId w15:val="{7FDFF77B-24BC-4A9D-AF8D-58FAD3F0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1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14B5"/>
  </w:style>
  <w:style w:type="paragraph" w:styleId="Piedepgina">
    <w:name w:val="footer"/>
    <w:basedOn w:val="Normal"/>
    <w:link w:val="PiedepginaCar"/>
    <w:uiPriority w:val="99"/>
    <w:unhideWhenUsed/>
    <w:rsid w:val="00ED1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14B5"/>
  </w:style>
  <w:style w:type="paragraph" w:styleId="Sinespaciado">
    <w:name w:val="No Spacing"/>
    <w:link w:val="SinespaciadoCar"/>
    <w:uiPriority w:val="1"/>
    <w:qFormat/>
    <w:rsid w:val="005D4D6D"/>
    <w:pPr>
      <w:spacing w:after="0" w:line="240" w:lineRule="auto"/>
    </w:pPr>
  </w:style>
  <w:style w:type="character" w:customStyle="1" w:styleId="SinespaciadoCar">
    <w:name w:val="Sin espaciado Car"/>
    <w:basedOn w:val="Fuentedeprrafopredeter"/>
    <w:link w:val="Sinespaciado"/>
    <w:uiPriority w:val="1"/>
    <w:rsid w:val="005D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553811-9B93-45A0-AD97-44921E3E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1507</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5</cp:revision>
  <dcterms:created xsi:type="dcterms:W3CDTF">2023-06-12T20:22:00Z</dcterms:created>
  <dcterms:modified xsi:type="dcterms:W3CDTF">2023-06-13T16:14:00Z</dcterms:modified>
</cp:coreProperties>
</file>