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7E0DFC" w:rsidTr="002C52AE">
        <w:tc>
          <w:tcPr>
            <w:tcW w:w="9776" w:type="dxa"/>
          </w:tcPr>
          <w:p w:rsidR="007E0DFC" w:rsidRPr="00991B6A" w:rsidRDefault="00F568E4" w:rsidP="00F568E4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DECIMA </w:t>
            </w:r>
            <w:bookmarkStart w:id="0" w:name="_GoBack"/>
            <w:bookmarkEnd w:id="0"/>
            <w:r w:rsidR="007E0DFC" w:rsidRPr="00991B6A">
              <w:rPr>
                <w:rFonts w:ascii="Arial" w:hAnsi="Arial" w:cs="Arial"/>
                <w:b/>
              </w:rPr>
              <w:t xml:space="preserve">SESIÓN </w:t>
            </w:r>
            <w:r w:rsidR="007E0DFC">
              <w:rPr>
                <w:rFonts w:ascii="Arial" w:hAnsi="Arial" w:cs="Arial"/>
                <w:b/>
              </w:rPr>
              <w:t>O</w:t>
            </w:r>
            <w:r w:rsidR="007E0DFC" w:rsidRPr="00991B6A">
              <w:rPr>
                <w:rFonts w:ascii="Arial" w:hAnsi="Arial" w:cs="Arial"/>
                <w:b/>
              </w:rPr>
              <w:t>RDINARIA.</w:t>
            </w:r>
          </w:p>
          <w:p w:rsidR="007E0DFC" w:rsidRPr="00BA0204" w:rsidRDefault="007E0DFC" w:rsidP="002C52AE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991B6A">
              <w:rPr>
                <w:rFonts w:ascii="Arial" w:hAnsi="Arial" w:cs="Arial"/>
                <w:b/>
              </w:rPr>
              <w:t xml:space="preserve">COMISIÓN EDILICIA PERMANENTE DE </w:t>
            </w:r>
            <w:r>
              <w:rPr>
                <w:rFonts w:ascii="Arial" w:hAnsi="Arial" w:cs="Arial"/>
                <w:b/>
              </w:rPr>
              <w:t>ADMINISTRACION PUBLICA.</w:t>
            </w:r>
          </w:p>
        </w:tc>
      </w:tr>
    </w:tbl>
    <w:p w:rsidR="007E0DFC" w:rsidRDefault="007E0DFC" w:rsidP="007E0DFC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7E0DFC" w:rsidRDefault="007E0DFC" w:rsidP="007E0DFC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7E0DFC" w:rsidTr="002C52AE">
        <w:tc>
          <w:tcPr>
            <w:tcW w:w="9776" w:type="dxa"/>
          </w:tcPr>
          <w:p w:rsidR="007E0DFC" w:rsidRDefault="007E0DFC" w:rsidP="002C52AE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0DFC" w:rsidRPr="003C5E6C" w:rsidRDefault="007E0DFC" w:rsidP="002C52AE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3C5E6C">
              <w:rPr>
                <w:rFonts w:ascii="Arial" w:hAnsi="Arial" w:cs="Arial"/>
                <w:b/>
              </w:rPr>
              <w:t>ORDEN DEL DÍA.</w:t>
            </w:r>
          </w:p>
          <w:p w:rsidR="007E0DFC" w:rsidRDefault="007E0DFC" w:rsidP="002C52AE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E0DFC" w:rsidRDefault="007E0DFC" w:rsidP="007E0DFC"/>
    <w:p w:rsidR="007E0DFC" w:rsidRPr="00C213D4" w:rsidRDefault="007E0DFC" w:rsidP="007E0DFC">
      <w:pPr>
        <w:spacing w:before="240"/>
        <w:jc w:val="both"/>
        <w:rPr>
          <w:rFonts w:ascii="Arial" w:hAnsi="Arial" w:cs="Arial"/>
          <w:b/>
        </w:rPr>
      </w:pPr>
      <w:r w:rsidRPr="004E6D14">
        <w:rPr>
          <w:rFonts w:ascii="Arial" w:hAnsi="Arial" w:cs="Arial"/>
          <w:b/>
        </w:rPr>
        <w:t>1.-</w:t>
      </w:r>
      <w:r w:rsidRPr="0014097F">
        <w:rPr>
          <w:rFonts w:ascii="Arial" w:hAnsi="Arial" w:cs="Arial"/>
        </w:rPr>
        <w:t xml:space="preserve"> Lista de asistencia, verificación de quorum legal y en su caso aprobación de la orden del día</w:t>
      </w:r>
      <w:r>
        <w:rPr>
          <w:rFonts w:ascii="Arial" w:hAnsi="Arial" w:cs="Arial"/>
        </w:rPr>
        <w:t>.</w:t>
      </w:r>
    </w:p>
    <w:p w:rsidR="007E0DFC" w:rsidRDefault="007E0DFC" w:rsidP="007E0DFC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2.- </w:t>
      </w:r>
      <w:r>
        <w:rPr>
          <w:rFonts w:ascii="Arial" w:hAnsi="Arial" w:cs="Arial"/>
        </w:rPr>
        <w:t>Estudio, análisis,</w:t>
      </w:r>
      <w:r>
        <w:rPr>
          <w:rFonts w:ascii="Arial" w:hAnsi="Arial" w:cs="Arial"/>
        </w:rPr>
        <w:t xml:space="preserve"> en su caso </w:t>
      </w:r>
      <w:r>
        <w:rPr>
          <w:rFonts w:ascii="Arial" w:hAnsi="Arial" w:cs="Arial"/>
        </w:rPr>
        <w:t xml:space="preserve">aprobación y </w:t>
      </w:r>
      <w:r>
        <w:rPr>
          <w:rFonts w:ascii="Arial" w:hAnsi="Arial" w:cs="Arial"/>
        </w:rPr>
        <w:t>dictaminación</w:t>
      </w:r>
      <w:r>
        <w:rPr>
          <w:rFonts w:ascii="Arial" w:hAnsi="Arial" w:cs="Arial"/>
        </w:rPr>
        <w:t xml:space="preserve"> respecto de la Iniciativa de Ordenamiento a efecto de que se actualice y reforme el Codigo de Ética y Reglas de Integridad para las y los Servidores Públicos de la Administración Publica Municipal de Zapotlán el Grande, Jalisco.  </w:t>
      </w:r>
      <w:r>
        <w:rPr>
          <w:rFonts w:ascii="Arial" w:hAnsi="Arial" w:cs="Arial"/>
        </w:rPr>
        <w:t xml:space="preserve"> </w:t>
      </w:r>
    </w:p>
    <w:p w:rsidR="007E0DFC" w:rsidRDefault="007E0DFC" w:rsidP="007E0DFC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.- </w:t>
      </w:r>
      <w:r>
        <w:rPr>
          <w:rFonts w:ascii="Arial" w:hAnsi="Arial" w:cs="Arial"/>
        </w:rPr>
        <w:t>Asuntos Varios.</w:t>
      </w:r>
    </w:p>
    <w:p w:rsidR="007E0DFC" w:rsidRPr="00125A62" w:rsidRDefault="007E0DFC" w:rsidP="007E0DFC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.- </w:t>
      </w:r>
      <w:r>
        <w:rPr>
          <w:rFonts w:ascii="Arial" w:hAnsi="Arial" w:cs="Arial"/>
        </w:rPr>
        <w:t>Clausura.</w:t>
      </w:r>
    </w:p>
    <w:p w:rsidR="007E0DFC" w:rsidRDefault="007E0DFC" w:rsidP="007E0DFC">
      <w:pPr>
        <w:jc w:val="both"/>
        <w:rPr>
          <w:rFonts w:ascii="Arial" w:hAnsi="Arial" w:cs="Arial"/>
        </w:rPr>
      </w:pPr>
    </w:p>
    <w:p w:rsidR="007E0DFC" w:rsidRDefault="007E0DFC" w:rsidP="007E0DFC">
      <w:pPr>
        <w:jc w:val="both"/>
        <w:rPr>
          <w:rFonts w:ascii="Arial" w:hAnsi="Arial" w:cs="Arial"/>
        </w:rPr>
      </w:pPr>
    </w:p>
    <w:p w:rsidR="007E0DFC" w:rsidRDefault="00696AF4" w:rsidP="007E0DFC">
      <w:pPr>
        <w:pStyle w:val="Sinespaciad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 </w:t>
      </w:r>
      <w:r w:rsidR="007E0DFC" w:rsidRPr="00EA09E4">
        <w:rPr>
          <w:rFonts w:ascii="Arial" w:hAnsi="Arial" w:cs="Arial"/>
          <w:b/>
        </w:rPr>
        <w:t>SE SOMETE A CONSIDERACIÓN DE LOS INTEGRANT</w:t>
      </w:r>
      <w:r>
        <w:rPr>
          <w:rFonts w:ascii="Arial" w:hAnsi="Arial" w:cs="Arial"/>
          <w:b/>
        </w:rPr>
        <w:t>ES DE ESTA COMISIÓN EL</w:t>
      </w:r>
      <w:r w:rsidR="007E0DFC" w:rsidRPr="00EA09E4">
        <w:rPr>
          <w:rFonts w:ascii="Arial" w:hAnsi="Arial" w:cs="Arial"/>
          <w:b/>
        </w:rPr>
        <w:t xml:space="preserve"> ORDEN DEL D</w:t>
      </w:r>
      <w:r w:rsidR="007E0DFC">
        <w:rPr>
          <w:rFonts w:ascii="Arial" w:hAnsi="Arial" w:cs="Arial"/>
          <w:b/>
        </w:rPr>
        <w:t xml:space="preserve">ÍA, </w:t>
      </w:r>
      <w:r>
        <w:rPr>
          <w:rFonts w:ascii="Arial" w:hAnsi="Arial" w:cs="Arial"/>
          <w:b/>
        </w:rPr>
        <w:t>YA QUE FUE DESIERTA</w:t>
      </w:r>
      <w:r w:rsidR="00F568E4">
        <w:rPr>
          <w:rFonts w:ascii="Arial" w:hAnsi="Arial" w:cs="Arial"/>
          <w:b/>
        </w:rPr>
        <w:t>.</w:t>
      </w:r>
    </w:p>
    <w:p w:rsidR="007E0DFC" w:rsidRDefault="007E0DFC" w:rsidP="007E0DFC"/>
    <w:p w:rsidR="007E0DFC" w:rsidRPr="003C5E6C" w:rsidRDefault="007E0DFC" w:rsidP="007E0DFC">
      <w:pPr>
        <w:rPr>
          <w:rFonts w:ascii="Arial" w:hAnsi="Arial" w:cs="Arial"/>
          <w:sz w:val="16"/>
          <w:szCs w:val="16"/>
        </w:rPr>
      </w:pPr>
      <w:r>
        <w:t>*</w:t>
      </w:r>
      <w:r>
        <w:rPr>
          <w:rFonts w:ascii="Arial" w:hAnsi="Arial" w:cs="Arial"/>
          <w:sz w:val="16"/>
          <w:szCs w:val="16"/>
        </w:rPr>
        <w:t>JJJP/</w:t>
      </w:r>
      <w:proofErr w:type="spellStart"/>
      <w:r>
        <w:rPr>
          <w:rFonts w:ascii="Arial" w:hAnsi="Arial" w:cs="Arial"/>
          <w:sz w:val="16"/>
          <w:szCs w:val="16"/>
        </w:rPr>
        <w:t>mgpa</w:t>
      </w:r>
      <w:proofErr w:type="spellEnd"/>
      <w:r>
        <w:rPr>
          <w:rFonts w:ascii="Arial" w:hAnsi="Arial" w:cs="Arial"/>
          <w:sz w:val="16"/>
          <w:szCs w:val="16"/>
        </w:rPr>
        <w:t xml:space="preserve">. Regidores. </w:t>
      </w:r>
    </w:p>
    <w:p w:rsidR="007E0DFC" w:rsidRDefault="007E0DFC" w:rsidP="007E0DFC"/>
    <w:p w:rsidR="007E0DFC" w:rsidRDefault="007E0DFC" w:rsidP="007E0DFC"/>
    <w:p w:rsidR="007E0DFC" w:rsidRDefault="007E0DFC" w:rsidP="007E0DFC"/>
    <w:p w:rsidR="007E0DFC" w:rsidRDefault="007E0DFC" w:rsidP="007E0DFC"/>
    <w:p w:rsidR="004B7BE4" w:rsidRDefault="004B7BE4"/>
    <w:sectPr w:rsidR="004B7BE4" w:rsidSect="003C5E6C">
      <w:headerReference w:type="default" r:id="rId4"/>
      <w:pgSz w:w="12240" w:h="15840"/>
      <w:pgMar w:top="1417" w:right="900" w:bottom="1417" w:left="1701" w:header="993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CAD" w:rsidRDefault="00F568E4">
    <w:pPr>
      <w:pStyle w:val="Encabezado"/>
    </w:pPr>
    <w:r>
      <w:rPr>
        <w:lang w:val="es-MX" w:eastAsia="es-MX"/>
      </w:rPr>
      <w:drawing>
        <wp:anchor distT="0" distB="0" distL="114300" distR="114300" simplePos="0" relativeHeight="251659264" behindDoc="0" locked="0" layoutInCell="1" allowOverlap="1" wp14:anchorId="6BAB5F0A" wp14:editId="2869E9A9">
          <wp:simplePos x="0" y="0"/>
          <wp:positionH relativeFrom="column">
            <wp:posOffset>3829050</wp:posOffset>
          </wp:positionH>
          <wp:positionV relativeFrom="paragraph">
            <wp:posOffset>-486410</wp:posOffset>
          </wp:positionV>
          <wp:extent cx="2362200" cy="1109345"/>
          <wp:effectExtent l="0" t="0" r="0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549667" name="Imagen 119654966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62200" cy="1109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-85.05pt;margin-top:-70.85pt;width:611.1pt;height:790.85pt;z-index:-251656192;mso-wrap-edited:f;mso-position-horizontal-relative:margin;mso-position-vertical-relative:margin" o:allowincell="f">
          <v:imagedata r:id="rId2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DFC"/>
    <w:rsid w:val="004B7BE4"/>
    <w:rsid w:val="00696AF4"/>
    <w:rsid w:val="007E0DFC"/>
    <w:rsid w:val="00F5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235C8F2"/>
  <w15:chartTrackingRefBased/>
  <w15:docId w15:val="{397AD5C4-046D-4D1C-80AB-6E84CAC08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7E0DFC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7E0DFC"/>
  </w:style>
  <w:style w:type="table" w:styleId="Tablaconcuadrcula">
    <w:name w:val="Table Grid"/>
    <w:basedOn w:val="Tablanormal"/>
    <w:uiPriority w:val="39"/>
    <w:rsid w:val="007E0DFC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E0DFC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E0DFC"/>
    <w:rPr>
      <w:rFonts w:eastAsiaTheme="minorEastAsia"/>
      <w:noProof/>
      <w:sz w:val="24"/>
      <w:szCs w:val="24"/>
      <w:lang w:val="es-ES_tradnl" w:eastAsia="es-ES"/>
    </w:rPr>
  </w:style>
  <w:style w:type="table" w:customStyle="1" w:styleId="Tablaconcuadrcula21">
    <w:name w:val="Tabla con cuadrícula21"/>
    <w:basedOn w:val="Tablanormal"/>
    <w:next w:val="Tablaconcuadrcula"/>
    <w:uiPriority w:val="39"/>
    <w:rsid w:val="007E0DF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102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2024-04-25T15:35:00Z</dcterms:created>
  <dcterms:modified xsi:type="dcterms:W3CDTF">2024-04-25T15:57:00Z</dcterms:modified>
</cp:coreProperties>
</file>