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AA" w:rsidRPr="00997878" w:rsidRDefault="00AB6FAA" w:rsidP="00D551E0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</w:p>
    <w:p w:rsidR="00120BC3" w:rsidRPr="00997878" w:rsidRDefault="00120BC3" w:rsidP="00D551E0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</w:p>
    <w:p w:rsidR="00BA731A" w:rsidRPr="00997878" w:rsidRDefault="00BA731A" w:rsidP="00BA731A">
      <w:pPr>
        <w:pStyle w:val="Sinespaciado"/>
        <w:spacing w:line="276" w:lineRule="auto"/>
        <w:rPr>
          <w:rFonts w:ascii="Verdana" w:hAnsi="Verdana"/>
          <w:b/>
          <w:sz w:val="24"/>
          <w:szCs w:val="24"/>
          <w:lang w:val="es-MX"/>
        </w:rPr>
      </w:pPr>
      <w:r w:rsidRPr="00997878">
        <w:rPr>
          <w:rFonts w:ascii="Verdana" w:hAnsi="Verdana"/>
          <w:b/>
          <w:sz w:val="24"/>
          <w:szCs w:val="24"/>
          <w:lang w:val="es-MX"/>
        </w:rPr>
        <w:t xml:space="preserve">MIEMBROS DEL HONORABLE AYUNTAMIENTO </w:t>
      </w:r>
    </w:p>
    <w:p w:rsidR="00BA731A" w:rsidRPr="00997878" w:rsidRDefault="00BA731A" w:rsidP="00BA731A">
      <w:pPr>
        <w:pStyle w:val="Sinespaciado"/>
        <w:spacing w:line="276" w:lineRule="auto"/>
        <w:rPr>
          <w:rFonts w:ascii="Verdana" w:hAnsi="Verdana"/>
          <w:b/>
          <w:sz w:val="24"/>
          <w:szCs w:val="24"/>
          <w:lang w:val="es-MX"/>
        </w:rPr>
      </w:pPr>
      <w:r w:rsidRPr="00997878">
        <w:rPr>
          <w:rFonts w:ascii="Verdana" w:hAnsi="Verdana"/>
          <w:b/>
          <w:sz w:val="24"/>
          <w:szCs w:val="24"/>
          <w:lang w:val="es-MX"/>
        </w:rPr>
        <w:t>DE ZAPOTLÁN EL GRANDE, JALISCO.</w:t>
      </w:r>
    </w:p>
    <w:p w:rsidR="00BA731A" w:rsidRPr="00997878" w:rsidRDefault="00BA731A" w:rsidP="00997878">
      <w:pPr>
        <w:pStyle w:val="Sinespaciado"/>
        <w:spacing w:line="276" w:lineRule="auto"/>
        <w:rPr>
          <w:rFonts w:ascii="Verdana" w:hAnsi="Verdana"/>
          <w:b/>
          <w:sz w:val="24"/>
          <w:szCs w:val="24"/>
          <w:lang w:val="es-MX"/>
        </w:rPr>
      </w:pPr>
      <w:r w:rsidRPr="00997878">
        <w:rPr>
          <w:rFonts w:ascii="Verdana" w:hAnsi="Verdana"/>
          <w:b/>
          <w:sz w:val="24"/>
          <w:szCs w:val="24"/>
          <w:lang w:val="es-MX"/>
        </w:rPr>
        <w:t>P R E S E N T E.</w:t>
      </w:r>
    </w:p>
    <w:p w:rsidR="00BA731A" w:rsidRDefault="00BA731A" w:rsidP="00BA731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hAnsi="Verdana" w:cs="Arial"/>
          <w:b/>
          <w:sz w:val="24"/>
          <w:szCs w:val="24"/>
          <w:lang w:val="es-MX"/>
        </w:rPr>
      </w:pPr>
    </w:p>
    <w:p w:rsidR="00F3710E" w:rsidRPr="00997878" w:rsidRDefault="00F3710E" w:rsidP="00BA731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hAnsi="Verdana" w:cs="Arial"/>
          <w:b/>
          <w:sz w:val="24"/>
          <w:szCs w:val="24"/>
          <w:lang w:val="es-MX"/>
        </w:rPr>
      </w:pPr>
    </w:p>
    <w:p w:rsidR="00BA731A" w:rsidRPr="00997878" w:rsidRDefault="00BA731A" w:rsidP="00BA731A">
      <w:pPr>
        <w:spacing w:line="276" w:lineRule="auto"/>
        <w:jc w:val="both"/>
        <w:rPr>
          <w:rFonts w:ascii="Verdana" w:hAnsi="Verdana" w:cs="Arial"/>
          <w:b/>
          <w:sz w:val="24"/>
          <w:szCs w:val="24"/>
          <w:lang w:val="es-MX"/>
        </w:rPr>
      </w:pPr>
      <w:r w:rsidRPr="00997878">
        <w:rPr>
          <w:rFonts w:ascii="Verdana" w:hAnsi="Verdana" w:cs="Arial"/>
          <w:b/>
          <w:sz w:val="24"/>
          <w:szCs w:val="24"/>
          <w:lang w:val="es-MX"/>
        </w:rPr>
        <w:t xml:space="preserve">C. SARA MORENO RAMÍREZ, </w:t>
      </w:r>
      <w:r w:rsidRPr="00997878">
        <w:rPr>
          <w:rFonts w:ascii="Verdana" w:hAnsi="Verdana" w:cs="Arial"/>
          <w:sz w:val="24"/>
          <w:szCs w:val="24"/>
          <w:lang w:val="es-MX"/>
        </w:rPr>
        <w:t xml:space="preserve">en mi calidad de Regidora de éste Ayuntamiento de Zapotlán el Grande, Jalisco y con fundamento en los artículos: 115 fracción I, primer párrafo así como la fracción II de la Constitución Política de los Estados Unidos Mexicanos; numerales 1, 2, 3, 73, 77, 78 y demás relativos de la Constitución Política del Estado de Jalisco; 1, 2, 3, 10, 41 fracción II, 42, 49, 50 fracción I y demás relativos de La Ley del Gobierno y la Administración Pública Municipal del Estado de Jalisco, así como los  artículos 87 fracción II, 89, 99, 100 y demás relativos del Reglamento Interior de Zapotlán el Grande, Jalisco; en uso de la facultad conferida en las disposiciones citadas, presento ante ustedes compañeros integrantes de este Órgano de Gobierno Municipal la siguiente </w:t>
      </w:r>
      <w:r w:rsidRPr="00997878">
        <w:rPr>
          <w:rFonts w:ascii="Verdana" w:hAnsi="Verdana" w:cs="Arial"/>
          <w:b/>
          <w:sz w:val="24"/>
          <w:szCs w:val="24"/>
          <w:lang w:val="es-MX"/>
        </w:rPr>
        <w:t>INICIATIVA DE ORDENAMIENTO QUE TURNA A COMISIONES EL PROTOCOLO DE PREVENCIÓN, ATENCIÓN, SANCIÓN Y ERRADICACIÓN DEL HOSTIGAMIENTO Y ACOSO SEXUAL, LABORAL Y VIOLENCIA DE GÉNERO DEL AYUNTAMIENTO DE ZAPOTLÁN EL GRANDE, JALISCO.</w:t>
      </w:r>
    </w:p>
    <w:p w:rsidR="00BA731A" w:rsidRDefault="00BA731A" w:rsidP="00BA731A">
      <w:pPr>
        <w:spacing w:line="276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:rsidR="00BA731A" w:rsidRDefault="00BA731A" w:rsidP="00BA731A">
      <w:pPr>
        <w:spacing w:line="276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  <w:r w:rsidRPr="00997878">
        <w:rPr>
          <w:rFonts w:ascii="Verdana" w:hAnsi="Verdana" w:cs="Arial"/>
          <w:b/>
          <w:sz w:val="24"/>
          <w:szCs w:val="24"/>
          <w:lang w:val="es-MX"/>
        </w:rPr>
        <w:t>EXPOSICIÓN DE MOTIVOS</w:t>
      </w:r>
    </w:p>
    <w:p w:rsidR="00997878" w:rsidRPr="00997878" w:rsidRDefault="00997878" w:rsidP="00BA731A">
      <w:pPr>
        <w:spacing w:line="276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:rsidR="00997878" w:rsidRPr="00997878" w:rsidRDefault="00997878" w:rsidP="00BA731A">
      <w:pPr>
        <w:spacing w:line="276" w:lineRule="auto"/>
        <w:jc w:val="center"/>
        <w:rPr>
          <w:rFonts w:ascii="Verdana" w:hAnsi="Verdana" w:cs="Arial"/>
          <w:b/>
          <w:sz w:val="24"/>
          <w:szCs w:val="24"/>
          <w:lang w:val="es-MX"/>
        </w:rPr>
      </w:pPr>
    </w:p>
    <w:p w:rsidR="00BA731A" w:rsidRPr="00997878" w:rsidRDefault="00BA731A" w:rsidP="00997878">
      <w:pPr>
        <w:spacing w:line="276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997878">
        <w:rPr>
          <w:rFonts w:ascii="Verdana" w:hAnsi="Verdana" w:cs="Arial"/>
          <w:b/>
          <w:sz w:val="24"/>
          <w:szCs w:val="24"/>
          <w:lang w:val="es-MX"/>
        </w:rPr>
        <w:t>I.</w:t>
      </w:r>
      <w:r w:rsidRPr="00997878">
        <w:rPr>
          <w:rFonts w:ascii="Verdana" w:hAnsi="Verdana" w:cs="Arial"/>
          <w:sz w:val="24"/>
          <w:szCs w:val="24"/>
          <w:lang w:val="es-MX"/>
        </w:rPr>
        <w:t xml:space="preserve"> Que la Constitución Política de los Estados Unidos Mexicanos, así como la Constitución Política del Estado de Jalisco y la Ley Estatal Para la Igualdad Entre Mujeres y Hombres, reconocen la igualdad de derechos entre mujeres y hombres, sus derechos humanos, las garantías para su protección, y la obligación de las autoridades del Estado de promoverlos, respetarlos, protegerlos y garantizarlos bajo los principios de universalidad, interdependencia, indivisibilidad, y progresividad, además de reconocer la prohibición de todo tipo de discriminación. </w:t>
      </w:r>
    </w:p>
    <w:p w:rsidR="00997878" w:rsidRPr="00997878" w:rsidRDefault="00997878" w:rsidP="00997878">
      <w:pPr>
        <w:spacing w:line="276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:rsidR="00997878" w:rsidRDefault="00997878" w:rsidP="00997878">
      <w:pPr>
        <w:spacing w:line="276" w:lineRule="auto"/>
        <w:jc w:val="both"/>
        <w:rPr>
          <w:rFonts w:ascii="Verdana" w:hAnsi="Verdana" w:cs="Arial"/>
          <w:b/>
          <w:sz w:val="24"/>
          <w:szCs w:val="24"/>
          <w:lang w:val="es-MX"/>
        </w:rPr>
      </w:pPr>
    </w:p>
    <w:p w:rsidR="00997878" w:rsidRDefault="00997878" w:rsidP="00997878">
      <w:pPr>
        <w:spacing w:line="276" w:lineRule="auto"/>
        <w:jc w:val="both"/>
        <w:rPr>
          <w:rFonts w:ascii="Verdana" w:hAnsi="Verdana" w:cs="Arial"/>
          <w:b/>
          <w:sz w:val="24"/>
          <w:szCs w:val="24"/>
          <w:lang w:val="es-MX"/>
        </w:rPr>
      </w:pPr>
    </w:p>
    <w:p w:rsidR="00997878" w:rsidRDefault="00997878" w:rsidP="00997878">
      <w:pPr>
        <w:spacing w:line="276" w:lineRule="auto"/>
        <w:jc w:val="both"/>
        <w:rPr>
          <w:rFonts w:ascii="Verdana" w:hAnsi="Verdana" w:cs="Arial"/>
          <w:b/>
          <w:sz w:val="24"/>
          <w:szCs w:val="24"/>
          <w:lang w:val="es-MX"/>
        </w:rPr>
      </w:pPr>
    </w:p>
    <w:p w:rsidR="00F3710E" w:rsidRDefault="00F3710E" w:rsidP="00997878">
      <w:pPr>
        <w:spacing w:line="276" w:lineRule="auto"/>
        <w:jc w:val="both"/>
        <w:rPr>
          <w:rFonts w:ascii="Verdana" w:hAnsi="Verdana" w:cs="Arial"/>
          <w:b/>
          <w:sz w:val="24"/>
          <w:szCs w:val="24"/>
          <w:lang w:val="es-MX"/>
        </w:rPr>
      </w:pPr>
    </w:p>
    <w:p w:rsidR="00BA731A" w:rsidRPr="00997878" w:rsidRDefault="00BA731A" w:rsidP="00997878">
      <w:pPr>
        <w:spacing w:line="276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997878">
        <w:rPr>
          <w:rFonts w:ascii="Verdana" w:hAnsi="Verdana" w:cs="Arial"/>
          <w:b/>
          <w:sz w:val="24"/>
          <w:szCs w:val="24"/>
          <w:lang w:val="es-MX"/>
        </w:rPr>
        <w:t>II.</w:t>
      </w:r>
      <w:r w:rsidRPr="00997878">
        <w:rPr>
          <w:rFonts w:ascii="Verdana" w:hAnsi="Verdana" w:cs="Arial"/>
          <w:sz w:val="24"/>
          <w:szCs w:val="24"/>
          <w:lang w:val="es-MX"/>
        </w:rPr>
        <w:t xml:space="preserve"> Que a través del Pacto Internacional de Derechos Civiles y Políticos; el Pacto Internacional de Derechos Económicos Sociales y Culturales; la Declaración Americana de los Derechos y Deberes del Hombre; la Convención Americana sobre Derechos Humanos; y el Protocolo Adicional a la Convención Americana sobre Derechos Humanos en Materia de Derechos Económicos, Sociales y Culturales “Protocolo de San Salvador” el Estado mexicano se obligó a garantizar el derecho a la no discriminación y a la igualdad de las mujeres y los hombres ante la ley. </w:t>
      </w:r>
    </w:p>
    <w:p w:rsidR="00997878" w:rsidRPr="00997878" w:rsidRDefault="00997878" w:rsidP="00997878">
      <w:pPr>
        <w:spacing w:line="276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:rsidR="00BA731A" w:rsidRPr="00997878" w:rsidRDefault="00BA731A" w:rsidP="00997878">
      <w:pPr>
        <w:spacing w:line="276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997878">
        <w:rPr>
          <w:rFonts w:ascii="Verdana" w:hAnsi="Verdana" w:cs="Arial"/>
          <w:b/>
          <w:sz w:val="24"/>
          <w:szCs w:val="24"/>
          <w:lang w:val="es-MX"/>
        </w:rPr>
        <w:t>III.</w:t>
      </w:r>
      <w:r w:rsidRPr="00997878">
        <w:rPr>
          <w:rFonts w:ascii="Verdana" w:hAnsi="Verdana" w:cs="Arial"/>
          <w:sz w:val="24"/>
          <w:szCs w:val="24"/>
          <w:lang w:val="es-MX"/>
        </w:rPr>
        <w:t xml:space="preserve"> Que a través de la Convención sobre la Eliminación de todas las Formas de Discriminación contra la Mujer (CEDAW, por sus siglas en inglés), el Estado se compromete a proveer de un marco obligatorio para alcanzar la igualdad de género y la no discriminación de las mujeres. </w:t>
      </w:r>
    </w:p>
    <w:p w:rsidR="00997878" w:rsidRPr="00997878" w:rsidRDefault="00997878" w:rsidP="00997878">
      <w:pPr>
        <w:spacing w:line="276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:rsidR="00BA731A" w:rsidRPr="00997878" w:rsidRDefault="00BA731A" w:rsidP="00997878">
      <w:pPr>
        <w:spacing w:line="276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997878">
        <w:rPr>
          <w:rFonts w:ascii="Verdana" w:hAnsi="Verdana" w:cs="Arial"/>
          <w:b/>
          <w:sz w:val="24"/>
          <w:szCs w:val="24"/>
          <w:lang w:val="es-MX"/>
        </w:rPr>
        <w:t>IV.</w:t>
      </w:r>
      <w:r w:rsidRPr="00997878">
        <w:rPr>
          <w:rFonts w:ascii="Verdana" w:hAnsi="Verdana" w:cs="Arial"/>
          <w:sz w:val="24"/>
          <w:szCs w:val="24"/>
          <w:lang w:val="es-MX"/>
        </w:rPr>
        <w:t xml:space="preserve"> Que la Convención Interamericana para Prevenir, Sancionar y Erradicar la violencia contra la Mujer (Convención Belém do Pará), establece el desarrollo de mecanismos de protección y defensa de los derechos de las mujeres como fundamentales para luchar contra el fenómeno de la violencia contra su integridad física, sexual y psicológica, tanto en el ámbito público como en el privado, y su reivindicación dentro de la sociedad. </w:t>
      </w:r>
    </w:p>
    <w:p w:rsidR="00997878" w:rsidRPr="00997878" w:rsidRDefault="00997878" w:rsidP="00997878">
      <w:pPr>
        <w:spacing w:line="276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:rsidR="00BA731A" w:rsidRPr="00997878" w:rsidRDefault="00BA731A" w:rsidP="00997878">
      <w:pPr>
        <w:spacing w:line="276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997878">
        <w:rPr>
          <w:rFonts w:ascii="Verdana" w:hAnsi="Verdana" w:cs="Arial"/>
          <w:b/>
          <w:sz w:val="24"/>
          <w:szCs w:val="24"/>
          <w:lang w:val="es-MX"/>
        </w:rPr>
        <w:t xml:space="preserve">V.- </w:t>
      </w:r>
      <w:r w:rsidRPr="00997878">
        <w:rPr>
          <w:rFonts w:ascii="Verdana" w:hAnsi="Verdana" w:cs="Arial"/>
          <w:sz w:val="24"/>
          <w:szCs w:val="24"/>
          <w:lang w:val="es-MX"/>
        </w:rPr>
        <w:t xml:space="preserve">Que el 05 de abril del 2019, los diputados Claudia Murguía Torres, Irma de Anda </w:t>
      </w:r>
      <w:proofErr w:type="spellStart"/>
      <w:r w:rsidRPr="00997878">
        <w:rPr>
          <w:rFonts w:ascii="Verdana" w:hAnsi="Verdana" w:cs="Arial"/>
          <w:sz w:val="24"/>
          <w:szCs w:val="24"/>
          <w:lang w:val="es-MX"/>
        </w:rPr>
        <w:t>Licea</w:t>
      </w:r>
      <w:proofErr w:type="spellEnd"/>
      <w:r w:rsidRPr="00997878">
        <w:rPr>
          <w:rFonts w:ascii="Verdana" w:hAnsi="Verdana" w:cs="Arial"/>
          <w:sz w:val="24"/>
          <w:szCs w:val="24"/>
          <w:lang w:val="es-MX"/>
        </w:rPr>
        <w:t xml:space="preserve"> y Gustavo Macías Zambrano, presentaron al pleno del Congreso del Estado de Jalisco, </w:t>
      </w:r>
      <w:r w:rsidR="00F3710E">
        <w:rPr>
          <w:rFonts w:ascii="Verdana" w:hAnsi="Verdana" w:cs="Arial"/>
          <w:sz w:val="24"/>
          <w:szCs w:val="24"/>
          <w:lang w:val="es-MX"/>
        </w:rPr>
        <w:t>“</w:t>
      </w:r>
      <w:r w:rsidRPr="00997878">
        <w:rPr>
          <w:rFonts w:ascii="Verdana" w:hAnsi="Verdana" w:cs="Arial"/>
          <w:sz w:val="24"/>
          <w:szCs w:val="24"/>
          <w:lang w:val="es-MX"/>
        </w:rPr>
        <w:t>Iniciativa de Ley por el que se reforma el artículo 176-Bis del Código Penal para el Estado de Jalisco, así como diversos artículos de la Ley de Acceso de las Mujeres a una vida libre de violencia del Estado de Jalisco en materia de acoso y hostigamiento</w:t>
      </w:r>
      <w:r w:rsidR="00F3710E">
        <w:rPr>
          <w:rFonts w:ascii="Verdana" w:hAnsi="Verdana" w:cs="Arial"/>
          <w:sz w:val="24"/>
          <w:szCs w:val="24"/>
          <w:lang w:val="es-MX"/>
        </w:rPr>
        <w:t>”</w:t>
      </w:r>
      <w:r w:rsidRPr="00997878">
        <w:rPr>
          <w:rFonts w:ascii="Verdana" w:hAnsi="Verdana" w:cs="Arial"/>
          <w:sz w:val="24"/>
          <w:szCs w:val="24"/>
          <w:lang w:val="es-MX"/>
        </w:rPr>
        <w:t xml:space="preserve">, reformas que fueron aprobadas </w:t>
      </w:r>
      <w:r w:rsidR="00F3710E">
        <w:rPr>
          <w:rFonts w:ascii="Verdana" w:hAnsi="Verdana" w:cs="Arial"/>
          <w:sz w:val="24"/>
          <w:szCs w:val="24"/>
          <w:lang w:val="es-MX"/>
        </w:rPr>
        <w:t>por el Pleno del Congreso del Estado</w:t>
      </w:r>
      <w:r w:rsidRPr="00997878">
        <w:rPr>
          <w:rFonts w:ascii="Verdana" w:hAnsi="Verdana" w:cs="Arial"/>
          <w:sz w:val="24"/>
          <w:szCs w:val="24"/>
          <w:lang w:val="es-MX"/>
        </w:rPr>
        <w:t xml:space="preserve"> y publicadas mediante decreto número 27385/LXII/19 de fecha 24 de octubre del 2019, en las cuales se establecen diversos protocolos de actuación materia de esta iniciativa. </w:t>
      </w:r>
    </w:p>
    <w:p w:rsidR="00997878" w:rsidRPr="00997878" w:rsidRDefault="00997878" w:rsidP="00997878">
      <w:pPr>
        <w:spacing w:line="276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:rsidR="00997878" w:rsidRDefault="00997878" w:rsidP="00997878">
      <w:pPr>
        <w:spacing w:line="276" w:lineRule="auto"/>
        <w:jc w:val="both"/>
        <w:rPr>
          <w:rFonts w:ascii="Verdana" w:hAnsi="Verdana" w:cs="Arial"/>
          <w:b/>
          <w:sz w:val="24"/>
          <w:szCs w:val="24"/>
          <w:lang w:val="es-MX"/>
        </w:rPr>
      </w:pPr>
    </w:p>
    <w:p w:rsidR="00997878" w:rsidRDefault="00997878" w:rsidP="00997878">
      <w:pPr>
        <w:spacing w:line="276" w:lineRule="auto"/>
        <w:jc w:val="both"/>
        <w:rPr>
          <w:rFonts w:ascii="Verdana" w:hAnsi="Verdana" w:cs="Arial"/>
          <w:b/>
          <w:sz w:val="24"/>
          <w:szCs w:val="24"/>
          <w:lang w:val="es-MX"/>
        </w:rPr>
      </w:pPr>
    </w:p>
    <w:p w:rsidR="00F3710E" w:rsidRDefault="00F3710E" w:rsidP="00997878">
      <w:pPr>
        <w:spacing w:line="276" w:lineRule="auto"/>
        <w:jc w:val="both"/>
        <w:rPr>
          <w:rFonts w:ascii="Verdana" w:hAnsi="Verdana" w:cs="Arial"/>
          <w:b/>
          <w:sz w:val="24"/>
          <w:szCs w:val="24"/>
          <w:lang w:val="es-MX"/>
        </w:rPr>
      </w:pPr>
    </w:p>
    <w:p w:rsidR="00F3710E" w:rsidRDefault="00F3710E" w:rsidP="00997878">
      <w:pPr>
        <w:spacing w:line="276" w:lineRule="auto"/>
        <w:jc w:val="both"/>
        <w:rPr>
          <w:rFonts w:ascii="Verdana" w:hAnsi="Verdana" w:cs="Arial"/>
          <w:b/>
          <w:sz w:val="24"/>
          <w:szCs w:val="24"/>
          <w:lang w:val="es-MX"/>
        </w:rPr>
      </w:pPr>
    </w:p>
    <w:p w:rsidR="00BA731A" w:rsidRPr="00997878" w:rsidRDefault="00BA731A" w:rsidP="00997878">
      <w:pPr>
        <w:spacing w:line="276" w:lineRule="auto"/>
        <w:jc w:val="both"/>
        <w:rPr>
          <w:rFonts w:ascii="Verdana" w:hAnsi="Verdana" w:cs="Arial"/>
          <w:sz w:val="24"/>
          <w:szCs w:val="24"/>
          <w:lang w:val="es-MX"/>
        </w:rPr>
      </w:pPr>
      <w:r w:rsidRPr="00997878">
        <w:rPr>
          <w:rFonts w:ascii="Verdana" w:hAnsi="Verdana" w:cs="Arial"/>
          <w:b/>
          <w:sz w:val="24"/>
          <w:szCs w:val="24"/>
          <w:lang w:val="es-MX"/>
        </w:rPr>
        <w:t>VI.-</w:t>
      </w:r>
      <w:r w:rsidRPr="00997878">
        <w:rPr>
          <w:rFonts w:ascii="Verdana" w:hAnsi="Verdana" w:cs="Arial"/>
          <w:sz w:val="24"/>
          <w:szCs w:val="24"/>
          <w:lang w:val="es-MX"/>
        </w:rPr>
        <w:t xml:space="preserve"> Que</w:t>
      </w:r>
      <w:r w:rsidR="00997878">
        <w:rPr>
          <w:rFonts w:ascii="Verdana" w:hAnsi="Verdana" w:cs="Arial"/>
          <w:sz w:val="24"/>
          <w:szCs w:val="24"/>
          <w:lang w:val="es-MX"/>
        </w:rPr>
        <w:t xml:space="preserve"> en </w:t>
      </w:r>
      <w:r w:rsidRPr="00997878">
        <w:rPr>
          <w:rFonts w:ascii="Verdana" w:hAnsi="Verdana" w:cs="Arial"/>
          <w:sz w:val="24"/>
          <w:szCs w:val="24"/>
          <w:lang w:val="es-MX"/>
        </w:rPr>
        <w:t xml:space="preserve">el </w:t>
      </w:r>
      <w:r w:rsidR="00997878">
        <w:rPr>
          <w:rFonts w:ascii="Verdana" w:hAnsi="Verdana" w:cs="Arial"/>
          <w:sz w:val="24"/>
          <w:szCs w:val="24"/>
          <w:lang w:val="es-MX"/>
        </w:rPr>
        <w:t>Municipio de Zapotlán el Grande existe</w:t>
      </w:r>
      <w:r w:rsidRPr="00997878">
        <w:rPr>
          <w:rFonts w:ascii="Verdana" w:hAnsi="Verdana" w:cs="Arial"/>
          <w:sz w:val="24"/>
          <w:szCs w:val="24"/>
          <w:lang w:val="es-MX"/>
        </w:rPr>
        <w:t xml:space="preserve"> el </w:t>
      </w:r>
      <w:r w:rsidRPr="00997878">
        <w:rPr>
          <w:rFonts w:ascii="Verdana" w:hAnsi="Verdana"/>
          <w:sz w:val="24"/>
          <w:szCs w:val="24"/>
          <w:lang w:val="es-MX"/>
        </w:rPr>
        <w:t>Reglamento Municipal de la Ley de Acceso a las Mujeres a una Vida Libre de Violencia, el Reglamento de Igualdad entre Hombres y Mujeres del Municipio de Zapotlán el Grande, Jalisco y el Código de ética y reglas de integridad para las y los servidores públicos de la Administración Municipal de Zapotlán el Grande, Jalisco, en las cuales contienen disposiciones normativas respecto a la prevención</w:t>
      </w:r>
      <w:r w:rsidRPr="00997878">
        <w:rPr>
          <w:rFonts w:ascii="Verdana" w:hAnsi="Verdana" w:cs="Arial"/>
          <w:sz w:val="24"/>
          <w:szCs w:val="24"/>
          <w:lang w:val="es-MX"/>
        </w:rPr>
        <w:t xml:space="preserve">, atención, sanción y erradicación de la violencia en el ámbito laboral y en sociedad. </w:t>
      </w:r>
    </w:p>
    <w:p w:rsidR="00BA731A" w:rsidRPr="00997878" w:rsidRDefault="00BA731A" w:rsidP="00BA731A">
      <w:pPr>
        <w:jc w:val="both"/>
        <w:rPr>
          <w:rFonts w:ascii="Verdana" w:hAnsi="Verdana" w:cs="Arial"/>
          <w:sz w:val="24"/>
          <w:szCs w:val="24"/>
          <w:lang w:val="es-MX"/>
        </w:rPr>
      </w:pPr>
    </w:p>
    <w:p w:rsidR="00997878" w:rsidRPr="00997878" w:rsidRDefault="00997878" w:rsidP="00BA731A">
      <w:pPr>
        <w:spacing w:line="276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:rsidR="00BA731A" w:rsidRPr="00997878" w:rsidRDefault="00BA731A" w:rsidP="00BA731A">
      <w:pPr>
        <w:spacing w:line="276" w:lineRule="auto"/>
        <w:jc w:val="both"/>
        <w:rPr>
          <w:rFonts w:ascii="Open Sans" w:hAnsi="Open Sans" w:cstheme="minorBidi"/>
          <w:i/>
          <w:iCs/>
          <w:color w:val="5D5E60"/>
          <w:sz w:val="24"/>
          <w:szCs w:val="24"/>
          <w:lang w:val="es-MX"/>
        </w:rPr>
      </w:pPr>
      <w:r w:rsidRPr="00997878">
        <w:rPr>
          <w:rFonts w:ascii="Verdana" w:hAnsi="Verdana" w:cs="Arial"/>
          <w:sz w:val="24"/>
          <w:szCs w:val="24"/>
          <w:lang w:val="es-MX"/>
        </w:rPr>
        <w:t xml:space="preserve">Con el objeto </w:t>
      </w:r>
      <w:r w:rsidR="00F3710E">
        <w:rPr>
          <w:rFonts w:ascii="Verdana" w:hAnsi="Verdana" w:cs="Arial"/>
          <w:sz w:val="24"/>
          <w:szCs w:val="24"/>
          <w:lang w:val="es-MX"/>
        </w:rPr>
        <w:t xml:space="preserve">de </w:t>
      </w:r>
      <w:r w:rsidR="00F3710E">
        <w:rPr>
          <w:rFonts w:ascii="Verdana" w:hAnsi="Verdana" w:cs="Arial"/>
          <w:sz w:val="24"/>
          <w:szCs w:val="24"/>
          <w:lang w:val="es-MX"/>
        </w:rPr>
        <w:t>establecer</w:t>
      </w:r>
      <w:r w:rsidR="00F3710E">
        <w:rPr>
          <w:rFonts w:ascii="Verdana" w:hAnsi="Verdana" w:cs="Arial"/>
          <w:sz w:val="24"/>
          <w:szCs w:val="24"/>
          <w:lang w:val="es-MX"/>
        </w:rPr>
        <w:t xml:space="preserve"> y </w:t>
      </w:r>
      <w:r w:rsidR="00F3710E">
        <w:rPr>
          <w:rFonts w:ascii="Verdana" w:hAnsi="Verdana" w:cs="Arial"/>
          <w:sz w:val="24"/>
          <w:szCs w:val="24"/>
          <w:lang w:val="es-MX"/>
        </w:rPr>
        <w:t xml:space="preserve">armonizar </w:t>
      </w:r>
      <w:r w:rsidR="00F3710E">
        <w:rPr>
          <w:rFonts w:ascii="Verdana" w:hAnsi="Verdana" w:cs="Arial"/>
          <w:sz w:val="24"/>
          <w:szCs w:val="24"/>
          <w:lang w:val="es-MX"/>
        </w:rPr>
        <w:t xml:space="preserve">normas que nos permitan conocer el cómo actuar en caso de presentarse una situación de hostigamiento, acoso sexual, laboral y violencia de género en el Ayuntamiento de Zapotlán el Grade, Jalisco, </w:t>
      </w:r>
      <w:r w:rsidRPr="00997878">
        <w:rPr>
          <w:rFonts w:ascii="Verdana" w:hAnsi="Verdana" w:cs="Arial"/>
          <w:sz w:val="24"/>
          <w:szCs w:val="24"/>
          <w:lang w:val="es-MX"/>
        </w:rPr>
        <w:t xml:space="preserve">se propone la siguiente </w:t>
      </w:r>
      <w:r w:rsidRPr="00997878">
        <w:rPr>
          <w:rFonts w:ascii="Verdana" w:hAnsi="Verdana" w:cs="Arial"/>
          <w:b/>
          <w:sz w:val="24"/>
          <w:szCs w:val="24"/>
          <w:lang w:val="es-MX"/>
        </w:rPr>
        <w:t xml:space="preserve">INICIATIVA DE ORDENAMIENTO QUE TURNA A COMISIONES EL PROTOCOLO DE PREVENCIÓN, ATENCIÓN, SANCIÓN Y ERRADICACIÓN DEL HOSTIGAMIENTO Y ACOSO SEXUAL, LABORAL Y VIOLENCIA DE GÉNERO DEL AYUNTAMIENTO DE ZAPOTLÁN EL GRANDE, JALISCO, </w:t>
      </w:r>
      <w:r w:rsidRPr="00997878">
        <w:rPr>
          <w:rFonts w:ascii="Verdana" w:hAnsi="Verdana" w:cs="Arial"/>
          <w:sz w:val="24"/>
          <w:szCs w:val="24"/>
          <w:lang w:val="es-MX"/>
        </w:rPr>
        <w:t>de conformidad al punto siguiente:</w:t>
      </w:r>
    </w:p>
    <w:p w:rsidR="00BA731A" w:rsidRPr="00997878" w:rsidRDefault="00BA731A" w:rsidP="00BA731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4"/>
          <w:szCs w:val="24"/>
          <w:lang w:val="es-MX"/>
        </w:rPr>
      </w:pPr>
    </w:p>
    <w:p w:rsidR="00BA731A" w:rsidRPr="00997878" w:rsidRDefault="00BA731A" w:rsidP="00BA731A">
      <w:pPr>
        <w:spacing w:line="276" w:lineRule="auto"/>
        <w:jc w:val="both"/>
        <w:rPr>
          <w:rFonts w:ascii="Verdana" w:hAnsi="Verdana" w:cs="Arial"/>
          <w:bCs/>
          <w:sz w:val="24"/>
          <w:szCs w:val="24"/>
          <w:lang w:val="es-MX"/>
        </w:rPr>
      </w:pPr>
      <w:r w:rsidRPr="00997878">
        <w:rPr>
          <w:rFonts w:ascii="Verdana" w:hAnsi="Verdana" w:cs="Arial"/>
          <w:b/>
          <w:bCs/>
          <w:sz w:val="24"/>
          <w:szCs w:val="24"/>
          <w:lang w:val="es-MX"/>
        </w:rPr>
        <w:t xml:space="preserve">ÚNICO: </w:t>
      </w:r>
      <w:r w:rsidRPr="00997878">
        <w:rPr>
          <w:rFonts w:ascii="Verdana" w:hAnsi="Verdana" w:cs="Arial"/>
          <w:bCs/>
          <w:sz w:val="24"/>
          <w:szCs w:val="24"/>
          <w:lang w:val="es-MX"/>
        </w:rPr>
        <w:t xml:space="preserve">Se turne a la Comisión Edilicia </w:t>
      </w:r>
      <w:r w:rsidRPr="00997878">
        <w:rPr>
          <w:rFonts w:ascii="Verdana" w:hAnsi="Verdana" w:cs="CIDFont+F3"/>
          <w:sz w:val="24"/>
          <w:szCs w:val="24"/>
          <w:lang w:val="es-MX"/>
        </w:rPr>
        <w:t>Derechos Humanos, de Equidad de Género y Asuntos Indígenas</w:t>
      </w:r>
      <w:r w:rsidRPr="00997878">
        <w:rPr>
          <w:rFonts w:ascii="Verdana" w:hAnsi="Verdana" w:cs="Arial"/>
          <w:bCs/>
          <w:sz w:val="24"/>
          <w:szCs w:val="24"/>
          <w:lang w:val="es-MX"/>
        </w:rPr>
        <w:t xml:space="preserve"> como convocante y a la Comisión Edilicia de Reglamentos y Gobernación como coadyuvante.</w:t>
      </w:r>
    </w:p>
    <w:p w:rsidR="00BA731A" w:rsidRPr="00997878" w:rsidRDefault="00BA731A" w:rsidP="00BA731A">
      <w:pPr>
        <w:spacing w:line="276" w:lineRule="auto"/>
        <w:jc w:val="both"/>
        <w:rPr>
          <w:rFonts w:ascii="Verdana" w:hAnsi="Verdana" w:cs="Arial"/>
          <w:bCs/>
          <w:sz w:val="24"/>
          <w:szCs w:val="24"/>
          <w:lang w:val="es-MX"/>
        </w:rPr>
      </w:pPr>
    </w:p>
    <w:p w:rsidR="00BA731A" w:rsidRPr="00997878" w:rsidRDefault="00BA731A" w:rsidP="00BA731A">
      <w:pPr>
        <w:spacing w:line="276" w:lineRule="auto"/>
        <w:jc w:val="center"/>
        <w:rPr>
          <w:rFonts w:ascii="Verdana" w:eastAsia="Calibri" w:hAnsi="Verdana" w:cs="Arial"/>
          <w:sz w:val="24"/>
          <w:szCs w:val="24"/>
          <w:lang w:val="pt-BR"/>
        </w:rPr>
      </w:pPr>
    </w:p>
    <w:p w:rsidR="00BA731A" w:rsidRPr="00997878" w:rsidRDefault="00BA731A" w:rsidP="00BA731A">
      <w:pPr>
        <w:spacing w:line="276" w:lineRule="auto"/>
        <w:jc w:val="center"/>
        <w:rPr>
          <w:rFonts w:ascii="Verdana" w:eastAsia="Calibri" w:hAnsi="Verdana" w:cs="Arial"/>
          <w:sz w:val="24"/>
          <w:szCs w:val="24"/>
          <w:lang w:val="pt-BR"/>
        </w:rPr>
      </w:pPr>
      <w:r w:rsidRPr="00997878">
        <w:rPr>
          <w:rFonts w:ascii="Verdana" w:eastAsia="Calibri" w:hAnsi="Verdana" w:cs="Arial"/>
          <w:sz w:val="24"/>
          <w:szCs w:val="24"/>
          <w:lang w:val="pt-BR"/>
        </w:rPr>
        <w:t>A T E N T A M E N T E</w:t>
      </w:r>
    </w:p>
    <w:p w:rsidR="00BA731A" w:rsidRPr="00997878" w:rsidRDefault="00BA731A" w:rsidP="00BA731A">
      <w:pPr>
        <w:spacing w:line="276" w:lineRule="auto"/>
        <w:jc w:val="center"/>
        <w:rPr>
          <w:rFonts w:ascii="Verdana" w:eastAsia="Calibri" w:hAnsi="Verdana" w:cs="Arial"/>
          <w:sz w:val="24"/>
          <w:szCs w:val="24"/>
          <w:lang w:val="pt-BR"/>
        </w:rPr>
      </w:pPr>
    </w:p>
    <w:p w:rsidR="00BA731A" w:rsidRPr="00F3710E" w:rsidRDefault="00BA731A" w:rsidP="00BA731A">
      <w:pPr>
        <w:pStyle w:val="Sinespaciado"/>
        <w:spacing w:line="276" w:lineRule="auto"/>
        <w:jc w:val="center"/>
        <w:rPr>
          <w:rFonts w:ascii="Verdana" w:hAnsi="Verdana" w:cs="Arial"/>
          <w:b/>
          <w:bCs/>
          <w:i/>
          <w:sz w:val="22"/>
          <w:szCs w:val="24"/>
          <w:lang w:val="es-MX"/>
        </w:rPr>
      </w:pPr>
      <w:bookmarkStart w:id="0" w:name="_GoBack"/>
      <w:bookmarkEnd w:id="0"/>
      <w:r w:rsidRPr="00F3710E">
        <w:rPr>
          <w:rFonts w:ascii="Verdana" w:hAnsi="Verdana" w:cs="Arial"/>
          <w:b/>
          <w:bCs/>
          <w:i/>
          <w:sz w:val="22"/>
          <w:szCs w:val="24"/>
          <w:lang w:val="es-MX"/>
        </w:rPr>
        <w:t>“2022, AÑO DEL CINCUENTA ANIVERSARIO DEL INSTITUTO TECNÓLOGICO DE CIUDAD GUZMÁN”</w:t>
      </w:r>
    </w:p>
    <w:p w:rsidR="00BA731A" w:rsidRPr="00F3710E" w:rsidRDefault="00BA731A" w:rsidP="00BA731A">
      <w:pPr>
        <w:pStyle w:val="Ttulo2"/>
        <w:spacing w:line="276" w:lineRule="auto"/>
        <w:rPr>
          <w:rFonts w:ascii="Verdana" w:eastAsia="Calibri" w:hAnsi="Verdana"/>
          <w:b w:val="0"/>
          <w:bCs w:val="0"/>
          <w:sz w:val="22"/>
          <w:lang w:eastAsia="en-US"/>
        </w:rPr>
      </w:pPr>
      <w:r w:rsidRPr="00F3710E">
        <w:rPr>
          <w:rFonts w:ascii="Verdana" w:eastAsia="Calibri" w:hAnsi="Verdana"/>
          <w:b w:val="0"/>
          <w:bCs w:val="0"/>
          <w:sz w:val="22"/>
        </w:rPr>
        <w:t xml:space="preserve">Ciudad Guzmán, </w:t>
      </w:r>
      <w:proofErr w:type="spellStart"/>
      <w:r w:rsidRPr="00F3710E">
        <w:rPr>
          <w:rFonts w:ascii="Verdana" w:eastAsia="Calibri" w:hAnsi="Verdana"/>
          <w:b w:val="0"/>
          <w:bCs w:val="0"/>
          <w:sz w:val="22"/>
        </w:rPr>
        <w:t>Mpio</w:t>
      </w:r>
      <w:proofErr w:type="spellEnd"/>
      <w:r w:rsidRPr="00F3710E">
        <w:rPr>
          <w:rFonts w:ascii="Verdana" w:eastAsia="Calibri" w:hAnsi="Verdana"/>
          <w:b w:val="0"/>
          <w:bCs w:val="0"/>
          <w:sz w:val="22"/>
        </w:rPr>
        <w:t xml:space="preserve">. </w:t>
      </w:r>
      <w:proofErr w:type="gramStart"/>
      <w:r w:rsidRPr="00F3710E">
        <w:rPr>
          <w:rFonts w:ascii="Verdana" w:eastAsia="Calibri" w:hAnsi="Verdana"/>
          <w:b w:val="0"/>
          <w:bCs w:val="0"/>
          <w:sz w:val="22"/>
        </w:rPr>
        <w:t>de</w:t>
      </w:r>
      <w:proofErr w:type="gramEnd"/>
      <w:r w:rsidRPr="00F3710E">
        <w:rPr>
          <w:rFonts w:ascii="Verdana" w:eastAsia="Calibri" w:hAnsi="Verdana"/>
          <w:b w:val="0"/>
          <w:bCs w:val="0"/>
          <w:sz w:val="22"/>
        </w:rPr>
        <w:t xml:space="preserve"> Zapotlán el Grande, Jalisco, 15 de marzo de del año 2022 dos mil veintidós.</w:t>
      </w:r>
    </w:p>
    <w:p w:rsidR="00BA731A" w:rsidRPr="00997878" w:rsidRDefault="00BA731A" w:rsidP="00BA731A">
      <w:pPr>
        <w:pStyle w:val="Sinespaciado"/>
        <w:spacing w:line="276" w:lineRule="auto"/>
        <w:jc w:val="center"/>
        <w:rPr>
          <w:rFonts w:ascii="Verdana" w:hAnsi="Verdana" w:cs="Arial"/>
          <w:b/>
          <w:bCs/>
          <w:sz w:val="24"/>
          <w:szCs w:val="24"/>
          <w:lang w:val="es-ES"/>
        </w:rPr>
      </w:pPr>
    </w:p>
    <w:p w:rsidR="00BA731A" w:rsidRPr="00997878" w:rsidRDefault="00BA731A" w:rsidP="00BA731A">
      <w:pPr>
        <w:pStyle w:val="Sinespaciado"/>
        <w:spacing w:line="276" w:lineRule="auto"/>
        <w:rPr>
          <w:rFonts w:ascii="Verdana" w:hAnsi="Verdana" w:cs="Arial"/>
          <w:b/>
          <w:bCs/>
          <w:sz w:val="24"/>
          <w:szCs w:val="24"/>
          <w:lang w:val="es-ES"/>
        </w:rPr>
      </w:pPr>
    </w:p>
    <w:p w:rsidR="00BA731A" w:rsidRPr="00997878" w:rsidRDefault="00BA731A" w:rsidP="00F3710E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="Verdana" w:eastAsia="Calibri" w:hAnsi="Verdana" w:cs="Arial"/>
          <w:b/>
          <w:bCs/>
          <w:color w:val="000000"/>
          <w:sz w:val="24"/>
          <w:szCs w:val="24"/>
          <w:u w:color="000000"/>
          <w:bdr w:val="nil"/>
          <w:lang w:val="es-MX"/>
        </w:rPr>
      </w:pPr>
    </w:p>
    <w:p w:rsidR="00BA731A" w:rsidRPr="00997878" w:rsidRDefault="00BA731A" w:rsidP="00F3710E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="Verdana" w:eastAsia="Calibri" w:hAnsi="Verdana" w:cs="Arial"/>
          <w:b/>
          <w:bCs/>
          <w:color w:val="000000"/>
          <w:sz w:val="24"/>
          <w:szCs w:val="24"/>
          <w:u w:color="000000"/>
          <w:bdr w:val="nil"/>
          <w:lang w:val="es-MX"/>
        </w:rPr>
      </w:pPr>
      <w:r w:rsidRPr="00997878">
        <w:rPr>
          <w:rFonts w:ascii="Verdana" w:eastAsia="Calibri" w:hAnsi="Verdana" w:cs="Arial"/>
          <w:b/>
          <w:bCs/>
          <w:color w:val="000000"/>
          <w:sz w:val="24"/>
          <w:szCs w:val="24"/>
          <w:u w:color="000000"/>
          <w:bdr w:val="nil"/>
          <w:lang w:val="es-MX"/>
        </w:rPr>
        <w:t>C. SARA MORENO RAMÍREZ</w:t>
      </w:r>
    </w:p>
    <w:p w:rsidR="00BA731A" w:rsidRPr="00997878" w:rsidRDefault="00BA731A" w:rsidP="00F3710E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="Verdana" w:eastAsia="Arial Unicode MS" w:hAnsi="Verdana" w:cs="Arial"/>
          <w:sz w:val="24"/>
          <w:szCs w:val="24"/>
          <w:bdr w:val="nil"/>
          <w:lang w:val="es-MX"/>
        </w:rPr>
      </w:pPr>
      <w:r w:rsidRPr="00997878">
        <w:rPr>
          <w:rFonts w:ascii="Verdana" w:eastAsia="Calibri" w:hAnsi="Verdana" w:cs="Arial"/>
          <w:bCs/>
          <w:color w:val="000000"/>
          <w:sz w:val="24"/>
          <w:szCs w:val="24"/>
          <w:u w:color="000000"/>
          <w:bdr w:val="nil"/>
          <w:lang w:val="es-MX"/>
        </w:rPr>
        <w:t xml:space="preserve">Regidora </w:t>
      </w:r>
    </w:p>
    <w:p w:rsidR="00DF4C08" w:rsidRPr="00997878" w:rsidRDefault="00BA731A" w:rsidP="00BA731A">
      <w:pPr>
        <w:spacing w:line="276" w:lineRule="auto"/>
        <w:jc w:val="both"/>
        <w:rPr>
          <w:rFonts w:eastAsia="Arial Unicode MS" w:cs="Arial"/>
          <w:sz w:val="24"/>
          <w:szCs w:val="24"/>
          <w:bdr w:val="nil"/>
          <w:lang w:val="es-MX"/>
        </w:rPr>
      </w:pPr>
      <w:r w:rsidRPr="00F3710E">
        <w:rPr>
          <w:rFonts w:ascii="Verdana" w:eastAsia="Arial Unicode MS" w:hAnsi="Verdana" w:cs="Arial"/>
          <w:szCs w:val="24"/>
          <w:bdr w:val="nil"/>
          <w:lang w:val="es-MX"/>
        </w:rPr>
        <w:t xml:space="preserve">SMR/KCT/ </w:t>
      </w:r>
      <w:proofErr w:type="spellStart"/>
      <w:r w:rsidRPr="00F3710E">
        <w:rPr>
          <w:rFonts w:ascii="Verdana" w:eastAsia="Arial Unicode MS" w:hAnsi="Verdana" w:cs="Arial"/>
          <w:szCs w:val="24"/>
          <w:bdr w:val="nil"/>
          <w:lang w:val="es-MX"/>
        </w:rPr>
        <w:t>lggp</w:t>
      </w:r>
      <w:proofErr w:type="spellEnd"/>
    </w:p>
    <w:sectPr w:rsidR="00DF4C08" w:rsidRPr="00997878">
      <w:headerReference w:type="default" r:id="rId6"/>
      <w:footerReference w:type="even" r:id="rId7"/>
      <w:footerReference w:type="default" r:id="rId8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BC" w:rsidRDefault="00992DBC" w:rsidP="00120BC3">
      <w:r>
        <w:separator/>
      </w:r>
    </w:p>
  </w:endnote>
  <w:endnote w:type="continuationSeparator" w:id="0">
    <w:p w:rsidR="00992DBC" w:rsidRDefault="00992DBC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76D6" w:rsidRDefault="00992DBC" w:rsidP="007A60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710E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876D6" w:rsidRDefault="00992DBC" w:rsidP="007A603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BC" w:rsidRDefault="00992DBC" w:rsidP="00120BC3">
      <w:r>
        <w:separator/>
      </w:r>
    </w:p>
  </w:footnote>
  <w:footnote w:type="continuationSeparator" w:id="0">
    <w:p w:rsidR="00992DBC" w:rsidRDefault="00992DBC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1E0" w:rsidRDefault="00992DBC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AA"/>
    <w:rsid w:val="000719BD"/>
    <w:rsid w:val="00120BC3"/>
    <w:rsid w:val="00144C7C"/>
    <w:rsid w:val="00171623"/>
    <w:rsid w:val="001C47E2"/>
    <w:rsid w:val="001E39A2"/>
    <w:rsid w:val="001F2DFC"/>
    <w:rsid w:val="0022685C"/>
    <w:rsid w:val="002F7891"/>
    <w:rsid w:val="003853D7"/>
    <w:rsid w:val="003F110B"/>
    <w:rsid w:val="004219F6"/>
    <w:rsid w:val="00504A36"/>
    <w:rsid w:val="00526F52"/>
    <w:rsid w:val="00597A92"/>
    <w:rsid w:val="00681D61"/>
    <w:rsid w:val="006A4E32"/>
    <w:rsid w:val="0080737A"/>
    <w:rsid w:val="008332B0"/>
    <w:rsid w:val="00941141"/>
    <w:rsid w:val="009769DA"/>
    <w:rsid w:val="00992DBC"/>
    <w:rsid w:val="00997878"/>
    <w:rsid w:val="00A60030"/>
    <w:rsid w:val="00A62E0B"/>
    <w:rsid w:val="00AB6FAA"/>
    <w:rsid w:val="00AC5947"/>
    <w:rsid w:val="00AE7A1E"/>
    <w:rsid w:val="00B03041"/>
    <w:rsid w:val="00B04171"/>
    <w:rsid w:val="00B438FD"/>
    <w:rsid w:val="00B501DB"/>
    <w:rsid w:val="00BA731A"/>
    <w:rsid w:val="00BF070B"/>
    <w:rsid w:val="00C51C87"/>
    <w:rsid w:val="00D551E0"/>
    <w:rsid w:val="00D618C5"/>
    <w:rsid w:val="00D805FA"/>
    <w:rsid w:val="00DF4C08"/>
    <w:rsid w:val="00E01B6A"/>
    <w:rsid w:val="00E779BB"/>
    <w:rsid w:val="00E97CAF"/>
    <w:rsid w:val="00EA4D0E"/>
    <w:rsid w:val="00EC4366"/>
    <w:rsid w:val="00F25B37"/>
    <w:rsid w:val="00F3710E"/>
    <w:rsid w:val="00FD6743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80BEFB4-3809-4398-AAC4-B21513D4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99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Noe Saul Ramos Garcia</cp:lastModifiedBy>
  <cp:revision>3</cp:revision>
  <dcterms:created xsi:type="dcterms:W3CDTF">2022-03-16T02:17:00Z</dcterms:created>
  <dcterms:modified xsi:type="dcterms:W3CDTF">2022-03-16T02:27:00Z</dcterms:modified>
</cp:coreProperties>
</file>