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597A92" w:rsidRDefault="00AB6FAA" w:rsidP="00A0202B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597A92" w:rsidRDefault="00120BC3" w:rsidP="00A0202B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597A92" w:rsidRDefault="00120BC3" w:rsidP="00A0202B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:rsidR="00120BC3" w:rsidRPr="00597A92" w:rsidRDefault="00120BC3" w:rsidP="00A0202B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DE ZAPOTLÁN EL GRANDE, JALISCO.</w:t>
      </w:r>
    </w:p>
    <w:p w:rsidR="00120BC3" w:rsidRPr="00597A92" w:rsidRDefault="00120BC3" w:rsidP="00A0202B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P R E S E N T E.</w:t>
      </w:r>
    </w:p>
    <w:p w:rsidR="00120BC3" w:rsidRPr="00597A92" w:rsidRDefault="00120BC3" w:rsidP="00A0202B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:rsidR="00AB6FAA" w:rsidRPr="00597A92" w:rsidRDefault="00A62E0B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C. SARA MORENO RAMÍREZ</w:t>
      </w:r>
      <w:r w:rsidR="00120BC3" w:rsidRPr="00597A92">
        <w:rPr>
          <w:rFonts w:cs="Arial"/>
          <w:b/>
          <w:sz w:val="24"/>
          <w:szCs w:val="24"/>
          <w:lang w:val="es-MX"/>
        </w:rPr>
        <w:t xml:space="preserve">, </w:t>
      </w:r>
      <w:r w:rsidR="00120BC3" w:rsidRPr="00597A92">
        <w:rPr>
          <w:rFonts w:cs="Arial"/>
          <w:sz w:val="24"/>
          <w:szCs w:val="24"/>
          <w:lang w:val="es-MX"/>
        </w:rPr>
        <w:t>en mi calidad de Regidor</w:t>
      </w:r>
      <w:r w:rsidRPr="00597A92">
        <w:rPr>
          <w:rFonts w:cs="Arial"/>
          <w:sz w:val="24"/>
          <w:szCs w:val="24"/>
          <w:lang w:val="es-MX"/>
        </w:rPr>
        <w:t>a</w:t>
      </w:r>
      <w:r w:rsidR="00120BC3" w:rsidRPr="00597A92">
        <w:rPr>
          <w:rFonts w:cs="Arial"/>
          <w:sz w:val="24"/>
          <w:szCs w:val="24"/>
          <w:lang w:val="es-MX"/>
        </w:rPr>
        <w:t xml:space="preserve"> de este Ayuntamiento de Zapotlán el Grande, Jalisco y con fundamento en los artículos: 115 fracción I, primer párrafo así </w:t>
      </w:r>
      <w:r w:rsidR="00120BC3" w:rsidRPr="00A0202B">
        <w:rPr>
          <w:rFonts w:cs="Arial"/>
          <w:sz w:val="24"/>
          <w:szCs w:val="24"/>
          <w:lang w:val="es-MX"/>
        </w:rPr>
        <w:t>como la fracción II de la Constitución Política de los Estados Unidos Mexicanos; numerales 1, 2, 3, 73, 77, 78 y demás relativos de la Constitución Política del Estado de Jalisco; 1, 2, 3,</w:t>
      </w:r>
      <w:r w:rsidR="0080737A" w:rsidRPr="00A0202B">
        <w:rPr>
          <w:rFonts w:cs="Arial"/>
          <w:sz w:val="24"/>
          <w:szCs w:val="24"/>
          <w:lang w:val="es-MX"/>
        </w:rPr>
        <w:t xml:space="preserve"> </w:t>
      </w:r>
      <w:r w:rsidR="00120BC3" w:rsidRPr="00A0202B">
        <w:rPr>
          <w:rFonts w:cs="Arial"/>
          <w:sz w:val="24"/>
          <w:szCs w:val="24"/>
          <w:lang w:val="es-MX"/>
        </w:rPr>
        <w:t xml:space="preserve">10, 41 fracción II, 42, 49, 50 fracción I </w:t>
      </w:r>
      <w:r w:rsidR="0080737A" w:rsidRPr="00A0202B">
        <w:rPr>
          <w:rFonts w:cs="Arial"/>
          <w:sz w:val="24"/>
          <w:szCs w:val="24"/>
          <w:lang w:val="es-MX"/>
        </w:rPr>
        <w:t xml:space="preserve">y demás relativos </w:t>
      </w:r>
      <w:r w:rsidR="00120BC3" w:rsidRPr="00A0202B">
        <w:rPr>
          <w:rFonts w:cs="Arial"/>
          <w:sz w:val="24"/>
          <w:szCs w:val="24"/>
          <w:lang w:val="es-MX"/>
        </w:rPr>
        <w:t xml:space="preserve">de La Ley del Gobierno y la Administración Pública Municipal del Estado de Jalisco, así como los  artículos 38 fracción </w:t>
      </w:r>
      <w:r w:rsidR="00504A36" w:rsidRPr="00A0202B">
        <w:rPr>
          <w:rFonts w:cs="Arial"/>
          <w:sz w:val="24"/>
          <w:szCs w:val="24"/>
          <w:lang w:val="es-MX"/>
        </w:rPr>
        <w:t>XII,</w:t>
      </w:r>
      <w:r w:rsidR="0080737A" w:rsidRPr="00A0202B">
        <w:rPr>
          <w:rFonts w:cs="Arial"/>
          <w:sz w:val="24"/>
          <w:szCs w:val="24"/>
          <w:lang w:val="es-MX"/>
        </w:rPr>
        <w:t xml:space="preserve"> </w:t>
      </w:r>
      <w:r w:rsidR="00120BC3" w:rsidRPr="00A0202B">
        <w:rPr>
          <w:rFonts w:cs="Arial"/>
          <w:sz w:val="24"/>
          <w:szCs w:val="24"/>
          <w:lang w:val="es-MX"/>
        </w:rPr>
        <w:t>87 fracción II,</w:t>
      </w:r>
      <w:r w:rsidR="0080737A" w:rsidRPr="00A0202B">
        <w:rPr>
          <w:rFonts w:cs="Arial"/>
          <w:sz w:val="24"/>
          <w:szCs w:val="24"/>
          <w:lang w:val="es-MX"/>
        </w:rPr>
        <w:t xml:space="preserve"> </w:t>
      </w:r>
      <w:r w:rsidR="00A0202B" w:rsidRPr="00A0202B">
        <w:rPr>
          <w:rFonts w:cs="Arial"/>
          <w:sz w:val="24"/>
          <w:szCs w:val="24"/>
          <w:lang w:val="es-MX"/>
        </w:rPr>
        <w:t>91</w:t>
      </w:r>
      <w:r w:rsidR="003F110B" w:rsidRPr="00A0202B">
        <w:rPr>
          <w:rFonts w:cs="Arial"/>
          <w:sz w:val="24"/>
          <w:szCs w:val="24"/>
          <w:lang w:val="es-MX"/>
        </w:rPr>
        <w:t>,</w:t>
      </w:r>
      <w:r w:rsidR="0080737A" w:rsidRPr="00A0202B">
        <w:rPr>
          <w:rFonts w:cs="Arial"/>
          <w:sz w:val="24"/>
          <w:szCs w:val="24"/>
          <w:lang w:val="es-MX"/>
        </w:rPr>
        <w:t xml:space="preserve"> </w:t>
      </w:r>
      <w:r w:rsidR="00B501DB" w:rsidRPr="00A0202B">
        <w:rPr>
          <w:rFonts w:cs="Arial"/>
          <w:sz w:val="24"/>
          <w:szCs w:val="24"/>
          <w:lang w:val="es-MX"/>
        </w:rPr>
        <w:t>9</w:t>
      </w:r>
      <w:r w:rsidR="00A0202B" w:rsidRPr="00A0202B">
        <w:rPr>
          <w:rFonts w:cs="Arial"/>
          <w:sz w:val="24"/>
          <w:szCs w:val="24"/>
          <w:lang w:val="es-MX"/>
        </w:rPr>
        <w:t>2</w:t>
      </w:r>
      <w:r w:rsidR="00B501DB" w:rsidRPr="00A0202B">
        <w:rPr>
          <w:rFonts w:cs="Arial"/>
          <w:sz w:val="24"/>
          <w:szCs w:val="24"/>
          <w:lang w:val="es-MX"/>
        </w:rPr>
        <w:t xml:space="preserve">, </w:t>
      </w:r>
      <w:r w:rsidR="00120BC3" w:rsidRPr="00A0202B">
        <w:rPr>
          <w:rFonts w:cs="Arial"/>
          <w:sz w:val="24"/>
          <w:szCs w:val="24"/>
          <w:lang w:val="es-MX"/>
        </w:rPr>
        <w:t>99</w:t>
      </w:r>
      <w:r w:rsidR="00E01B6A" w:rsidRPr="00A0202B">
        <w:rPr>
          <w:rFonts w:cs="Arial"/>
          <w:sz w:val="24"/>
          <w:szCs w:val="24"/>
          <w:lang w:val="es-MX"/>
        </w:rPr>
        <w:t>,</w:t>
      </w:r>
      <w:r w:rsidR="00B501DB" w:rsidRPr="00A0202B">
        <w:rPr>
          <w:rFonts w:cs="Arial"/>
          <w:sz w:val="24"/>
          <w:szCs w:val="24"/>
          <w:lang w:val="es-MX"/>
        </w:rPr>
        <w:t xml:space="preserve"> </w:t>
      </w:r>
      <w:r w:rsidR="00E01B6A" w:rsidRPr="00A0202B">
        <w:rPr>
          <w:rFonts w:cs="Arial"/>
          <w:sz w:val="24"/>
          <w:szCs w:val="24"/>
          <w:lang w:val="es-MX"/>
        </w:rPr>
        <w:t>100</w:t>
      </w:r>
      <w:r w:rsidR="00120BC3" w:rsidRPr="00A0202B">
        <w:rPr>
          <w:rFonts w:cs="Arial"/>
          <w:sz w:val="24"/>
          <w:szCs w:val="24"/>
          <w:lang w:val="es-MX"/>
        </w:rPr>
        <w:t xml:space="preserve"> y demás relativos del Reglamento Interior</w:t>
      </w:r>
      <w:r w:rsidR="00120BC3" w:rsidRPr="00597A92">
        <w:rPr>
          <w:rFonts w:cs="Arial"/>
          <w:sz w:val="24"/>
          <w:szCs w:val="24"/>
          <w:lang w:val="es-MX"/>
        </w:rPr>
        <w:t xml:space="preserve"> de Zapotlán el Grande, Jalisco; en uso de la facultad conferida en las disposiciones citadas, presento ante ustedes compañeros integrantes de este Órgano de Gobierno Municipal </w:t>
      </w:r>
      <w:r w:rsidR="00AB6FAA" w:rsidRPr="00597A92">
        <w:rPr>
          <w:rFonts w:cs="Arial"/>
          <w:sz w:val="24"/>
          <w:szCs w:val="24"/>
          <w:lang w:val="es-MX"/>
        </w:rPr>
        <w:t xml:space="preserve">la siguiente </w:t>
      </w:r>
      <w:r w:rsidR="00AB6FAA" w:rsidRPr="00597A92">
        <w:rPr>
          <w:rFonts w:cs="Arial"/>
          <w:b/>
          <w:sz w:val="24"/>
          <w:szCs w:val="24"/>
          <w:lang w:val="es-MX"/>
        </w:rPr>
        <w:t xml:space="preserve">INICIATIVA DE </w:t>
      </w:r>
      <w:r w:rsidR="00B115DD">
        <w:rPr>
          <w:rFonts w:cs="Arial"/>
          <w:b/>
          <w:sz w:val="24"/>
          <w:szCs w:val="24"/>
          <w:lang w:val="es-MX"/>
        </w:rPr>
        <w:t>ACUERDO QUE SOLICITE PRÓRROGA PARA DICTAMINAR ACUERDO TURNADO A LA COMISIÓN EDILICIA DE LIMPIA, ÁREAS VERDES, MEDIO AMBIENTE Y ECOLOGÍA MEDIANTE SESIÓN ORDINARIA NÚMERO 02 DE FECHA 13 DE NOVIEMBRE DEL 2021</w:t>
      </w:r>
      <w:r w:rsidR="00A60030" w:rsidRPr="00597A92">
        <w:rPr>
          <w:rFonts w:eastAsiaTheme="minorHAnsi" w:cs="Arial"/>
          <w:b/>
          <w:bCs/>
          <w:sz w:val="24"/>
          <w:szCs w:val="24"/>
          <w:lang w:val="es-MX"/>
        </w:rPr>
        <w:t>,</w:t>
      </w:r>
      <w:r w:rsidR="00AB6FAA" w:rsidRPr="00597A92">
        <w:rPr>
          <w:rFonts w:cs="Arial"/>
          <w:b/>
          <w:bCs/>
          <w:sz w:val="24"/>
          <w:szCs w:val="24"/>
          <w:lang w:val="es-MX"/>
        </w:rPr>
        <w:t xml:space="preserve"> </w:t>
      </w:r>
      <w:r w:rsidR="00AB6FAA" w:rsidRPr="00597A92">
        <w:rPr>
          <w:rFonts w:cs="Arial"/>
          <w:bCs/>
          <w:sz w:val="24"/>
          <w:szCs w:val="24"/>
          <w:lang w:val="es-MX"/>
        </w:rPr>
        <w:t xml:space="preserve">de conformidad con los siguientes: </w:t>
      </w:r>
    </w:p>
    <w:p w:rsidR="001F2DFC" w:rsidRPr="00597A92" w:rsidRDefault="001F2DFC" w:rsidP="00A0202B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:rsidR="00AB6FAA" w:rsidRPr="00597A92" w:rsidRDefault="00AB6FAA" w:rsidP="00A0202B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ANTECEDENTES</w:t>
      </w:r>
    </w:p>
    <w:p w:rsidR="00AB6FAA" w:rsidRPr="00597A92" w:rsidRDefault="00AB6FAA" w:rsidP="00A0202B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:rsidR="00AB6FAA" w:rsidRPr="00597A92" w:rsidRDefault="00AB6FAA" w:rsidP="00A0202B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val="es-MX" w:eastAsia="es-MX"/>
        </w:rPr>
      </w:pPr>
      <w:r w:rsidRPr="00597A92">
        <w:rPr>
          <w:rFonts w:cs="Arial"/>
          <w:b/>
          <w:sz w:val="24"/>
          <w:szCs w:val="24"/>
          <w:lang w:val="es-MX"/>
        </w:rPr>
        <w:t>I.-</w:t>
      </w:r>
      <w:r w:rsidRPr="00597A92">
        <w:rPr>
          <w:rFonts w:cs="Arial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597A92">
        <w:rPr>
          <w:rFonts w:cs="Arial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597A92">
        <w:rPr>
          <w:rFonts w:cs="Arial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597A92" w:rsidRDefault="00AB6FAA" w:rsidP="00A0202B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:rsidR="00D551E0" w:rsidRDefault="00AB6FAA" w:rsidP="00A0202B">
      <w:pPr>
        <w:spacing w:line="276" w:lineRule="auto"/>
        <w:ind w:firstLine="708"/>
        <w:jc w:val="both"/>
        <w:rPr>
          <w:rFonts w:cs="Arial"/>
          <w:spacing w:val="-3"/>
          <w:sz w:val="24"/>
          <w:szCs w:val="24"/>
          <w:lang w:val="es-MX"/>
        </w:rPr>
      </w:pPr>
      <w:r w:rsidRPr="00597A92">
        <w:rPr>
          <w:rFonts w:cs="Arial"/>
          <w:b/>
          <w:color w:val="000000"/>
          <w:sz w:val="24"/>
          <w:szCs w:val="24"/>
          <w:lang w:val="es-MX" w:eastAsia="es-MX"/>
        </w:rPr>
        <w:t>II.-</w:t>
      </w:r>
      <w:r w:rsidRPr="00597A92">
        <w:rPr>
          <w:rFonts w:cs="Arial"/>
          <w:color w:val="000000"/>
          <w:sz w:val="24"/>
          <w:szCs w:val="24"/>
          <w:lang w:val="es-MX" w:eastAsia="es-MX"/>
        </w:rPr>
        <w:t xml:space="preserve"> Que conforme a lo establecido en la Constitución Política del Estado de Jalisco, en su artículo 77 reconoce e</w:t>
      </w:r>
      <w:r w:rsidRPr="00597A92">
        <w:rPr>
          <w:rFonts w:cs="Arial"/>
          <w:spacing w:val="-3"/>
          <w:sz w:val="24"/>
          <w:szCs w:val="24"/>
          <w:lang w:val="es-MX"/>
        </w:rPr>
        <w:t>l municipio libre como 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>
        <w:rPr>
          <w:rFonts w:cs="Arial"/>
          <w:spacing w:val="-3"/>
          <w:sz w:val="24"/>
          <w:szCs w:val="24"/>
          <w:lang w:val="es-MX"/>
        </w:rPr>
        <w:t xml:space="preserve">os Estados Unidos Mexicanos. </w:t>
      </w:r>
    </w:p>
    <w:p w:rsidR="00D551E0" w:rsidRDefault="00D551E0" w:rsidP="00A0202B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551E0" w:rsidRDefault="00D551E0" w:rsidP="00A0202B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551E0" w:rsidRDefault="00D551E0" w:rsidP="00A0202B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</w:p>
    <w:p w:rsidR="00AB6FAA" w:rsidRPr="00D551E0" w:rsidRDefault="00D551E0" w:rsidP="00A0202B">
      <w:pPr>
        <w:spacing w:line="276" w:lineRule="auto"/>
        <w:jc w:val="both"/>
        <w:rPr>
          <w:rFonts w:cs="Arial"/>
          <w:spacing w:val="-3"/>
          <w:sz w:val="24"/>
          <w:szCs w:val="24"/>
          <w:lang w:val="es-MX"/>
        </w:rPr>
      </w:pPr>
      <w:r>
        <w:rPr>
          <w:rFonts w:cs="Arial"/>
          <w:spacing w:val="-3"/>
          <w:sz w:val="24"/>
          <w:szCs w:val="24"/>
          <w:lang w:val="es-MX"/>
        </w:rPr>
        <w:t>Asi</w:t>
      </w:r>
      <w:r w:rsidR="00AB6FAA" w:rsidRPr="00597A92">
        <w:rPr>
          <w:rFonts w:cs="Arial"/>
          <w:spacing w:val="-3"/>
          <w:sz w:val="24"/>
          <w:szCs w:val="24"/>
          <w:lang w:val="es-MX"/>
        </w:rPr>
        <w:t xml:space="preserve">mismo </w:t>
      </w:r>
      <w:r w:rsidR="00AB6FAA" w:rsidRPr="00597A92">
        <w:rPr>
          <w:rFonts w:cs="Arial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="00AB6FAA" w:rsidRPr="00597A92">
        <w:rPr>
          <w:rFonts w:cs="Arial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B501DB" w:rsidRPr="00597A92" w:rsidRDefault="00B501DB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DC7CE0" w:rsidRDefault="00AB6FAA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 w:rsidRPr="00597A92">
        <w:rPr>
          <w:rFonts w:cs="Arial"/>
          <w:b/>
          <w:sz w:val="24"/>
          <w:szCs w:val="24"/>
          <w:lang w:val="es-MX"/>
        </w:rPr>
        <w:t>III.-</w:t>
      </w:r>
      <w:r w:rsidR="00B115DD">
        <w:rPr>
          <w:rFonts w:cs="Arial"/>
          <w:sz w:val="24"/>
          <w:szCs w:val="24"/>
          <w:lang w:val="es-MX"/>
        </w:rPr>
        <w:t xml:space="preserve"> Que </w:t>
      </w:r>
      <w:r w:rsidR="00DC7CE0">
        <w:rPr>
          <w:rFonts w:cs="Arial"/>
          <w:sz w:val="24"/>
          <w:szCs w:val="24"/>
          <w:lang w:val="es-MX"/>
        </w:rPr>
        <w:t>en Sesión Ordinaria de Ayuntamiento número 02 de fecha 13 de noviembre del 2011 mediante punto número 11 del orden del día, se propuso ante el Pleno del Ayuntamiento</w:t>
      </w:r>
      <w:r w:rsidR="00A0202B">
        <w:rPr>
          <w:rFonts w:cs="Arial"/>
          <w:sz w:val="24"/>
          <w:szCs w:val="24"/>
          <w:lang w:val="es-MX"/>
        </w:rPr>
        <w:t>,</w:t>
      </w:r>
      <w:r w:rsidR="00DC7CE0">
        <w:rPr>
          <w:rFonts w:cs="Arial"/>
          <w:sz w:val="24"/>
          <w:szCs w:val="24"/>
          <w:lang w:val="es-MX"/>
        </w:rPr>
        <w:t xml:space="preserve">  Iniciativa d</w:t>
      </w:r>
      <w:r w:rsidR="00DC7CE0" w:rsidRPr="00DC7CE0">
        <w:rPr>
          <w:rFonts w:cs="Arial"/>
          <w:sz w:val="24"/>
          <w:szCs w:val="24"/>
          <w:lang w:val="es-MX"/>
        </w:rPr>
        <w:t xml:space="preserve">e Ordenamiento </w:t>
      </w:r>
      <w:r w:rsidR="00DC7CE0">
        <w:rPr>
          <w:rFonts w:cs="Arial"/>
          <w:sz w:val="24"/>
          <w:szCs w:val="24"/>
          <w:lang w:val="es-MX"/>
        </w:rPr>
        <w:t>q</w:t>
      </w:r>
      <w:r w:rsidR="00DC7CE0" w:rsidRPr="00DC7CE0">
        <w:rPr>
          <w:rFonts w:cs="Arial"/>
          <w:sz w:val="24"/>
          <w:szCs w:val="24"/>
          <w:lang w:val="es-MX"/>
        </w:rPr>
        <w:t xml:space="preserve">ue </w:t>
      </w:r>
      <w:r w:rsidR="00DC7CE0">
        <w:rPr>
          <w:rFonts w:cs="Arial"/>
          <w:sz w:val="24"/>
          <w:szCs w:val="24"/>
          <w:lang w:val="es-MX"/>
        </w:rPr>
        <w:t>a</w:t>
      </w:r>
      <w:r w:rsidR="00DC7CE0" w:rsidRPr="00DC7CE0">
        <w:rPr>
          <w:rFonts w:cs="Arial"/>
          <w:sz w:val="24"/>
          <w:szCs w:val="24"/>
          <w:lang w:val="es-MX"/>
        </w:rPr>
        <w:t xml:space="preserve">ctualice </w:t>
      </w:r>
      <w:r w:rsidR="00DC7CE0">
        <w:rPr>
          <w:rFonts w:cs="Arial"/>
          <w:sz w:val="24"/>
          <w:szCs w:val="24"/>
          <w:lang w:val="es-MX"/>
        </w:rPr>
        <w:t>y</w:t>
      </w:r>
      <w:r w:rsidR="00DC7CE0" w:rsidRPr="00DC7CE0">
        <w:rPr>
          <w:rFonts w:cs="Arial"/>
          <w:sz w:val="24"/>
          <w:szCs w:val="24"/>
          <w:lang w:val="es-MX"/>
        </w:rPr>
        <w:t xml:space="preserve"> </w:t>
      </w:r>
      <w:r w:rsidR="00DC7CE0">
        <w:rPr>
          <w:rFonts w:cs="Arial"/>
          <w:sz w:val="24"/>
          <w:szCs w:val="24"/>
          <w:lang w:val="es-MX"/>
        </w:rPr>
        <w:t>r</w:t>
      </w:r>
      <w:r w:rsidR="00DC7CE0" w:rsidRPr="00DC7CE0">
        <w:rPr>
          <w:rFonts w:cs="Arial"/>
          <w:sz w:val="24"/>
          <w:szCs w:val="24"/>
          <w:lang w:val="es-MX"/>
        </w:rPr>
        <w:t xml:space="preserve">eforme </w:t>
      </w:r>
      <w:r w:rsidR="00DC7CE0">
        <w:rPr>
          <w:rFonts w:cs="Arial"/>
          <w:sz w:val="24"/>
          <w:szCs w:val="24"/>
          <w:lang w:val="es-MX"/>
        </w:rPr>
        <w:t>e</w:t>
      </w:r>
      <w:r w:rsidR="00DC7CE0" w:rsidRPr="00DC7CE0">
        <w:rPr>
          <w:rFonts w:cs="Arial"/>
          <w:sz w:val="24"/>
          <w:szCs w:val="24"/>
          <w:lang w:val="es-MX"/>
        </w:rPr>
        <w:t xml:space="preserve">l Reglamento </w:t>
      </w:r>
      <w:r w:rsidR="00DC7CE0">
        <w:rPr>
          <w:rFonts w:cs="Arial"/>
          <w:sz w:val="24"/>
          <w:szCs w:val="24"/>
          <w:lang w:val="es-MX"/>
        </w:rPr>
        <w:t>d</w:t>
      </w:r>
      <w:r w:rsidR="00DC7CE0" w:rsidRPr="00DC7CE0">
        <w:rPr>
          <w:rFonts w:cs="Arial"/>
          <w:sz w:val="24"/>
          <w:szCs w:val="24"/>
          <w:lang w:val="es-MX"/>
        </w:rPr>
        <w:t xml:space="preserve">e Medio Ambiente </w:t>
      </w:r>
      <w:r w:rsidR="00DC7CE0">
        <w:rPr>
          <w:rFonts w:cs="Arial"/>
          <w:sz w:val="24"/>
          <w:szCs w:val="24"/>
          <w:lang w:val="es-MX"/>
        </w:rPr>
        <w:t>y</w:t>
      </w:r>
      <w:r w:rsidR="00DC7CE0" w:rsidRPr="00DC7CE0">
        <w:rPr>
          <w:rFonts w:cs="Arial"/>
          <w:sz w:val="24"/>
          <w:szCs w:val="24"/>
          <w:lang w:val="es-MX"/>
        </w:rPr>
        <w:t xml:space="preserve"> Desarrollo Sustentable </w:t>
      </w:r>
      <w:r w:rsidR="00DC7CE0">
        <w:rPr>
          <w:rFonts w:cs="Arial"/>
          <w:sz w:val="24"/>
          <w:szCs w:val="24"/>
          <w:lang w:val="es-MX"/>
        </w:rPr>
        <w:t>d</w:t>
      </w:r>
      <w:r w:rsidR="00DC7CE0" w:rsidRPr="00DC7CE0">
        <w:rPr>
          <w:rFonts w:cs="Arial"/>
          <w:sz w:val="24"/>
          <w:szCs w:val="24"/>
          <w:lang w:val="es-MX"/>
        </w:rPr>
        <w:t xml:space="preserve">el Municipio </w:t>
      </w:r>
      <w:r w:rsidR="00DC7CE0">
        <w:rPr>
          <w:rFonts w:cs="Arial"/>
          <w:sz w:val="24"/>
          <w:szCs w:val="24"/>
          <w:lang w:val="es-MX"/>
        </w:rPr>
        <w:t>d</w:t>
      </w:r>
      <w:r w:rsidR="00DC7CE0" w:rsidRPr="00DC7CE0">
        <w:rPr>
          <w:rFonts w:cs="Arial"/>
          <w:sz w:val="24"/>
          <w:szCs w:val="24"/>
          <w:lang w:val="es-MX"/>
        </w:rPr>
        <w:t>e Zapotlán El Grande, Jalisco</w:t>
      </w:r>
      <w:r w:rsidR="00DC7CE0">
        <w:rPr>
          <w:rFonts w:cs="Arial"/>
          <w:sz w:val="24"/>
          <w:szCs w:val="24"/>
          <w:lang w:val="es-MX"/>
        </w:rPr>
        <w:t>, aprobado por unanimidad de los ediles presentes.</w:t>
      </w:r>
    </w:p>
    <w:p w:rsidR="00A0202B" w:rsidRDefault="00A0202B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DC7CE0" w:rsidRDefault="00DC7CE0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 w:rsidRPr="00001CA0">
        <w:rPr>
          <w:rFonts w:cs="Arial"/>
          <w:b/>
          <w:sz w:val="24"/>
          <w:szCs w:val="24"/>
          <w:lang w:val="es-MX"/>
        </w:rPr>
        <w:t>IV.-</w:t>
      </w:r>
      <w:r>
        <w:rPr>
          <w:rFonts w:cs="Arial"/>
          <w:sz w:val="24"/>
          <w:szCs w:val="24"/>
          <w:lang w:val="es-MX"/>
        </w:rPr>
        <w:t xml:space="preserve"> Turno realizado por la Secretaría General mediante notificación NOT/36/2011 </w:t>
      </w:r>
      <w:r w:rsidR="00001CA0">
        <w:rPr>
          <w:rFonts w:cs="Arial"/>
          <w:sz w:val="24"/>
          <w:szCs w:val="24"/>
          <w:lang w:val="es-MX"/>
        </w:rPr>
        <w:t>con</w:t>
      </w:r>
      <w:r>
        <w:rPr>
          <w:rFonts w:cs="Arial"/>
          <w:sz w:val="24"/>
          <w:szCs w:val="24"/>
          <w:lang w:val="es-MX"/>
        </w:rPr>
        <w:t xml:space="preserve"> fecha 19 de noviembre del 2021 a las Comisiones Edilicias de Limpia, Áreas Verdes, Medio Ambiente y Ecolog</w:t>
      </w:r>
      <w:r w:rsidR="00001CA0">
        <w:rPr>
          <w:rFonts w:cs="Arial"/>
          <w:sz w:val="24"/>
          <w:szCs w:val="24"/>
          <w:lang w:val="es-MX"/>
        </w:rPr>
        <w:t>ía y Reglamentos y Gobernación.</w:t>
      </w:r>
    </w:p>
    <w:p w:rsid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001CA0" w:rsidRDefault="00001CA0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  <w:r w:rsidRPr="00001CA0">
        <w:rPr>
          <w:rFonts w:cs="Arial"/>
          <w:b/>
          <w:sz w:val="24"/>
          <w:szCs w:val="24"/>
          <w:lang w:val="es-MX"/>
        </w:rPr>
        <w:t xml:space="preserve">V.- </w:t>
      </w:r>
      <w:r w:rsidR="0080020D">
        <w:rPr>
          <w:rFonts w:cs="Arial"/>
          <w:sz w:val="24"/>
          <w:szCs w:val="24"/>
          <w:lang w:val="es-MX"/>
        </w:rPr>
        <w:t xml:space="preserve">Que los presidentes de las comisiones edilicias tenemos obligaciones de acuerdo </w:t>
      </w:r>
      <w:r w:rsidRPr="00001CA0">
        <w:rPr>
          <w:rFonts w:cs="Arial"/>
          <w:sz w:val="24"/>
          <w:szCs w:val="24"/>
          <w:lang w:val="es-MX"/>
        </w:rPr>
        <w:t>a lo establecido en el Reglamento Interior del Ayuntamiento de Zapotlán el Grande, en su artículo 40 establece en su punto 1, fracciones I y II que:</w:t>
      </w:r>
      <w:r>
        <w:rPr>
          <w:rFonts w:cs="Arial"/>
          <w:sz w:val="24"/>
          <w:szCs w:val="24"/>
          <w:lang w:val="es-MX"/>
        </w:rPr>
        <w:t xml:space="preserve"> (…) </w:t>
      </w:r>
      <w:r w:rsidRPr="00001CA0">
        <w:rPr>
          <w:rFonts w:eastAsiaTheme="minorHAnsi" w:cs="Arial"/>
          <w:sz w:val="24"/>
          <w:szCs w:val="24"/>
          <w:lang w:val="es-MX"/>
        </w:rPr>
        <w:t>Las comisiones edilicias tienen las siguientes atribuciones:</w:t>
      </w:r>
    </w:p>
    <w:p w:rsidR="00001CA0" w:rsidRP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  <w:r w:rsidRPr="00001CA0">
        <w:rPr>
          <w:rFonts w:eastAsiaTheme="minorHAnsi" w:cs="Arial"/>
          <w:sz w:val="24"/>
          <w:szCs w:val="24"/>
          <w:lang w:val="es-MX"/>
        </w:rPr>
        <w:t>I Recibir, estudiar, analizar, discutir y dictaminar los asuntos turnados por el Ayuntamiento;</w:t>
      </w:r>
    </w:p>
    <w:p w:rsidR="00001CA0" w:rsidRP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  <w:r w:rsidRPr="00001CA0">
        <w:rPr>
          <w:rFonts w:eastAsiaTheme="minorHAnsi" w:cs="Arial"/>
          <w:sz w:val="24"/>
          <w:szCs w:val="24"/>
          <w:lang w:val="es-MX"/>
        </w:rPr>
        <w:t>II Presentar al Ayuntamiento los dictámenes e informes, resultados de sus trabajos e investigaciones</w:t>
      </w:r>
      <w:r w:rsidRPr="00001CA0">
        <w:rPr>
          <w:rFonts w:eastAsiaTheme="minorHAnsi" w:cs="Arial"/>
          <w:sz w:val="24"/>
          <w:szCs w:val="24"/>
          <w:lang w:val="es-MX"/>
        </w:rPr>
        <w:t xml:space="preserve"> </w:t>
      </w:r>
      <w:r w:rsidRPr="00001CA0">
        <w:rPr>
          <w:rFonts w:eastAsiaTheme="minorHAnsi" w:cs="Arial"/>
          <w:sz w:val="24"/>
          <w:szCs w:val="24"/>
          <w:lang w:val="es-MX"/>
        </w:rPr>
        <w:t>y demás documentos relativos a l</w:t>
      </w:r>
      <w:r>
        <w:rPr>
          <w:rFonts w:eastAsiaTheme="minorHAnsi" w:cs="Arial"/>
          <w:sz w:val="24"/>
          <w:szCs w:val="24"/>
          <w:lang w:val="es-MX"/>
        </w:rPr>
        <w:t>os asuntos que les son turnados (</w:t>
      </w:r>
      <w:r>
        <w:rPr>
          <w:rFonts w:eastAsiaTheme="minorHAnsi" w:cs="Arial"/>
          <w:sz w:val="24"/>
          <w:szCs w:val="24"/>
          <w:lang w:val="es-MX"/>
        </w:rPr>
        <w:t>…</w:t>
      </w:r>
      <w:r>
        <w:rPr>
          <w:rFonts w:eastAsiaTheme="minorHAnsi" w:cs="Arial"/>
          <w:sz w:val="24"/>
          <w:szCs w:val="24"/>
          <w:lang w:val="es-MX"/>
        </w:rPr>
        <w:t>)</w:t>
      </w:r>
    </w:p>
    <w:p w:rsidR="00001CA0" w:rsidRP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</w:p>
    <w:p w:rsidR="00001CA0" w:rsidRP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  <w:r w:rsidRPr="00001CA0">
        <w:rPr>
          <w:rFonts w:eastAsiaTheme="minorHAnsi" w:cs="Arial"/>
          <w:sz w:val="24"/>
          <w:szCs w:val="24"/>
          <w:lang w:val="es-MX"/>
        </w:rPr>
        <w:t>Así como en el artículo  47</w:t>
      </w:r>
      <w:r>
        <w:rPr>
          <w:rFonts w:eastAsiaTheme="minorHAnsi" w:cs="Arial"/>
          <w:sz w:val="24"/>
          <w:szCs w:val="24"/>
          <w:lang w:val="es-MX"/>
        </w:rPr>
        <w:t xml:space="preserve"> en su punto 1 fracción I,</w:t>
      </w:r>
      <w:r w:rsidRPr="00001CA0">
        <w:rPr>
          <w:rFonts w:eastAsiaTheme="minorHAnsi" w:cs="Arial"/>
          <w:sz w:val="24"/>
          <w:szCs w:val="24"/>
          <w:lang w:val="es-MX"/>
        </w:rPr>
        <w:t xml:space="preserve"> establece que:</w:t>
      </w:r>
    </w:p>
    <w:p w:rsidR="00001CA0" w:rsidRP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  <w:r>
        <w:rPr>
          <w:rFonts w:eastAsiaTheme="minorHAnsi" w:cs="Arial"/>
          <w:sz w:val="24"/>
          <w:szCs w:val="24"/>
          <w:lang w:val="es-MX"/>
        </w:rPr>
        <w:t>(…)</w:t>
      </w:r>
      <w:r w:rsidRPr="00001CA0">
        <w:rPr>
          <w:rFonts w:eastAsiaTheme="minorHAnsi" w:cs="Arial"/>
          <w:sz w:val="24"/>
          <w:szCs w:val="24"/>
          <w:lang w:val="es-MX"/>
        </w:rPr>
        <w:t>1. Los presidentes de las comisiones edilicias tienen las siguientes obligaciones:</w:t>
      </w:r>
    </w:p>
    <w:p w:rsidR="00001CA0" w:rsidRDefault="0080020D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  <w:r>
        <w:rPr>
          <w:rFonts w:eastAsiaTheme="minorHAnsi" w:cs="Arial"/>
          <w:sz w:val="24"/>
          <w:szCs w:val="24"/>
          <w:lang w:val="es-MX"/>
        </w:rPr>
        <w:t>I</w:t>
      </w:r>
      <w:r w:rsidR="00001CA0">
        <w:rPr>
          <w:rFonts w:eastAsiaTheme="minorHAnsi" w:cs="Arial"/>
          <w:sz w:val="24"/>
          <w:szCs w:val="24"/>
          <w:lang w:val="es-MX"/>
        </w:rPr>
        <w:t xml:space="preserve"> </w:t>
      </w:r>
      <w:r w:rsidR="00001CA0" w:rsidRPr="00001CA0">
        <w:rPr>
          <w:rFonts w:eastAsiaTheme="minorHAnsi" w:cs="Arial"/>
          <w:sz w:val="24"/>
          <w:szCs w:val="24"/>
          <w:lang w:val="es-MX"/>
        </w:rPr>
        <w:t>Dar a conocer a los demás miembros los asuntos turnados a la comisión;</w:t>
      </w:r>
      <w:r w:rsidR="00001CA0">
        <w:rPr>
          <w:rFonts w:eastAsiaTheme="minorHAnsi" w:cs="Arial"/>
          <w:sz w:val="24"/>
          <w:szCs w:val="24"/>
          <w:lang w:val="es-MX"/>
        </w:rPr>
        <w:t>(…)</w:t>
      </w:r>
    </w:p>
    <w:p w:rsidR="0080020D" w:rsidRDefault="0080020D" w:rsidP="00A0202B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sz w:val="24"/>
          <w:szCs w:val="24"/>
          <w:lang w:val="es-MX"/>
        </w:rPr>
      </w:pPr>
    </w:p>
    <w:p w:rsidR="00001CA0" w:rsidRPr="00EC67EA" w:rsidRDefault="0080020D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  <w:r w:rsidRPr="00EC67EA">
        <w:rPr>
          <w:rFonts w:eastAsiaTheme="minorHAnsi" w:cs="Arial"/>
          <w:b/>
          <w:sz w:val="24"/>
          <w:szCs w:val="24"/>
          <w:lang w:val="es-MX"/>
        </w:rPr>
        <w:t>VI.-</w:t>
      </w:r>
      <w:r w:rsidRPr="00EC67EA">
        <w:rPr>
          <w:rFonts w:eastAsiaTheme="minorHAnsi" w:cs="Arial"/>
          <w:sz w:val="24"/>
          <w:szCs w:val="24"/>
          <w:lang w:val="es-MX"/>
        </w:rPr>
        <w:t xml:space="preserve"> Que de acuerdo al procedimiento en comisiones establecido en el artículo </w:t>
      </w:r>
      <w:r w:rsidR="00EC67EA">
        <w:rPr>
          <w:rFonts w:eastAsiaTheme="minorHAnsi" w:cs="Arial"/>
          <w:sz w:val="24"/>
          <w:szCs w:val="24"/>
          <w:lang w:val="es-MX"/>
        </w:rPr>
        <w:t xml:space="preserve">71 </w:t>
      </w:r>
      <w:r w:rsidRPr="00EC67EA">
        <w:rPr>
          <w:rFonts w:eastAsiaTheme="minorHAnsi" w:cs="Arial"/>
          <w:sz w:val="24"/>
          <w:szCs w:val="24"/>
          <w:lang w:val="es-MX"/>
        </w:rPr>
        <w:t>del Reglamento Interior del Ayuntamiento de Zapotlán el Grande, una vez r</w:t>
      </w:r>
      <w:r w:rsidR="00001CA0" w:rsidRPr="00EC67EA">
        <w:rPr>
          <w:rFonts w:eastAsiaTheme="minorHAnsi" w:cs="Arial"/>
          <w:sz w:val="24"/>
          <w:szCs w:val="24"/>
          <w:lang w:val="es-MX"/>
        </w:rPr>
        <w:t xml:space="preserve">ecibida la iniciativa por el Presidente de la comisión, </w:t>
      </w:r>
      <w:r w:rsidR="00001CA0" w:rsidRPr="00EC67EA">
        <w:rPr>
          <w:rFonts w:eastAsiaTheme="minorHAnsi" w:cs="Arial"/>
          <w:b/>
          <w:sz w:val="24"/>
          <w:szCs w:val="24"/>
          <w:lang w:val="es-MX"/>
        </w:rPr>
        <w:t>éste debe formular el proyecto de dictamen dentro</w:t>
      </w:r>
      <w:r w:rsidR="00EC67EA" w:rsidRPr="00EC67EA">
        <w:rPr>
          <w:rFonts w:eastAsiaTheme="minorHAnsi" w:cs="Arial"/>
          <w:b/>
          <w:sz w:val="24"/>
          <w:szCs w:val="24"/>
          <w:lang w:val="es-MX"/>
        </w:rPr>
        <w:t xml:space="preserve"> </w:t>
      </w:r>
      <w:r w:rsidR="00001CA0" w:rsidRPr="00EC67EA">
        <w:rPr>
          <w:rFonts w:eastAsiaTheme="minorHAnsi" w:cs="Arial"/>
          <w:b/>
          <w:sz w:val="24"/>
          <w:szCs w:val="24"/>
          <w:lang w:val="es-MX"/>
        </w:rPr>
        <w:t xml:space="preserve">del plazo </w:t>
      </w:r>
      <w:r w:rsidR="00001CA0" w:rsidRPr="00EC67EA">
        <w:rPr>
          <w:rFonts w:eastAsiaTheme="minorHAnsi" w:cs="Arial"/>
          <w:b/>
          <w:sz w:val="24"/>
          <w:szCs w:val="24"/>
          <w:u w:val="single"/>
          <w:lang w:val="es-MX"/>
        </w:rPr>
        <w:t>de treinta días naturales</w:t>
      </w:r>
      <w:r w:rsidR="00001CA0" w:rsidRPr="00EC67EA">
        <w:rPr>
          <w:rFonts w:eastAsiaTheme="minorHAnsi" w:cs="Arial"/>
          <w:b/>
          <w:sz w:val="24"/>
          <w:szCs w:val="24"/>
          <w:lang w:val="es-MX"/>
        </w:rPr>
        <w:t>, salvo que la iniciativa requiera,</w:t>
      </w:r>
      <w:r w:rsidR="00001CA0" w:rsidRPr="00EC67EA">
        <w:rPr>
          <w:rFonts w:eastAsiaTheme="minorHAnsi" w:cs="Arial"/>
          <w:sz w:val="24"/>
          <w:szCs w:val="24"/>
          <w:lang w:val="es-MX"/>
        </w:rPr>
        <w:t xml:space="preserve"> a juicio de la comisión de un plazo</w:t>
      </w:r>
      <w:r w:rsidR="00EC67EA" w:rsidRPr="00EC67EA">
        <w:rPr>
          <w:rFonts w:eastAsiaTheme="minorHAnsi" w:cs="Arial"/>
          <w:sz w:val="24"/>
          <w:szCs w:val="24"/>
          <w:lang w:val="es-MX"/>
        </w:rPr>
        <w:t xml:space="preserve"> </w:t>
      </w:r>
      <w:r w:rsidR="00001CA0" w:rsidRPr="00EC67EA">
        <w:rPr>
          <w:rFonts w:eastAsiaTheme="minorHAnsi" w:cs="Arial"/>
          <w:sz w:val="24"/>
          <w:szCs w:val="24"/>
          <w:lang w:val="es-MX"/>
        </w:rPr>
        <w:t>mayor, supuesto en el cual puede prorrogarse, cuidando siempre de respetar los plazos en que la</w:t>
      </w:r>
      <w:r w:rsidR="00EC67EA" w:rsidRPr="00EC67EA">
        <w:rPr>
          <w:rFonts w:eastAsiaTheme="minorHAnsi" w:cs="Arial"/>
          <w:sz w:val="24"/>
          <w:szCs w:val="24"/>
          <w:lang w:val="es-MX"/>
        </w:rPr>
        <w:t xml:space="preserve"> </w:t>
      </w:r>
      <w:r w:rsidR="00001CA0" w:rsidRPr="00EC67EA">
        <w:rPr>
          <w:rFonts w:eastAsiaTheme="minorHAnsi" w:cs="Arial"/>
          <w:sz w:val="24"/>
          <w:szCs w:val="24"/>
          <w:lang w:val="es-MX"/>
        </w:rPr>
        <w:t>comisión debe dictaminar.</w:t>
      </w:r>
    </w:p>
    <w:p w:rsidR="00001CA0" w:rsidRDefault="00001CA0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624C3C" w:rsidRDefault="00624C3C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624C3C" w:rsidRDefault="00624C3C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B115DD" w:rsidRDefault="00EC67EA" w:rsidP="00A020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 w:rsidRPr="00624C3C">
        <w:rPr>
          <w:rFonts w:cs="Arial"/>
          <w:b/>
          <w:sz w:val="24"/>
          <w:szCs w:val="24"/>
          <w:lang w:val="es-MX"/>
        </w:rPr>
        <w:t>VII.-</w:t>
      </w:r>
      <w:r>
        <w:rPr>
          <w:rFonts w:cs="Arial"/>
          <w:sz w:val="24"/>
          <w:szCs w:val="24"/>
          <w:lang w:val="es-MX"/>
        </w:rPr>
        <w:t xml:space="preserve"> Bajo el principio de legalidad, es importante cumplir y hacer cumplir las disposiciones que rigen los procedimientos en comisiones, sin embargo, es importante mencionar también que el plazo de </w:t>
      </w:r>
      <w:proofErr w:type="spellStart"/>
      <w:r>
        <w:rPr>
          <w:rFonts w:cs="Arial"/>
          <w:sz w:val="24"/>
          <w:szCs w:val="24"/>
          <w:lang w:val="es-MX"/>
        </w:rPr>
        <w:t>dictaminación</w:t>
      </w:r>
      <w:proofErr w:type="spellEnd"/>
      <w:r>
        <w:rPr>
          <w:rFonts w:cs="Arial"/>
          <w:sz w:val="24"/>
          <w:szCs w:val="24"/>
          <w:lang w:val="es-MX"/>
        </w:rPr>
        <w:t xml:space="preserve"> para el caso de iniciativas de ordenamiento donde se busca estudiar y reformar los reglamentos y otros ordenamientos jurídicos que rigen y dan vida a la administración pública, son materia de un análisis a profundidad</w:t>
      </w:r>
      <w:r w:rsidR="00624C3C">
        <w:rPr>
          <w:rFonts w:cs="Arial"/>
          <w:sz w:val="24"/>
          <w:szCs w:val="24"/>
          <w:lang w:val="es-MX"/>
        </w:rPr>
        <w:t xml:space="preserve"> por la responsabilidad que conlleva cada disposición normativa</w:t>
      </w:r>
      <w:r>
        <w:rPr>
          <w:rFonts w:cs="Arial"/>
          <w:sz w:val="24"/>
          <w:szCs w:val="24"/>
          <w:lang w:val="es-MX"/>
        </w:rPr>
        <w:t xml:space="preserve">, además de que es un trabajo integral en conjunto con las áreas técnicas y operativas que </w:t>
      </w:r>
      <w:r w:rsidR="00624C3C">
        <w:rPr>
          <w:rFonts w:cs="Arial"/>
          <w:sz w:val="24"/>
          <w:szCs w:val="24"/>
          <w:lang w:val="es-MX"/>
        </w:rPr>
        <w:t xml:space="preserve">día a día aplican los reglamentos. </w:t>
      </w:r>
    </w:p>
    <w:p w:rsidR="00624C3C" w:rsidRDefault="00624C3C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624C3C" w:rsidRDefault="00624C3C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En virtud de lo anterior, se manifiesta que el término de los 30 días naturales para la </w:t>
      </w:r>
      <w:proofErr w:type="spellStart"/>
      <w:r>
        <w:rPr>
          <w:rFonts w:cs="Arial"/>
          <w:sz w:val="24"/>
          <w:szCs w:val="24"/>
          <w:lang w:val="es-MX"/>
        </w:rPr>
        <w:t>dictaminación</w:t>
      </w:r>
      <w:proofErr w:type="spellEnd"/>
      <w:r>
        <w:rPr>
          <w:rFonts w:cs="Arial"/>
          <w:sz w:val="24"/>
          <w:szCs w:val="24"/>
          <w:lang w:val="es-MX"/>
        </w:rPr>
        <w:t xml:space="preserve"> venció para el dictamen de la iniciativa en mención, por lo que se </w:t>
      </w:r>
      <w:r w:rsidRPr="00A0202B">
        <w:rPr>
          <w:rFonts w:cs="Arial"/>
          <w:b/>
          <w:sz w:val="24"/>
          <w:szCs w:val="24"/>
          <w:lang w:val="es-MX"/>
        </w:rPr>
        <w:t>solicita una prórroga mayor a 30 días naturales</w:t>
      </w:r>
      <w:r w:rsidR="00A0202B">
        <w:rPr>
          <w:rFonts w:cs="Arial"/>
          <w:sz w:val="24"/>
          <w:szCs w:val="24"/>
          <w:lang w:val="es-MX"/>
        </w:rPr>
        <w:t xml:space="preserve"> </w:t>
      </w:r>
      <w:r>
        <w:rPr>
          <w:rFonts w:cs="Arial"/>
          <w:sz w:val="24"/>
          <w:szCs w:val="24"/>
          <w:lang w:val="es-MX"/>
        </w:rPr>
        <w:t xml:space="preserve">para que el resultado de esta iniciativa turnada para su estudio y </w:t>
      </w:r>
      <w:proofErr w:type="spellStart"/>
      <w:r>
        <w:rPr>
          <w:rFonts w:cs="Arial"/>
          <w:sz w:val="24"/>
          <w:szCs w:val="24"/>
          <w:lang w:val="es-MX"/>
        </w:rPr>
        <w:t>dictaminación</w:t>
      </w:r>
      <w:proofErr w:type="spellEnd"/>
      <w:r>
        <w:rPr>
          <w:rFonts w:cs="Arial"/>
          <w:sz w:val="24"/>
          <w:szCs w:val="24"/>
          <w:lang w:val="es-MX"/>
        </w:rPr>
        <w:t xml:space="preserve"> sea un trabajo responsable y con la mayor objetividad para beneficio de la ciudadanía con el apoyo de la Dirección de Medio Ambiente y Desarrollo Sustentable Ecología, así como de la Fiscalía Ambiental.</w:t>
      </w:r>
    </w:p>
    <w:p w:rsidR="00624C3C" w:rsidRDefault="00624C3C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AB6FAA" w:rsidRPr="00597A92" w:rsidRDefault="00AB6FAA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:rsidR="00AB6FAA" w:rsidRPr="00597A92" w:rsidRDefault="00A0202B" w:rsidP="00A0202B">
      <w:pPr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Cs/>
          <w:sz w:val="24"/>
          <w:szCs w:val="24"/>
          <w:lang w:val="es-MX"/>
        </w:rPr>
        <w:t xml:space="preserve">En mi calidad de Presidenta de la Comisión Edilicia de Limpia, Áreas Verdes, Medio Ambiente y Ecología, </w:t>
      </w:r>
      <w:r w:rsidR="00AB6FAA" w:rsidRPr="00597A92">
        <w:rPr>
          <w:rFonts w:cs="Arial"/>
          <w:bCs/>
          <w:sz w:val="24"/>
          <w:szCs w:val="24"/>
          <w:lang w:val="es-MX"/>
        </w:rPr>
        <w:t xml:space="preserve">propongo </w:t>
      </w:r>
      <w:r w:rsidR="00AB6FAA" w:rsidRPr="00597A92">
        <w:rPr>
          <w:rFonts w:cs="Arial"/>
          <w:sz w:val="24"/>
          <w:szCs w:val="24"/>
          <w:lang w:val="es-MX"/>
        </w:rPr>
        <w:t xml:space="preserve">siguiente </w:t>
      </w:r>
      <w:r w:rsidR="00624C3C" w:rsidRPr="00597A92">
        <w:rPr>
          <w:rFonts w:cs="Arial"/>
          <w:b/>
          <w:sz w:val="24"/>
          <w:szCs w:val="24"/>
          <w:lang w:val="es-MX"/>
        </w:rPr>
        <w:t xml:space="preserve">INICIATIVA DE </w:t>
      </w:r>
      <w:r w:rsidR="00624C3C">
        <w:rPr>
          <w:rFonts w:cs="Arial"/>
          <w:b/>
          <w:sz w:val="24"/>
          <w:szCs w:val="24"/>
          <w:lang w:val="es-MX"/>
        </w:rPr>
        <w:t>ACUERDO QUE SOLICITE PRÓRROGA PARA DICTAMINAR ACUERDO TURNADO A LA COMISIÓN EDILICIA DE LIMPIA, ÁREAS VERDES, MEDIO AMBIENTE Y ECOLOGÍA MEDIANTE SESIÓN ORDINARIA NÚMERO 02 DE FECHA 13 DE NOVIEMBRE DEL 2021</w:t>
      </w:r>
      <w:r w:rsidR="00171623" w:rsidRPr="00597A92">
        <w:rPr>
          <w:rFonts w:cs="Arial"/>
          <w:b/>
          <w:sz w:val="24"/>
          <w:szCs w:val="24"/>
          <w:lang w:val="es-MX"/>
        </w:rPr>
        <w:t>,</w:t>
      </w:r>
      <w:r w:rsidR="00AB6FAA" w:rsidRPr="00597A92">
        <w:rPr>
          <w:rFonts w:cs="Arial"/>
          <w:b/>
          <w:bCs/>
          <w:sz w:val="24"/>
          <w:szCs w:val="24"/>
          <w:lang w:val="es-MX"/>
        </w:rPr>
        <w:t xml:space="preserve"> </w:t>
      </w:r>
      <w:r w:rsidR="00AB6FAA" w:rsidRPr="00597A92">
        <w:rPr>
          <w:rFonts w:cs="Arial"/>
          <w:sz w:val="24"/>
          <w:szCs w:val="24"/>
          <w:lang w:val="es-MX"/>
        </w:rPr>
        <w:t>de conformidad al punto siguiente:</w:t>
      </w:r>
    </w:p>
    <w:p w:rsidR="00AB6FAA" w:rsidRPr="00597A92" w:rsidRDefault="00AB6FAA" w:rsidP="00A0202B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:rsidR="00DF4C08" w:rsidRDefault="00A0202B" w:rsidP="00A0202B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b/>
          <w:bCs/>
          <w:sz w:val="24"/>
          <w:szCs w:val="24"/>
          <w:lang w:val="es-MX"/>
        </w:rPr>
        <w:t>PRIMERO:</w:t>
      </w:r>
      <w:r w:rsidR="00AB6FAA" w:rsidRPr="00EC4366">
        <w:rPr>
          <w:rFonts w:cs="Arial"/>
          <w:b/>
          <w:bCs/>
          <w:sz w:val="24"/>
          <w:szCs w:val="24"/>
          <w:lang w:val="es-MX"/>
        </w:rPr>
        <w:t xml:space="preserve"> </w:t>
      </w:r>
      <w:r>
        <w:rPr>
          <w:rFonts w:cs="Arial"/>
          <w:bCs/>
          <w:sz w:val="24"/>
          <w:szCs w:val="24"/>
          <w:lang w:val="es-MX"/>
        </w:rPr>
        <w:t xml:space="preserve">Se autorice la prórroga mayor a 30 días naturales para dictaminar el acuerdo </w:t>
      </w:r>
      <w:r w:rsidRPr="00A0202B">
        <w:rPr>
          <w:rFonts w:cs="Arial"/>
          <w:sz w:val="24"/>
          <w:szCs w:val="24"/>
          <w:lang w:val="es-MX"/>
        </w:rPr>
        <w:t xml:space="preserve">turnado a la comisión edilicia de Limpia, Áreas Verdes, Medio Ambiente </w:t>
      </w:r>
      <w:r>
        <w:rPr>
          <w:rFonts w:cs="Arial"/>
          <w:sz w:val="24"/>
          <w:szCs w:val="24"/>
          <w:lang w:val="es-MX"/>
        </w:rPr>
        <w:t>y</w:t>
      </w:r>
      <w:r w:rsidRPr="00A0202B">
        <w:rPr>
          <w:rFonts w:cs="Arial"/>
          <w:sz w:val="24"/>
          <w:szCs w:val="24"/>
          <w:lang w:val="es-MX"/>
        </w:rPr>
        <w:t xml:space="preserve"> Ecología mediante sesión ordinaria número 02 de fecha 13 de noviembre del 202</w:t>
      </w:r>
      <w:r>
        <w:rPr>
          <w:rFonts w:cs="Arial"/>
          <w:sz w:val="24"/>
          <w:szCs w:val="24"/>
          <w:lang w:val="es-MX"/>
        </w:rPr>
        <w:t xml:space="preserve">1, referente a la </w:t>
      </w:r>
      <w:r>
        <w:rPr>
          <w:rFonts w:cs="Arial"/>
          <w:sz w:val="24"/>
          <w:szCs w:val="24"/>
          <w:lang w:val="es-MX"/>
        </w:rPr>
        <w:t>Iniciativa d</w:t>
      </w:r>
      <w:r w:rsidRPr="00DC7CE0">
        <w:rPr>
          <w:rFonts w:cs="Arial"/>
          <w:sz w:val="24"/>
          <w:szCs w:val="24"/>
          <w:lang w:val="es-MX"/>
        </w:rPr>
        <w:t xml:space="preserve">e Ordenamiento </w:t>
      </w:r>
      <w:r>
        <w:rPr>
          <w:rFonts w:cs="Arial"/>
          <w:sz w:val="24"/>
          <w:szCs w:val="24"/>
          <w:lang w:val="es-MX"/>
        </w:rPr>
        <w:t>q</w:t>
      </w:r>
      <w:r w:rsidRPr="00DC7CE0">
        <w:rPr>
          <w:rFonts w:cs="Arial"/>
          <w:sz w:val="24"/>
          <w:szCs w:val="24"/>
          <w:lang w:val="es-MX"/>
        </w:rPr>
        <w:t xml:space="preserve">ue </w:t>
      </w:r>
      <w:r>
        <w:rPr>
          <w:rFonts w:cs="Arial"/>
          <w:sz w:val="24"/>
          <w:szCs w:val="24"/>
          <w:lang w:val="es-MX"/>
        </w:rPr>
        <w:t>a</w:t>
      </w:r>
      <w:r w:rsidRPr="00DC7CE0">
        <w:rPr>
          <w:rFonts w:cs="Arial"/>
          <w:sz w:val="24"/>
          <w:szCs w:val="24"/>
          <w:lang w:val="es-MX"/>
        </w:rPr>
        <w:t xml:space="preserve">ctualice </w:t>
      </w:r>
      <w:r>
        <w:rPr>
          <w:rFonts w:cs="Arial"/>
          <w:sz w:val="24"/>
          <w:szCs w:val="24"/>
          <w:lang w:val="es-MX"/>
        </w:rPr>
        <w:t>y</w:t>
      </w:r>
      <w:r w:rsidRPr="00DC7CE0">
        <w:rPr>
          <w:rFonts w:cs="Arial"/>
          <w:sz w:val="24"/>
          <w:szCs w:val="24"/>
          <w:lang w:val="es-MX"/>
        </w:rPr>
        <w:t xml:space="preserve"> </w:t>
      </w:r>
      <w:r>
        <w:rPr>
          <w:rFonts w:cs="Arial"/>
          <w:sz w:val="24"/>
          <w:szCs w:val="24"/>
          <w:lang w:val="es-MX"/>
        </w:rPr>
        <w:t>r</w:t>
      </w:r>
      <w:r w:rsidRPr="00DC7CE0">
        <w:rPr>
          <w:rFonts w:cs="Arial"/>
          <w:sz w:val="24"/>
          <w:szCs w:val="24"/>
          <w:lang w:val="es-MX"/>
        </w:rPr>
        <w:t xml:space="preserve">eforme </w:t>
      </w:r>
      <w:r>
        <w:rPr>
          <w:rFonts w:cs="Arial"/>
          <w:sz w:val="24"/>
          <w:szCs w:val="24"/>
          <w:lang w:val="es-MX"/>
        </w:rPr>
        <w:t>e</w:t>
      </w:r>
      <w:r w:rsidRPr="00DC7CE0">
        <w:rPr>
          <w:rFonts w:cs="Arial"/>
          <w:sz w:val="24"/>
          <w:szCs w:val="24"/>
          <w:lang w:val="es-MX"/>
        </w:rPr>
        <w:t xml:space="preserve">l Reglamento </w:t>
      </w:r>
      <w:r>
        <w:rPr>
          <w:rFonts w:cs="Arial"/>
          <w:sz w:val="24"/>
          <w:szCs w:val="24"/>
          <w:lang w:val="es-MX"/>
        </w:rPr>
        <w:t>d</w:t>
      </w:r>
      <w:r w:rsidRPr="00DC7CE0">
        <w:rPr>
          <w:rFonts w:cs="Arial"/>
          <w:sz w:val="24"/>
          <w:szCs w:val="24"/>
          <w:lang w:val="es-MX"/>
        </w:rPr>
        <w:t xml:space="preserve">e Medio Ambiente </w:t>
      </w:r>
      <w:r>
        <w:rPr>
          <w:rFonts w:cs="Arial"/>
          <w:sz w:val="24"/>
          <w:szCs w:val="24"/>
          <w:lang w:val="es-MX"/>
        </w:rPr>
        <w:t>y</w:t>
      </w:r>
      <w:r w:rsidRPr="00DC7CE0">
        <w:rPr>
          <w:rFonts w:cs="Arial"/>
          <w:sz w:val="24"/>
          <w:szCs w:val="24"/>
          <w:lang w:val="es-MX"/>
        </w:rPr>
        <w:t xml:space="preserve"> Desarrollo Sustentable </w:t>
      </w:r>
      <w:r>
        <w:rPr>
          <w:rFonts w:cs="Arial"/>
          <w:sz w:val="24"/>
          <w:szCs w:val="24"/>
          <w:lang w:val="es-MX"/>
        </w:rPr>
        <w:t>d</w:t>
      </w:r>
      <w:r w:rsidRPr="00DC7CE0">
        <w:rPr>
          <w:rFonts w:cs="Arial"/>
          <w:sz w:val="24"/>
          <w:szCs w:val="24"/>
          <w:lang w:val="es-MX"/>
        </w:rPr>
        <w:t xml:space="preserve">el Municipio </w:t>
      </w:r>
      <w:r>
        <w:rPr>
          <w:rFonts w:cs="Arial"/>
          <w:sz w:val="24"/>
          <w:szCs w:val="24"/>
          <w:lang w:val="es-MX"/>
        </w:rPr>
        <w:t>d</w:t>
      </w:r>
      <w:r w:rsidRPr="00DC7CE0">
        <w:rPr>
          <w:rFonts w:cs="Arial"/>
          <w:sz w:val="24"/>
          <w:szCs w:val="24"/>
          <w:lang w:val="es-MX"/>
        </w:rPr>
        <w:t>e Zapotlán El Grande, Jalisco</w:t>
      </w:r>
      <w:r>
        <w:rPr>
          <w:rFonts w:cs="Arial"/>
          <w:sz w:val="24"/>
          <w:szCs w:val="24"/>
          <w:lang w:val="es-MX"/>
        </w:rPr>
        <w:t>.</w:t>
      </w:r>
    </w:p>
    <w:p w:rsidR="00A0202B" w:rsidRDefault="00A0202B" w:rsidP="00A0202B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:rsidR="00A0202B" w:rsidRDefault="00A0202B" w:rsidP="00A0202B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A0202B">
        <w:rPr>
          <w:rFonts w:cs="Arial"/>
          <w:b/>
          <w:bCs/>
          <w:sz w:val="24"/>
          <w:szCs w:val="24"/>
          <w:lang w:val="es-MX"/>
        </w:rPr>
        <w:t>SEGUNDO:</w:t>
      </w:r>
      <w:r>
        <w:rPr>
          <w:rFonts w:cs="Arial"/>
          <w:bCs/>
          <w:sz w:val="24"/>
          <w:szCs w:val="24"/>
          <w:lang w:val="es-MX"/>
        </w:rPr>
        <w:t xml:space="preserve"> Se notifique a la Comisión Edilicia de Limpia, Áreas Verdes, Medio Ambiente y Ecología, así como a la Comisión de Reglamentos y Gobernación.</w:t>
      </w:r>
    </w:p>
    <w:p w:rsidR="00A0202B" w:rsidRDefault="00A0202B" w:rsidP="00A0202B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:rsidR="00A0202B" w:rsidRPr="00A0202B" w:rsidRDefault="00A0202B" w:rsidP="00A0202B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A0202B">
        <w:rPr>
          <w:rFonts w:cs="Arial"/>
          <w:b/>
          <w:bCs/>
          <w:sz w:val="24"/>
          <w:szCs w:val="24"/>
          <w:lang w:val="es-MX"/>
        </w:rPr>
        <w:t>TERCERO:</w:t>
      </w:r>
      <w:r>
        <w:rPr>
          <w:rFonts w:cs="Arial"/>
          <w:bCs/>
          <w:sz w:val="24"/>
          <w:szCs w:val="24"/>
          <w:lang w:val="es-MX"/>
        </w:rPr>
        <w:t xml:space="preserve"> Se notifique a la Secretaría General para los efectos legales y administrativos a que haya lugar.</w:t>
      </w:r>
    </w:p>
    <w:p w:rsidR="00DF4C08" w:rsidRPr="00A0202B" w:rsidRDefault="00DF4C08" w:rsidP="00A0202B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:rsidR="00EC4366" w:rsidRDefault="00EC4366" w:rsidP="00A0202B">
      <w:pPr>
        <w:spacing w:line="276" w:lineRule="auto"/>
        <w:jc w:val="center"/>
        <w:rPr>
          <w:rFonts w:eastAsia="Calibri" w:cs="Arial"/>
          <w:sz w:val="24"/>
          <w:szCs w:val="24"/>
          <w:lang w:val="pt-BR"/>
        </w:rPr>
      </w:pPr>
      <w:r w:rsidRPr="00477573">
        <w:rPr>
          <w:rFonts w:eastAsia="Calibri" w:cs="Arial"/>
          <w:sz w:val="24"/>
          <w:szCs w:val="24"/>
          <w:lang w:val="pt-BR"/>
        </w:rPr>
        <w:lastRenderedPageBreak/>
        <w:t>A T E N T A M E N T E</w:t>
      </w:r>
    </w:p>
    <w:p w:rsidR="00DF4C08" w:rsidRDefault="00DF4C08" w:rsidP="00A0202B">
      <w:pPr>
        <w:spacing w:line="276" w:lineRule="auto"/>
        <w:jc w:val="center"/>
        <w:rPr>
          <w:rFonts w:eastAsia="Calibri" w:cs="Arial"/>
          <w:sz w:val="24"/>
          <w:szCs w:val="24"/>
          <w:lang w:val="pt-BR"/>
        </w:rPr>
      </w:pPr>
    </w:p>
    <w:p w:rsidR="00DF4C08" w:rsidRPr="00477573" w:rsidRDefault="00DF4C08" w:rsidP="00A0202B">
      <w:pPr>
        <w:spacing w:line="276" w:lineRule="auto"/>
        <w:jc w:val="center"/>
        <w:rPr>
          <w:rFonts w:eastAsia="Calibri" w:cs="Arial"/>
          <w:sz w:val="24"/>
          <w:szCs w:val="24"/>
          <w:lang w:val="pt-BR"/>
        </w:rPr>
      </w:pPr>
    </w:p>
    <w:p w:rsidR="00EC4366" w:rsidRPr="00477573" w:rsidRDefault="00EC4366" w:rsidP="00A0202B">
      <w:pPr>
        <w:pStyle w:val="Sinespaciado"/>
        <w:spacing w:line="276" w:lineRule="auto"/>
        <w:jc w:val="center"/>
        <w:rPr>
          <w:rFonts w:cs="Arial"/>
          <w:b/>
          <w:bCs/>
          <w:i/>
          <w:sz w:val="24"/>
          <w:szCs w:val="24"/>
          <w:lang w:val="es-MX"/>
        </w:rPr>
      </w:pPr>
      <w:r w:rsidRPr="00477573">
        <w:rPr>
          <w:rFonts w:cs="Arial"/>
          <w:b/>
          <w:bCs/>
          <w:i/>
          <w:sz w:val="24"/>
          <w:szCs w:val="24"/>
          <w:lang w:val="es-MX"/>
        </w:rPr>
        <w:t>“2021, AÑO DEL 130 ANIVERSARIO DEL NATALICIO DEL ESCRITOR Y DIPLOMATICO GUILLERMO JIMENEZ”</w:t>
      </w:r>
    </w:p>
    <w:p w:rsidR="00EC4366" w:rsidRPr="00477573" w:rsidRDefault="00EC4366" w:rsidP="00A0202B">
      <w:pPr>
        <w:pStyle w:val="Ttulo2"/>
        <w:spacing w:line="276" w:lineRule="auto"/>
        <w:rPr>
          <w:rFonts w:eastAsia="Calibri"/>
          <w:b w:val="0"/>
          <w:bCs w:val="0"/>
          <w:lang w:eastAsia="en-US"/>
        </w:rPr>
      </w:pPr>
      <w:r w:rsidRPr="00477573">
        <w:rPr>
          <w:rFonts w:eastAsia="Calibri"/>
          <w:b w:val="0"/>
          <w:bCs w:val="0"/>
        </w:rPr>
        <w:t xml:space="preserve">Ciudad Guzmán, </w:t>
      </w:r>
      <w:proofErr w:type="spellStart"/>
      <w:r w:rsidRPr="00477573">
        <w:rPr>
          <w:rFonts w:eastAsia="Calibri"/>
          <w:b w:val="0"/>
          <w:bCs w:val="0"/>
        </w:rPr>
        <w:t>Mpio</w:t>
      </w:r>
      <w:proofErr w:type="spellEnd"/>
      <w:r w:rsidRPr="00477573">
        <w:rPr>
          <w:rFonts w:eastAsia="Calibri"/>
          <w:b w:val="0"/>
          <w:bCs w:val="0"/>
        </w:rPr>
        <w:t xml:space="preserve">. </w:t>
      </w:r>
      <w:proofErr w:type="gramStart"/>
      <w:r w:rsidRPr="00477573">
        <w:rPr>
          <w:rFonts w:eastAsia="Calibri"/>
          <w:b w:val="0"/>
          <w:bCs w:val="0"/>
        </w:rPr>
        <w:t>de</w:t>
      </w:r>
      <w:proofErr w:type="gramEnd"/>
      <w:r w:rsidRPr="00477573">
        <w:rPr>
          <w:rFonts w:eastAsia="Calibri"/>
          <w:b w:val="0"/>
          <w:bCs w:val="0"/>
        </w:rPr>
        <w:t xml:space="preserve"> Zapotlán el Grande, Jalisco, </w:t>
      </w:r>
      <w:r w:rsidR="00A0202B">
        <w:rPr>
          <w:rFonts w:eastAsia="Calibri"/>
          <w:b w:val="0"/>
          <w:bCs w:val="0"/>
        </w:rPr>
        <w:t>22 de diciembre</w:t>
      </w:r>
      <w:r w:rsidRPr="00477573">
        <w:rPr>
          <w:rFonts w:eastAsia="Calibri"/>
          <w:b w:val="0"/>
          <w:bCs w:val="0"/>
        </w:rPr>
        <w:t xml:space="preserve"> del año 2021 dos mil veintiuno.</w:t>
      </w:r>
    </w:p>
    <w:p w:rsidR="00EC4366" w:rsidRPr="00477573" w:rsidRDefault="00EC4366" w:rsidP="00A0202B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:rsidR="00EC4366" w:rsidRDefault="00EC4366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DF4C08" w:rsidRDefault="00DF4C08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DF4C08" w:rsidRPr="00477573" w:rsidRDefault="00DF4C08" w:rsidP="00A0202B">
      <w:pPr>
        <w:pStyle w:val="Sinespaciado"/>
        <w:spacing w:line="276" w:lineRule="auto"/>
        <w:rPr>
          <w:rFonts w:cs="Arial"/>
          <w:b/>
          <w:bCs/>
          <w:sz w:val="24"/>
          <w:szCs w:val="24"/>
          <w:lang w:val="es-ES"/>
        </w:rPr>
      </w:pPr>
    </w:p>
    <w:p w:rsidR="00EC4366" w:rsidRPr="00EC4366" w:rsidRDefault="00EC4366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</w:p>
    <w:p w:rsidR="00EC4366" w:rsidRPr="00EC4366" w:rsidRDefault="00D551E0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  <w:r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  <w:t>C. SARA MORENO RAMÍREZ</w:t>
      </w:r>
    </w:p>
    <w:p w:rsidR="00EC4366" w:rsidRPr="00EC4366" w:rsidRDefault="00EC4366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Cs/>
          <w:color w:val="000000"/>
          <w:sz w:val="24"/>
          <w:szCs w:val="24"/>
          <w:u w:color="000000"/>
          <w:bdr w:val="nil"/>
          <w:lang w:val="es-MX"/>
        </w:rPr>
      </w:pPr>
      <w:r w:rsidRPr="00EC4366">
        <w:rPr>
          <w:rFonts w:eastAsia="Calibri" w:cs="Arial"/>
          <w:bCs/>
          <w:color w:val="000000"/>
          <w:sz w:val="24"/>
          <w:szCs w:val="24"/>
          <w:u w:color="000000"/>
          <w:bdr w:val="nil"/>
          <w:lang w:val="es-MX"/>
        </w:rPr>
        <w:t xml:space="preserve">Regidora Presidenta de la Comisión Edilicia Permanente de </w:t>
      </w:r>
      <w:r w:rsidR="00D551E0">
        <w:rPr>
          <w:rFonts w:eastAsia="Calibri" w:cs="Arial"/>
          <w:bCs/>
          <w:color w:val="000000"/>
          <w:sz w:val="24"/>
          <w:szCs w:val="24"/>
          <w:u w:color="000000"/>
          <w:bdr w:val="nil"/>
          <w:lang w:val="es-MX"/>
        </w:rPr>
        <w:t>Limpia, Áreas Verdes, Medio Ambiente y Ecología.</w:t>
      </w:r>
    </w:p>
    <w:p w:rsidR="00EC4366" w:rsidRPr="00EC4366" w:rsidRDefault="00EC4366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EC4366" w:rsidRPr="00EC4366" w:rsidRDefault="00EC4366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D551E0" w:rsidRPr="00C65FC1" w:rsidRDefault="00D551E0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D551E0" w:rsidRPr="00C65FC1" w:rsidRDefault="00D551E0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D551E0" w:rsidRPr="00C65FC1" w:rsidRDefault="00D551E0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D551E0" w:rsidRPr="00C65FC1" w:rsidRDefault="00D551E0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</w:p>
    <w:p w:rsidR="00EC4366" w:rsidRPr="00C65FC1" w:rsidRDefault="00D551E0" w:rsidP="00A0202B">
      <w:pPr>
        <w:spacing w:line="276" w:lineRule="auto"/>
        <w:jc w:val="both"/>
        <w:rPr>
          <w:rFonts w:eastAsia="Arial Unicode MS" w:cs="Arial"/>
          <w:szCs w:val="24"/>
          <w:bdr w:val="nil"/>
          <w:lang w:val="es-MX"/>
        </w:rPr>
      </w:pPr>
      <w:r w:rsidRPr="00C65FC1">
        <w:rPr>
          <w:rFonts w:eastAsia="Arial Unicode MS" w:cs="Arial"/>
          <w:szCs w:val="24"/>
          <w:bdr w:val="nil"/>
          <w:lang w:val="es-MX"/>
        </w:rPr>
        <w:t>SMR</w:t>
      </w:r>
      <w:r w:rsidR="00EC4366" w:rsidRPr="00C65FC1">
        <w:rPr>
          <w:rFonts w:eastAsia="Arial Unicode MS" w:cs="Arial"/>
          <w:szCs w:val="24"/>
          <w:bdr w:val="nil"/>
          <w:lang w:val="es-MX"/>
        </w:rPr>
        <w:t xml:space="preserve">/KCT/ </w:t>
      </w:r>
      <w:proofErr w:type="spellStart"/>
      <w:r w:rsidR="00EC4366" w:rsidRPr="00C65FC1">
        <w:rPr>
          <w:rFonts w:eastAsia="Arial Unicode MS" w:cs="Arial"/>
          <w:szCs w:val="24"/>
          <w:bdr w:val="nil"/>
          <w:lang w:val="es-MX"/>
        </w:rPr>
        <w:t>lggp</w:t>
      </w:r>
      <w:proofErr w:type="spellEnd"/>
    </w:p>
    <w:p w:rsidR="00DF4C08" w:rsidRPr="00C65FC1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  <w:bookmarkStart w:id="0" w:name="_GoBack"/>
      <w:bookmarkEnd w:id="0"/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Pr="00091A14" w:rsidRDefault="00DF4C08" w:rsidP="00A0202B">
      <w:pPr>
        <w:spacing w:line="276" w:lineRule="auto"/>
        <w:jc w:val="both"/>
        <w:rPr>
          <w:rFonts w:eastAsia="Arial Unicode MS" w:cs="Arial"/>
          <w:sz w:val="18"/>
          <w:szCs w:val="24"/>
          <w:bdr w:val="nil"/>
          <w:lang w:val="es-MX"/>
        </w:rPr>
      </w:pPr>
    </w:p>
    <w:p w:rsidR="00DF4C08" w:rsidRPr="00091A14" w:rsidRDefault="00DF4C08" w:rsidP="00A0202B">
      <w:pPr>
        <w:spacing w:line="276" w:lineRule="auto"/>
        <w:jc w:val="both"/>
        <w:rPr>
          <w:rFonts w:eastAsia="Arial Unicode MS" w:cs="Arial"/>
          <w:sz w:val="18"/>
          <w:szCs w:val="24"/>
          <w:bdr w:val="nil"/>
          <w:lang w:val="es-MX"/>
        </w:rPr>
      </w:pPr>
    </w:p>
    <w:p w:rsidR="00DF4C08" w:rsidRPr="00091A14" w:rsidRDefault="00DF4C08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p w:rsidR="00DF4C08" w:rsidRPr="00091A14" w:rsidRDefault="00A0202B" w:rsidP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  <w:r w:rsidRPr="00091A14">
        <w:rPr>
          <w:rFonts w:eastAsia="Arial Unicode MS" w:cs="Arial"/>
          <w:sz w:val="16"/>
          <w:szCs w:val="24"/>
          <w:bdr w:val="nil"/>
          <w:lang w:val="es-MX"/>
        </w:rPr>
        <w:t>La presente hoja de firma</w:t>
      </w:r>
      <w:r w:rsidR="00DF4C08" w:rsidRPr="00091A14">
        <w:rPr>
          <w:rFonts w:eastAsia="Arial Unicode MS" w:cs="Arial"/>
          <w:sz w:val="16"/>
          <w:szCs w:val="24"/>
          <w:bdr w:val="nil"/>
          <w:lang w:val="es-MX"/>
        </w:rPr>
        <w:t xml:space="preserve"> pertenece a la Iniciativa </w:t>
      </w:r>
      <w:r w:rsidRPr="00091A14">
        <w:rPr>
          <w:rFonts w:eastAsia="Arial Unicode MS" w:cs="Arial"/>
          <w:sz w:val="16"/>
          <w:szCs w:val="24"/>
          <w:bdr w:val="nil"/>
          <w:lang w:val="es-MX"/>
        </w:rPr>
        <w:t xml:space="preserve">de acuerdo </w:t>
      </w:r>
      <w:r w:rsidRPr="00091A14">
        <w:rPr>
          <w:rFonts w:cs="Arial"/>
          <w:sz w:val="16"/>
          <w:szCs w:val="24"/>
          <w:lang w:val="es-MX"/>
        </w:rPr>
        <w:t>iniciativa de acuerdo que solicite prórroga para dictaminar acuerdo turnado a la comisión edilicia de limpia, áreas verdes, medio ambiente y ecología mediante sesión ordinaria número 02 de fecha 13 de noviembre del 2021</w:t>
      </w:r>
      <w:r w:rsidRPr="00091A14">
        <w:rPr>
          <w:rFonts w:cs="Arial"/>
          <w:sz w:val="16"/>
          <w:szCs w:val="24"/>
          <w:lang w:val="es-MX"/>
        </w:rPr>
        <w:t xml:space="preserve">, </w:t>
      </w:r>
      <w:r w:rsidR="00DF4C08" w:rsidRPr="00091A14">
        <w:rPr>
          <w:rFonts w:eastAsia="Arial Unicode MS" w:cs="Arial"/>
          <w:sz w:val="16"/>
          <w:szCs w:val="24"/>
          <w:bdr w:val="nil"/>
          <w:lang w:val="es-MX"/>
        </w:rPr>
        <w:t xml:space="preserve">de fecha </w:t>
      </w:r>
      <w:r w:rsidRPr="00091A14">
        <w:rPr>
          <w:rFonts w:eastAsia="Arial Unicode MS" w:cs="Arial"/>
          <w:sz w:val="16"/>
          <w:szCs w:val="24"/>
          <w:bdr w:val="nil"/>
          <w:lang w:val="es-MX"/>
        </w:rPr>
        <w:t>22 veintidós de diciembre</w:t>
      </w:r>
      <w:r w:rsidR="00DF4C08" w:rsidRPr="00091A14">
        <w:rPr>
          <w:rFonts w:eastAsia="Arial Unicode MS" w:cs="Arial"/>
          <w:sz w:val="16"/>
          <w:szCs w:val="24"/>
          <w:bdr w:val="nil"/>
          <w:lang w:val="es-MX"/>
        </w:rPr>
        <w:t xml:space="preserve"> del año 2021 dos mil veintiuno, propuesto por la Regidora Sara Moreno Ramírez, Regidora Presidenta de la Comisión de Limpia, Áreas Verdes, Medio Ambiente y Ecología.</w:t>
      </w:r>
    </w:p>
    <w:p w:rsidR="00A0202B" w:rsidRPr="00DF4C08" w:rsidRDefault="00A0202B">
      <w:pPr>
        <w:spacing w:line="276" w:lineRule="auto"/>
        <w:jc w:val="both"/>
        <w:rPr>
          <w:rFonts w:eastAsia="Arial Unicode MS" w:cs="Arial"/>
          <w:sz w:val="16"/>
          <w:szCs w:val="24"/>
          <w:bdr w:val="nil"/>
          <w:lang w:val="es-MX"/>
        </w:rPr>
      </w:pPr>
    </w:p>
    <w:sectPr w:rsidR="00A0202B" w:rsidRPr="00DF4C08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3A" w:rsidRDefault="00451F3A" w:rsidP="00120BC3">
      <w:r>
        <w:separator/>
      </w:r>
    </w:p>
  </w:endnote>
  <w:endnote w:type="continuationSeparator" w:id="0">
    <w:p w:rsidR="00451F3A" w:rsidRDefault="00451F3A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451F3A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1A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451F3A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3A" w:rsidRDefault="00451F3A" w:rsidP="00120BC3">
      <w:r>
        <w:separator/>
      </w:r>
    </w:p>
  </w:footnote>
  <w:footnote w:type="continuationSeparator" w:id="0">
    <w:p w:rsidR="00451F3A" w:rsidRDefault="00451F3A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E0" w:rsidRDefault="00451F3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719BD"/>
    <w:rsid w:val="00091A14"/>
    <w:rsid w:val="00120BC3"/>
    <w:rsid w:val="00144C7C"/>
    <w:rsid w:val="00171623"/>
    <w:rsid w:val="001C47E2"/>
    <w:rsid w:val="001E39A2"/>
    <w:rsid w:val="001F2DFC"/>
    <w:rsid w:val="0022685C"/>
    <w:rsid w:val="002F7891"/>
    <w:rsid w:val="003853D7"/>
    <w:rsid w:val="003F110B"/>
    <w:rsid w:val="004219F6"/>
    <w:rsid w:val="00451F3A"/>
    <w:rsid w:val="00504A36"/>
    <w:rsid w:val="00526F52"/>
    <w:rsid w:val="00597A92"/>
    <w:rsid w:val="00624C3C"/>
    <w:rsid w:val="00681D61"/>
    <w:rsid w:val="006A4E32"/>
    <w:rsid w:val="0080020D"/>
    <w:rsid w:val="0080737A"/>
    <w:rsid w:val="008332B0"/>
    <w:rsid w:val="00941141"/>
    <w:rsid w:val="009769DA"/>
    <w:rsid w:val="00A0202B"/>
    <w:rsid w:val="00A60030"/>
    <w:rsid w:val="00A62E0B"/>
    <w:rsid w:val="00AB6FAA"/>
    <w:rsid w:val="00AC5947"/>
    <w:rsid w:val="00AE7A1E"/>
    <w:rsid w:val="00B03041"/>
    <w:rsid w:val="00B04171"/>
    <w:rsid w:val="00B115DD"/>
    <w:rsid w:val="00B438FD"/>
    <w:rsid w:val="00B501DB"/>
    <w:rsid w:val="00BF070B"/>
    <w:rsid w:val="00C51C87"/>
    <w:rsid w:val="00C65FC1"/>
    <w:rsid w:val="00D551E0"/>
    <w:rsid w:val="00D618C5"/>
    <w:rsid w:val="00D805FA"/>
    <w:rsid w:val="00DC7CE0"/>
    <w:rsid w:val="00DF4C08"/>
    <w:rsid w:val="00E01B6A"/>
    <w:rsid w:val="00E779BB"/>
    <w:rsid w:val="00E97CAF"/>
    <w:rsid w:val="00EA4D0E"/>
    <w:rsid w:val="00EC4366"/>
    <w:rsid w:val="00EC67EA"/>
    <w:rsid w:val="00F25B37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5</cp:revision>
  <dcterms:created xsi:type="dcterms:W3CDTF">2021-12-22T19:31:00Z</dcterms:created>
  <dcterms:modified xsi:type="dcterms:W3CDTF">2021-12-22T20:50:00Z</dcterms:modified>
</cp:coreProperties>
</file>