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832" w:rsidRPr="008D3832" w:rsidRDefault="008D3832" w:rsidP="008D3832">
      <w:pPr>
        <w:spacing w:after="0" w:line="360" w:lineRule="auto"/>
        <w:jc w:val="both"/>
        <w:rPr>
          <w:rFonts w:ascii="Arial" w:eastAsia="Times New Roman" w:hAnsi="Arial" w:cs="Arial"/>
          <w:b/>
          <w:sz w:val="24"/>
          <w:szCs w:val="24"/>
          <w:lang w:val="es-ES" w:eastAsia="es-ES"/>
        </w:rPr>
      </w:pPr>
      <w:r w:rsidRPr="008D3832">
        <w:rPr>
          <w:rFonts w:ascii="Arial" w:eastAsia="Times New Roman" w:hAnsi="Arial" w:cs="Arial"/>
          <w:b/>
          <w:sz w:val="24"/>
          <w:szCs w:val="24"/>
          <w:lang w:val="es-ES" w:eastAsia="es-ES"/>
        </w:rPr>
        <w:t>VERS</w:t>
      </w:r>
      <w:r w:rsidR="000828AB">
        <w:rPr>
          <w:rFonts w:ascii="Arial" w:eastAsia="Times New Roman" w:hAnsi="Arial" w:cs="Arial"/>
          <w:b/>
          <w:sz w:val="24"/>
          <w:szCs w:val="24"/>
          <w:lang w:val="es-ES" w:eastAsia="es-ES"/>
        </w:rPr>
        <w:t>IÓN ESTENOGRÁFICA DEL ACTA No. 4</w:t>
      </w:r>
      <w:r w:rsidRPr="008D3832">
        <w:rPr>
          <w:rFonts w:ascii="Arial" w:eastAsia="Times New Roman" w:hAnsi="Arial" w:cs="Arial"/>
          <w:b/>
          <w:sz w:val="24"/>
          <w:szCs w:val="24"/>
          <w:lang w:val="es-ES" w:eastAsia="es-ES"/>
        </w:rPr>
        <w:t xml:space="preserve"> CORRESPONDIENTE AL SEGUNDO PERIODO DE LA ADMINISTRACIÓN 2015-2018 DE LAS COMISIÓNES EDILICIAS</w:t>
      </w:r>
      <w:r w:rsidR="000828AB">
        <w:rPr>
          <w:rFonts w:ascii="Arial" w:eastAsia="Times New Roman" w:hAnsi="Arial" w:cs="Arial"/>
          <w:b/>
          <w:sz w:val="24"/>
          <w:szCs w:val="24"/>
          <w:lang w:val="es-ES" w:eastAsia="es-ES"/>
        </w:rPr>
        <w:t xml:space="preserve"> </w:t>
      </w:r>
      <w:r w:rsidRPr="008D3832">
        <w:rPr>
          <w:rFonts w:ascii="Arial" w:eastAsia="Times New Roman" w:hAnsi="Arial" w:cs="Arial"/>
          <w:b/>
          <w:sz w:val="24"/>
          <w:szCs w:val="24"/>
          <w:lang w:val="es-ES" w:eastAsia="es-ES"/>
        </w:rPr>
        <w:t xml:space="preserve">PERMANENTES DE  CALLES, ALUMBRADO PÚBLICO Y CEMENTERIOS  EN CONJUNTO CON LA DE REGLAMENTOS Y GOBERNACIÓN DE FECHA </w:t>
      </w:r>
      <w:r w:rsidR="000828AB">
        <w:rPr>
          <w:rFonts w:ascii="Arial" w:eastAsia="Times New Roman" w:hAnsi="Arial" w:cs="Arial"/>
          <w:b/>
          <w:sz w:val="24"/>
          <w:szCs w:val="24"/>
          <w:lang w:val="es-ES" w:eastAsia="es-ES"/>
        </w:rPr>
        <w:t>12</w:t>
      </w:r>
      <w:r w:rsidR="00543DBB">
        <w:rPr>
          <w:rFonts w:ascii="Arial" w:eastAsia="Times New Roman" w:hAnsi="Arial" w:cs="Arial"/>
          <w:b/>
          <w:sz w:val="24"/>
          <w:szCs w:val="24"/>
          <w:lang w:val="es-ES" w:eastAsia="es-ES"/>
        </w:rPr>
        <w:t xml:space="preserve"> DE ENERO DEL 2017</w:t>
      </w:r>
      <w:r w:rsidRPr="008D3832">
        <w:rPr>
          <w:rFonts w:ascii="Arial" w:eastAsia="Times New Roman" w:hAnsi="Arial" w:cs="Arial"/>
          <w:b/>
          <w:sz w:val="24"/>
          <w:szCs w:val="24"/>
          <w:lang w:val="es-ES" w:eastAsia="es-ES"/>
        </w:rPr>
        <w:t>.</w:t>
      </w:r>
    </w:p>
    <w:p w:rsidR="008D3832" w:rsidRPr="008D3832" w:rsidRDefault="008D3832" w:rsidP="008D3832">
      <w:pPr>
        <w:spacing w:after="0" w:line="360" w:lineRule="auto"/>
        <w:jc w:val="both"/>
        <w:rPr>
          <w:rFonts w:ascii="Arial" w:eastAsia="Times New Roman" w:hAnsi="Arial" w:cs="Arial"/>
          <w:sz w:val="24"/>
          <w:szCs w:val="24"/>
          <w:lang w:val="es-ES" w:eastAsia="es-ES"/>
        </w:rPr>
      </w:pPr>
      <w:bookmarkStart w:id="0" w:name="_GoBack"/>
      <w:bookmarkEnd w:id="0"/>
    </w:p>
    <w:p w:rsidR="008D3832" w:rsidRPr="008D3832" w:rsidRDefault="008D3832" w:rsidP="008D3832">
      <w:pPr>
        <w:spacing w:after="0" w:line="360" w:lineRule="auto"/>
        <w:jc w:val="both"/>
        <w:rPr>
          <w:rFonts w:ascii="Arial" w:eastAsia="Times New Roman" w:hAnsi="Arial" w:cs="Arial"/>
          <w:sz w:val="24"/>
          <w:szCs w:val="24"/>
          <w:lang w:val="es-ES" w:eastAsia="es-ES"/>
        </w:rPr>
      </w:pPr>
      <w:r w:rsidRPr="008D3832">
        <w:rPr>
          <w:rFonts w:ascii="Arial" w:eastAsia="Times New Roman" w:hAnsi="Arial" w:cs="Arial"/>
          <w:sz w:val="24"/>
          <w:szCs w:val="24"/>
          <w:lang w:val="es-ES" w:eastAsia="es-ES"/>
        </w:rPr>
        <w:t>En uso de la voz la Regidora Eugenia Margarita Vizcaíno Gutiérrez; buenos días, siendo las 12:00</w:t>
      </w:r>
      <w:r w:rsidR="000828AB">
        <w:rPr>
          <w:rFonts w:ascii="Arial" w:eastAsia="Times New Roman" w:hAnsi="Arial" w:cs="Arial"/>
          <w:sz w:val="24"/>
          <w:szCs w:val="24"/>
          <w:lang w:val="es-ES" w:eastAsia="es-ES"/>
        </w:rPr>
        <w:t xml:space="preserve"> </w:t>
      </w:r>
      <w:r w:rsidRPr="008D3832">
        <w:rPr>
          <w:rFonts w:ascii="Arial" w:eastAsia="Times New Roman" w:hAnsi="Arial" w:cs="Arial"/>
          <w:sz w:val="24"/>
          <w:szCs w:val="24"/>
          <w:lang w:val="es-ES" w:eastAsia="es-ES"/>
        </w:rPr>
        <w:t xml:space="preserve">horas les doy la bienvenida  a los integrantes la Comisión Edilicia permanente de Calles, Alumbrado Público y Cementerios, y de Reglamentos y Gobernación que fue programada para el día de hoy </w:t>
      </w:r>
      <w:r w:rsidR="009F4239">
        <w:rPr>
          <w:rFonts w:ascii="Arial" w:eastAsia="Times New Roman" w:hAnsi="Arial" w:cs="Arial"/>
          <w:sz w:val="24"/>
          <w:szCs w:val="24"/>
          <w:lang w:val="es-ES" w:eastAsia="es-ES"/>
        </w:rPr>
        <w:t>12</w:t>
      </w:r>
      <w:r w:rsidRPr="008D3832">
        <w:rPr>
          <w:rFonts w:ascii="Arial" w:eastAsia="Times New Roman" w:hAnsi="Arial" w:cs="Arial"/>
          <w:sz w:val="24"/>
          <w:szCs w:val="24"/>
          <w:lang w:val="es-ES" w:eastAsia="es-ES"/>
        </w:rPr>
        <w:t xml:space="preserve"> de  Enero del año  2017 dos mil diecisiete, en la Sala de Juntas María Elena Larios González, ubicada en la planta baja de la presidencia municipal en Colón No.62 </w:t>
      </w:r>
      <w:r w:rsidRPr="008D3832">
        <w:rPr>
          <w:rFonts w:ascii="Arial" w:eastAsia="Times New Roman" w:hAnsi="Arial" w:cs="Arial"/>
          <w:sz w:val="24"/>
          <w:szCs w:val="24"/>
          <w:lang w:eastAsia="es-MX"/>
        </w:rPr>
        <w:t xml:space="preserve">Centro </w:t>
      </w:r>
      <w:r w:rsidRPr="008D3832">
        <w:rPr>
          <w:rFonts w:ascii="Arial" w:eastAsia="Times New Roman" w:hAnsi="Arial" w:cs="Arial"/>
          <w:sz w:val="24"/>
          <w:szCs w:val="24"/>
          <w:lang w:val="es-ES" w:eastAsia="es-ES"/>
        </w:rPr>
        <w:t>de esta ciudad</w:t>
      </w:r>
      <w:r w:rsidRPr="008D3832">
        <w:rPr>
          <w:rFonts w:ascii="Arial" w:eastAsia="Times New Roman" w:hAnsi="Arial" w:cs="Arial"/>
          <w:sz w:val="24"/>
          <w:szCs w:val="24"/>
          <w:lang w:eastAsia="es-MX"/>
        </w:rPr>
        <w:t>,</w:t>
      </w:r>
      <w:r w:rsidRPr="008D3832">
        <w:rPr>
          <w:rFonts w:ascii="Arial" w:eastAsia="Times New Roman" w:hAnsi="Arial" w:cs="Arial"/>
          <w:sz w:val="24"/>
          <w:szCs w:val="24"/>
          <w:lang w:val="es-ES" w:eastAsia="es-ES"/>
        </w:rPr>
        <w:t>con fundamento  en lo dispuesto por el artículo 115 Constitucional, artículo 27 de la Ley del Gobierno y la Administración Pública Municipal del Estado de Jalisco, y los artículos 37,40,44,45,47 y demás relativos y aplicables del Reglamento Interior del Ayuntamiento de Zapotlán el Grande, Jalisco, para lo cual pongo a su consideración el siguiente orden del día.</w:t>
      </w:r>
    </w:p>
    <w:p w:rsidR="008D3832" w:rsidRPr="008D3832" w:rsidRDefault="008D3832" w:rsidP="008D3832">
      <w:pPr>
        <w:spacing w:after="0" w:line="360" w:lineRule="auto"/>
        <w:jc w:val="both"/>
        <w:rPr>
          <w:rFonts w:ascii="Arial" w:eastAsia="Times New Roman" w:hAnsi="Arial" w:cs="Arial"/>
          <w:sz w:val="24"/>
          <w:szCs w:val="24"/>
          <w:lang w:val="es-ES" w:eastAsia="es-MX"/>
        </w:rPr>
      </w:pPr>
    </w:p>
    <w:p w:rsidR="008D3832" w:rsidRDefault="008D3832" w:rsidP="008D3832">
      <w:pPr>
        <w:spacing w:after="0" w:line="360" w:lineRule="auto"/>
        <w:ind w:left="709"/>
        <w:jc w:val="both"/>
        <w:rPr>
          <w:rFonts w:ascii="Arial" w:eastAsia="Times New Roman" w:hAnsi="Arial" w:cs="Arial"/>
          <w:sz w:val="24"/>
          <w:szCs w:val="24"/>
          <w:lang w:val="es-ES" w:eastAsia="es-ES"/>
        </w:rPr>
      </w:pPr>
      <w:r w:rsidRPr="008D3832">
        <w:rPr>
          <w:rFonts w:ascii="Arial" w:eastAsia="Times New Roman" w:hAnsi="Arial" w:cs="Arial"/>
          <w:b/>
          <w:sz w:val="24"/>
          <w:szCs w:val="24"/>
          <w:lang w:val="es-ES" w:eastAsia="es-ES"/>
        </w:rPr>
        <w:t>1.- Lista de Asistencia y Declaración de Quórum</w:t>
      </w:r>
      <w:r w:rsidRPr="008D3832">
        <w:rPr>
          <w:rFonts w:ascii="Arial" w:eastAsia="Times New Roman" w:hAnsi="Arial" w:cs="Arial"/>
          <w:sz w:val="24"/>
          <w:szCs w:val="24"/>
          <w:lang w:val="es-ES" w:eastAsia="es-ES"/>
        </w:rPr>
        <w:t>.</w:t>
      </w:r>
    </w:p>
    <w:p w:rsidR="009F4239" w:rsidRDefault="009F4239" w:rsidP="009F4239">
      <w:pPr>
        <w:spacing w:after="0" w:line="360" w:lineRule="auto"/>
        <w:ind w:left="709"/>
        <w:jc w:val="both"/>
        <w:rPr>
          <w:rFonts w:ascii="Arial" w:eastAsia="Times New Roman" w:hAnsi="Arial" w:cs="Arial"/>
          <w:b/>
          <w:sz w:val="24"/>
          <w:szCs w:val="24"/>
          <w:lang w:val="es-ES" w:eastAsia="es-ES"/>
        </w:rPr>
      </w:pPr>
    </w:p>
    <w:p w:rsidR="009F4239" w:rsidRPr="009F4239" w:rsidRDefault="009F4239" w:rsidP="009F4239">
      <w:pPr>
        <w:spacing w:after="0" w:line="360" w:lineRule="auto"/>
        <w:ind w:left="709"/>
        <w:jc w:val="both"/>
        <w:rPr>
          <w:rFonts w:ascii="Arial" w:eastAsia="Times New Roman" w:hAnsi="Arial" w:cs="Arial"/>
          <w:b/>
          <w:sz w:val="24"/>
          <w:szCs w:val="24"/>
          <w:lang w:val="es-ES" w:eastAsia="es-ES"/>
        </w:rPr>
      </w:pPr>
      <w:r w:rsidRPr="009F4239">
        <w:rPr>
          <w:rFonts w:ascii="Arial" w:eastAsia="Times New Roman" w:hAnsi="Arial" w:cs="Arial"/>
          <w:b/>
          <w:sz w:val="24"/>
          <w:szCs w:val="24"/>
          <w:lang w:val="es-ES" w:eastAsia="es-ES"/>
        </w:rPr>
        <w:t>2.- Lectura  y en sus caso aprobación  del acta No. 3  de fecha 5  de enero del 2017.</w:t>
      </w:r>
    </w:p>
    <w:p w:rsidR="008D3832" w:rsidRPr="008D3832" w:rsidRDefault="008D3832" w:rsidP="008D3832">
      <w:pPr>
        <w:spacing w:after="0" w:line="360" w:lineRule="auto"/>
        <w:ind w:left="709"/>
        <w:jc w:val="both"/>
        <w:rPr>
          <w:rFonts w:ascii="Arial" w:eastAsia="Times New Roman" w:hAnsi="Arial" w:cs="Arial"/>
          <w:b/>
          <w:sz w:val="24"/>
          <w:szCs w:val="24"/>
          <w:lang w:val="es-ES" w:eastAsia="es-ES"/>
        </w:rPr>
      </w:pPr>
    </w:p>
    <w:p w:rsidR="008D3832" w:rsidRPr="008D3832" w:rsidRDefault="009F4239" w:rsidP="008D3832">
      <w:pPr>
        <w:spacing w:after="0" w:line="360" w:lineRule="auto"/>
        <w:ind w:left="709"/>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3</w:t>
      </w:r>
      <w:r w:rsidR="008D3832" w:rsidRPr="008D3832">
        <w:rPr>
          <w:rFonts w:ascii="Arial" w:eastAsia="Times New Roman" w:hAnsi="Arial" w:cs="Arial"/>
          <w:b/>
          <w:sz w:val="24"/>
          <w:szCs w:val="24"/>
          <w:lang w:val="es-ES" w:eastAsia="es-ES"/>
        </w:rPr>
        <w:t xml:space="preserve">.- Desahogo del  siguiente punto: </w:t>
      </w:r>
      <w:r w:rsidR="008D3832" w:rsidRPr="008D3832">
        <w:rPr>
          <w:rFonts w:ascii="Arial" w:eastAsia="Times New Roman" w:hAnsi="Arial" w:cs="Arial"/>
          <w:color w:val="000000" w:themeColor="text1"/>
          <w:sz w:val="24"/>
          <w:szCs w:val="24"/>
          <w:lang w:val="es-ES" w:eastAsia="es-ES"/>
        </w:rPr>
        <w:t xml:space="preserve">Análisis  sobre el Reglamento  de Alumbrado Público  para el Municipio  de Zapotlán el Grande, Jalisco, turnado en Sesión Pública Ordinaria  de Ayuntamiento No. 11 celebrada el día 29 de septiembre del 2016 a la Comisión de  Calles, Alumbrado Público y Cementerios en conjunto con la Comisión  Edilicia  de Reglamentos y  Gobernación.   </w:t>
      </w:r>
    </w:p>
    <w:p w:rsidR="008D3832" w:rsidRPr="008D3832" w:rsidRDefault="008D3832" w:rsidP="008D3832">
      <w:pPr>
        <w:spacing w:after="0" w:line="360" w:lineRule="auto"/>
        <w:ind w:left="709"/>
        <w:jc w:val="both"/>
        <w:rPr>
          <w:rFonts w:ascii="Arial" w:eastAsia="Times New Roman" w:hAnsi="Arial" w:cs="Arial"/>
          <w:b/>
          <w:sz w:val="24"/>
          <w:szCs w:val="24"/>
          <w:lang w:val="es-ES" w:eastAsia="es-ES"/>
        </w:rPr>
      </w:pPr>
    </w:p>
    <w:p w:rsidR="008D3832" w:rsidRPr="008D3832" w:rsidRDefault="009F4239" w:rsidP="008D3832">
      <w:pPr>
        <w:spacing w:after="0" w:line="360" w:lineRule="auto"/>
        <w:ind w:left="709"/>
        <w:jc w:val="both"/>
        <w:rPr>
          <w:rFonts w:ascii="Arial" w:eastAsia="Times New Roman" w:hAnsi="Arial" w:cs="Arial"/>
          <w:sz w:val="24"/>
          <w:szCs w:val="24"/>
          <w:lang w:val="es-ES" w:eastAsia="es-ES"/>
        </w:rPr>
      </w:pPr>
      <w:r>
        <w:rPr>
          <w:rFonts w:ascii="Arial" w:eastAsia="Times New Roman" w:hAnsi="Arial" w:cs="Arial"/>
          <w:b/>
          <w:sz w:val="24"/>
          <w:szCs w:val="24"/>
          <w:lang w:val="es-ES" w:eastAsia="es-ES"/>
        </w:rPr>
        <w:t>4</w:t>
      </w:r>
      <w:r w:rsidR="008D3832" w:rsidRPr="008D3832">
        <w:rPr>
          <w:rFonts w:ascii="Arial" w:eastAsia="Times New Roman" w:hAnsi="Arial" w:cs="Arial"/>
          <w:b/>
          <w:sz w:val="24"/>
          <w:szCs w:val="24"/>
          <w:lang w:val="es-ES" w:eastAsia="es-ES"/>
        </w:rPr>
        <w:t>.- Asuntos varios.</w:t>
      </w:r>
    </w:p>
    <w:p w:rsidR="008D3832" w:rsidRPr="008D3832" w:rsidRDefault="008D3832" w:rsidP="008D3832">
      <w:pPr>
        <w:spacing w:after="0" w:line="360" w:lineRule="auto"/>
        <w:ind w:left="709"/>
        <w:jc w:val="both"/>
        <w:rPr>
          <w:rFonts w:ascii="Arial" w:eastAsia="Times New Roman" w:hAnsi="Arial" w:cs="Arial"/>
          <w:sz w:val="24"/>
          <w:szCs w:val="24"/>
          <w:lang w:val="es-ES" w:eastAsia="es-ES"/>
        </w:rPr>
      </w:pPr>
    </w:p>
    <w:p w:rsidR="008D3832" w:rsidRPr="008D3832" w:rsidRDefault="009F4239" w:rsidP="008D3832">
      <w:pPr>
        <w:spacing w:after="0" w:line="360" w:lineRule="auto"/>
        <w:ind w:left="709"/>
        <w:jc w:val="both"/>
        <w:rPr>
          <w:rFonts w:ascii="Arial" w:eastAsia="Times New Roman" w:hAnsi="Arial" w:cs="Arial"/>
          <w:sz w:val="24"/>
          <w:szCs w:val="24"/>
          <w:lang w:val="es-ES" w:eastAsia="es-ES"/>
        </w:rPr>
      </w:pPr>
      <w:r>
        <w:rPr>
          <w:rFonts w:ascii="Arial" w:eastAsia="Times New Roman" w:hAnsi="Arial" w:cs="Arial"/>
          <w:b/>
          <w:sz w:val="24"/>
          <w:szCs w:val="24"/>
          <w:lang w:val="es-ES" w:eastAsia="es-ES"/>
        </w:rPr>
        <w:t>5</w:t>
      </w:r>
      <w:r w:rsidR="008D3832" w:rsidRPr="008D3832">
        <w:rPr>
          <w:rFonts w:ascii="Arial" w:eastAsia="Times New Roman" w:hAnsi="Arial" w:cs="Arial"/>
          <w:b/>
          <w:sz w:val="24"/>
          <w:szCs w:val="24"/>
          <w:lang w:val="es-ES" w:eastAsia="es-ES"/>
        </w:rPr>
        <w:t>.-Clausura.</w:t>
      </w:r>
    </w:p>
    <w:p w:rsidR="008D3832" w:rsidRPr="008D3832" w:rsidRDefault="008D3832" w:rsidP="008D3832">
      <w:pPr>
        <w:spacing w:after="0" w:line="360" w:lineRule="auto"/>
        <w:jc w:val="both"/>
        <w:rPr>
          <w:rFonts w:ascii="Arial" w:eastAsia="Times New Roman" w:hAnsi="Arial" w:cs="Arial"/>
          <w:sz w:val="24"/>
          <w:szCs w:val="24"/>
          <w:lang w:val="es-ES" w:eastAsia="es-ES"/>
        </w:rPr>
      </w:pPr>
    </w:p>
    <w:p w:rsidR="008D3832" w:rsidRPr="008D3832" w:rsidRDefault="008D3832" w:rsidP="008D3832">
      <w:pPr>
        <w:spacing w:after="0" w:line="360" w:lineRule="auto"/>
        <w:jc w:val="both"/>
        <w:rPr>
          <w:rFonts w:ascii="Arial" w:eastAsia="Times New Roman" w:hAnsi="Arial" w:cs="Arial"/>
          <w:b/>
          <w:sz w:val="24"/>
          <w:szCs w:val="24"/>
          <w:lang w:val="es-ES" w:eastAsia="es-ES"/>
        </w:rPr>
      </w:pPr>
      <w:r w:rsidRPr="008D3832">
        <w:rPr>
          <w:rFonts w:ascii="Arial" w:eastAsia="Times New Roman" w:hAnsi="Arial" w:cs="Arial"/>
          <w:sz w:val="24"/>
          <w:szCs w:val="24"/>
          <w:lang w:val="es-ES" w:eastAsia="es-ES"/>
        </w:rPr>
        <w:t>Si están de acuerdo con la propuesta del orden del día, por favor sírvanse manifestarlo en votación económica</w:t>
      </w:r>
      <w:r w:rsidRPr="008D3832">
        <w:rPr>
          <w:rFonts w:ascii="Arial" w:eastAsia="Times New Roman" w:hAnsi="Arial" w:cs="Arial"/>
          <w:b/>
          <w:sz w:val="24"/>
          <w:szCs w:val="24"/>
          <w:lang w:val="es-ES" w:eastAsia="es-ES"/>
        </w:rPr>
        <w:t xml:space="preserve">. </w:t>
      </w:r>
      <w:r w:rsidRPr="008D3832">
        <w:rPr>
          <w:rFonts w:ascii="Century Gothic" w:eastAsia="Times New Roman" w:hAnsi="Century Gothic" w:cs="Times New Roman"/>
          <w:b/>
          <w:sz w:val="24"/>
          <w:szCs w:val="24"/>
          <w:lang w:val="es-ES" w:eastAsia="es-ES"/>
        </w:rPr>
        <w:t>Aprobado.</w:t>
      </w:r>
    </w:p>
    <w:p w:rsidR="008D3832" w:rsidRPr="008D3832" w:rsidRDefault="008D3832" w:rsidP="008D3832">
      <w:pPr>
        <w:spacing w:after="0" w:line="360" w:lineRule="auto"/>
        <w:jc w:val="both"/>
        <w:rPr>
          <w:rFonts w:ascii="Arial" w:eastAsia="Times New Roman" w:hAnsi="Arial" w:cs="Arial"/>
          <w:b/>
          <w:sz w:val="24"/>
          <w:szCs w:val="24"/>
          <w:lang w:val="es-ES" w:eastAsia="es-ES"/>
        </w:rPr>
      </w:pPr>
    </w:p>
    <w:p w:rsidR="008D3832" w:rsidRPr="008D3832" w:rsidRDefault="008D3832" w:rsidP="008D3832">
      <w:pPr>
        <w:spacing w:after="0" w:line="360" w:lineRule="auto"/>
        <w:jc w:val="both"/>
        <w:rPr>
          <w:rFonts w:ascii="Arial" w:eastAsia="Times New Roman" w:hAnsi="Arial" w:cs="Arial"/>
          <w:b/>
          <w:sz w:val="24"/>
          <w:szCs w:val="24"/>
          <w:lang w:val="es-ES" w:eastAsia="es-ES"/>
        </w:rPr>
      </w:pPr>
      <w:r w:rsidRPr="008D3832">
        <w:rPr>
          <w:rFonts w:ascii="Arial" w:eastAsia="Times New Roman" w:hAnsi="Arial" w:cs="Arial"/>
          <w:b/>
          <w:sz w:val="24"/>
          <w:szCs w:val="24"/>
          <w:lang w:val="es-ES" w:eastAsia="es-ES"/>
        </w:rPr>
        <w:t>PRIMER PUNTO DEL ORDEN DEL DIA: LISTA DE ASISTENCIA Y DECLARACION DEL QUORUM LEGAL</w:t>
      </w:r>
    </w:p>
    <w:p w:rsidR="008D3832" w:rsidRPr="008D3832" w:rsidRDefault="008D3832" w:rsidP="008D3832">
      <w:pPr>
        <w:spacing w:after="0" w:line="240" w:lineRule="auto"/>
        <w:jc w:val="both"/>
        <w:rPr>
          <w:rFonts w:ascii="Arial" w:eastAsia="Times New Roman" w:hAnsi="Arial" w:cs="Arial"/>
          <w:sz w:val="24"/>
          <w:szCs w:val="24"/>
          <w:lang w:val="es-ES" w:eastAsia="es-ES"/>
        </w:rPr>
      </w:pPr>
      <w:r w:rsidRPr="008D3832">
        <w:rPr>
          <w:rFonts w:ascii="Arial" w:eastAsia="Times New Roman" w:hAnsi="Arial" w:cs="Arial"/>
          <w:sz w:val="24"/>
          <w:szCs w:val="24"/>
          <w:lang w:val="es-ES" w:eastAsia="es-ES"/>
        </w:rPr>
        <w:t>Por lo que en desahogo del primer punto del orden del día, se procederá a nombrar lista de asistencia:</w:t>
      </w:r>
    </w:p>
    <w:p w:rsidR="008D3832" w:rsidRPr="008D3832" w:rsidRDefault="008D3832" w:rsidP="008D3832">
      <w:pPr>
        <w:spacing w:after="0" w:line="240" w:lineRule="auto"/>
        <w:jc w:val="both"/>
        <w:rPr>
          <w:rFonts w:ascii="Arial" w:eastAsia="Times New Roman" w:hAnsi="Arial" w:cs="Arial"/>
          <w:sz w:val="24"/>
          <w:szCs w:val="24"/>
          <w:lang w:val="es-ES" w:eastAsia="es-ES"/>
        </w:rPr>
      </w:pPr>
    </w:p>
    <w:p w:rsidR="008D3832" w:rsidRPr="008D3832" w:rsidRDefault="008D3832" w:rsidP="008D3832">
      <w:pPr>
        <w:spacing w:after="0" w:line="240" w:lineRule="auto"/>
        <w:jc w:val="both"/>
        <w:rPr>
          <w:rFonts w:ascii="Arial" w:eastAsia="Times New Roman" w:hAnsi="Arial" w:cs="Arial"/>
          <w:b/>
          <w:bCs/>
          <w:iCs/>
          <w:color w:val="000000"/>
          <w:sz w:val="24"/>
          <w:szCs w:val="24"/>
          <w:lang w:val="es-ES" w:eastAsia="es-ES"/>
        </w:rPr>
      </w:pPr>
      <w:r w:rsidRPr="008D3832">
        <w:rPr>
          <w:rFonts w:ascii="Arial" w:eastAsia="Times New Roman" w:hAnsi="Arial" w:cs="Arial"/>
          <w:sz w:val="24"/>
          <w:szCs w:val="24"/>
          <w:lang w:val="es-ES" w:eastAsia="es-ES"/>
        </w:rPr>
        <w:t xml:space="preserve">REGIDORA EUGENIA MARGARITA VIZCAINO GUTIERREZ       </w:t>
      </w:r>
      <w:r w:rsidRPr="008D3832">
        <w:rPr>
          <w:rFonts w:ascii="Arial" w:eastAsia="Times New Roman" w:hAnsi="Arial" w:cs="Arial"/>
          <w:b/>
          <w:bCs/>
          <w:iCs/>
          <w:color w:val="000000"/>
          <w:sz w:val="24"/>
          <w:szCs w:val="24"/>
          <w:lang w:val="es-ES" w:eastAsia="es-ES"/>
        </w:rPr>
        <w:t xml:space="preserve">PRESENTE </w:t>
      </w:r>
    </w:p>
    <w:p w:rsidR="008D3832" w:rsidRPr="008D3832" w:rsidRDefault="008D3832" w:rsidP="008D3832">
      <w:pPr>
        <w:spacing w:after="0" w:line="240" w:lineRule="auto"/>
        <w:jc w:val="both"/>
        <w:rPr>
          <w:rFonts w:ascii="Arial" w:eastAsia="Times New Roman" w:hAnsi="Arial" w:cs="Arial"/>
          <w:b/>
          <w:sz w:val="24"/>
          <w:szCs w:val="24"/>
          <w:lang w:val="es-ES" w:eastAsia="es-ES"/>
        </w:rPr>
      </w:pPr>
      <w:r w:rsidRPr="008D3832">
        <w:rPr>
          <w:rFonts w:ascii="Arial" w:eastAsia="Times New Roman" w:hAnsi="Arial" w:cs="Arial"/>
          <w:sz w:val="24"/>
          <w:szCs w:val="24"/>
          <w:lang w:val="es-ES" w:eastAsia="es-ES"/>
        </w:rPr>
        <w:t xml:space="preserve">REGIDOR GENARO SOLANO VILLALVAZO.                                 </w:t>
      </w:r>
      <w:r w:rsidRPr="008D3832">
        <w:rPr>
          <w:rFonts w:ascii="Arial" w:eastAsia="Times New Roman" w:hAnsi="Arial" w:cs="Arial"/>
          <w:b/>
          <w:sz w:val="24"/>
          <w:szCs w:val="24"/>
          <w:lang w:val="es-ES" w:eastAsia="es-ES"/>
        </w:rPr>
        <w:t>PRESENTE</w:t>
      </w:r>
    </w:p>
    <w:p w:rsidR="009F4239" w:rsidRDefault="008D3832" w:rsidP="008D3832">
      <w:pPr>
        <w:spacing w:after="0" w:line="240" w:lineRule="auto"/>
        <w:jc w:val="both"/>
        <w:rPr>
          <w:rFonts w:ascii="Arial" w:eastAsia="Times New Roman" w:hAnsi="Arial" w:cs="Arial"/>
          <w:sz w:val="24"/>
          <w:szCs w:val="24"/>
          <w:lang w:val="es-ES" w:eastAsia="es-ES"/>
        </w:rPr>
      </w:pPr>
      <w:r w:rsidRPr="008D3832">
        <w:rPr>
          <w:rFonts w:ascii="Arial" w:eastAsia="Times New Roman" w:hAnsi="Arial" w:cs="Arial"/>
          <w:sz w:val="24"/>
          <w:szCs w:val="24"/>
          <w:lang w:val="es-ES" w:eastAsia="es-ES"/>
        </w:rPr>
        <w:t>REGIDOR ERNESTO DOMINGUEZ LOPEZ</w:t>
      </w:r>
      <w:r w:rsidR="009F4239">
        <w:rPr>
          <w:rFonts w:ascii="Arial" w:eastAsia="Times New Roman" w:hAnsi="Arial" w:cs="Arial"/>
          <w:sz w:val="24"/>
          <w:szCs w:val="24"/>
          <w:lang w:val="es-ES" w:eastAsia="es-ES"/>
        </w:rPr>
        <w:t xml:space="preserve">                                   </w:t>
      </w:r>
      <w:r w:rsidR="009F4239" w:rsidRPr="009F4239">
        <w:rPr>
          <w:rFonts w:ascii="Arial" w:eastAsia="Times New Roman" w:hAnsi="Arial" w:cs="Arial"/>
          <w:b/>
          <w:sz w:val="24"/>
          <w:szCs w:val="24"/>
          <w:lang w:val="es-ES" w:eastAsia="es-ES"/>
        </w:rPr>
        <w:t>PRESENTE</w:t>
      </w:r>
    </w:p>
    <w:p w:rsidR="008D3832" w:rsidRPr="008D3832" w:rsidRDefault="008D3832" w:rsidP="008D3832">
      <w:pPr>
        <w:spacing w:after="0" w:line="240" w:lineRule="auto"/>
        <w:jc w:val="both"/>
        <w:rPr>
          <w:rFonts w:ascii="Arial" w:eastAsia="Times New Roman" w:hAnsi="Arial" w:cs="Arial"/>
          <w:sz w:val="24"/>
          <w:szCs w:val="24"/>
          <w:lang w:val="es-ES" w:eastAsia="es-ES"/>
        </w:rPr>
      </w:pPr>
      <w:r w:rsidRPr="008D3832">
        <w:rPr>
          <w:rFonts w:ascii="Arial" w:eastAsia="Times New Roman" w:hAnsi="Arial" w:cs="Arial"/>
          <w:sz w:val="24"/>
          <w:szCs w:val="24"/>
          <w:lang w:val="es-ES" w:eastAsia="es-ES"/>
        </w:rPr>
        <w:t>R</w:t>
      </w:r>
      <w:r w:rsidR="009F4239">
        <w:rPr>
          <w:rFonts w:ascii="Arial" w:eastAsia="Times New Roman" w:hAnsi="Arial" w:cs="Arial"/>
          <w:sz w:val="24"/>
          <w:szCs w:val="24"/>
          <w:lang w:val="es-ES" w:eastAsia="es-ES"/>
        </w:rPr>
        <w:t>EGIDORA MATILDE ZEPEDA BAUTISTA.</w:t>
      </w:r>
    </w:p>
    <w:p w:rsidR="008D3832" w:rsidRPr="008D3832" w:rsidRDefault="008D3832" w:rsidP="008D3832">
      <w:pPr>
        <w:spacing w:after="0" w:line="240" w:lineRule="auto"/>
        <w:jc w:val="both"/>
        <w:rPr>
          <w:rFonts w:ascii="Arial" w:eastAsia="Times New Roman" w:hAnsi="Arial" w:cs="Arial"/>
          <w:b/>
          <w:sz w:val="24"/>
          <w:szCs w:val="24"/>
          <w:lang w:val="es-ES" w:eastAsia="es-ES"/>
        </w:rPr>
      </w:pPr>
      <w:r w:rsidRPr="00543DBB">
        <w:rPr>
          <w:rFonts w:ascii="Arial" w:eastAsia="Times New Roman" w:hAnsi="Arial" w:cs="Arial"/>
          <w:sz w:val="24"/>
          <w:szCs w:val="24"/>
          <w:lang w:eastAsia="es-ES"/>
        </w:rPr>
        <w:t xml:space="preserve">P. R. LIC. </w:t>
      </w:r>
      <w:r w:rsidRPr="009F4239">
        <w:rPr>
          <w:rFonts w:ascii="Arial" w:eastAsia="Times New Roman" w:hAnsi="Arial" w:cs="Arial"/>
          <w:sz w:val="24"/>
          <w:szCs w:val="24"/>
          <w:lang w:eastAsia="es-ES"/>
        </w:rPr>
        <w:t>ELISABETH DE</w:t>
      </w:r>
      <w:r w:rsidRPr="008D3832">
        <w:rPr>
          <w:rFonts w:ascii="Arial" w:eastAsia="Times New Roman" w:hAnsi="Arial" w:cs="Arial"/>
          <w:sz w:val="24"/>
          <w:szCs w:val="24"/>
          <w:lang w:val="es-ES" w:eastAsia="es-ES"/>
        </w:rPr>
        <w:t xml:space="preserve"> LA CRUZ CASTRO.</w:t>
      </w:r>
      <w:r w:rsidRPr="008D3832">
        <w:rPr>
          <w:rFonts w:ascii="Arial" w:eastAsia="Times New Roman" w:hAnsi="Arial" w:cs="Arial"/>
          <w:b/>
          <w:sz w:val="24"/>
          <w:szCs w:val="24"/>
          <w:lang w:val="es-ES" w:eastAsia="es-ES"/>
        </w:rPr>
        <w:t xml:space="preserve">                              PRESENTE</w:t>
      </w:r>
    </w:p>
    <w:p w:rsidR="008D3832" w:rsidRPr="008D3832" w:rsidRDefault="008D3832" w:rsidP="008D3832">
      <w:pPr>
        <w:spacing w:after="0" w:line="240" w:lineRule="auto"/>
        <w:jc w:val="both"/>
        <w:rPr>
          <w:rFonts w:ascii="Arial" w:eastAsia="Times New Roman" w:hAnsi="Arial" w:cs="Arial"/>
          <w:sz w:val="24"/>
          <w:szCs w:val="24"/>
          <w:lang w:val="es-ES" w:eastAsia="es-ES"/>
        </w:rPr>
      </w:pPr>
      <w:r w:rsidRPr="008D3832">
        <w:rPr>
          <w:rFonts w:ascii="Arial" w:eastAsia="Times New Roman" w:hAnsi="Arial" w:cs="Arial"/>
          <w:sz w:val="24"/>
          <w:szCs w:val="24"/>
          <w:lang w:val="es-ES" w:eastAsia="es-ES"/>
        </w:rPr>
        <w:t xml:space="preserve">REGIDOR JOSÉ LUIS VILLALVAZO DE LA CRUZ                         </w:t>
      </w:r>
      <w:r w:rsidRPr="008D3832">
        <w:rPr>
          <w:rFonts w:ascii="Arial" w:eastAsia="Times New Roman" w:hAnsi="Arial" w:cs="Arial"/>
          <w:b/>
          <w:sz w:val="24"/>
          <w:szCs w:val="24"/>
          <w:lang w:val="es-ES" w:eastAsia="es-ES"/>
        </w:rPr>
        <w:t>PRESENTE</w:t>
      </w:r>
    </w:p>
    <w:p w:rsidR="008D3832" w:rsidRPr="008D3832" w:rsidRDefault="008D3832" w:rsidP="008D3832">
      <w:pPr>
        <w:spacing w:after="0" w:line="240" w:lineRule="auto"/>
        <w:jc w:val="both"/>
        <w:rPr>
          <w:rFonts w:ascii="Arial" w:eastAsia="Times New Roman" w:hAnsi="Arial" w:cs="Arial"/>
          <w:sz w:val="24"/>
          <w:szCs w:val="24"/>
          <w:lang w:val="es-ES" w:eastAsia="es-ES"/>
        </w:rPr>
      </w:pPr>
      <w:r w:rsidRPr="008D3832">
        <w:rPr>
          <w:rFonts w:ascii="Arial" w:eastAsia="Times New Roman" w:hAnsi="Arial" w:cs="Arial"/>
          <w:sz w:val="24"/>
          <w:szCs w:val="24"/>
          <w:lang w:val="es-ES" w:eastAsia="es-ES"/>
        </w:rPr>
        <w:t xml:space="preserve">LIC. ALBERTO ESQUER GUTIÉRREZ                                            </w:t>
      </w:r>
      <w:r w:rsidRPr="008D3832">
        <w:rPr>
          <w:rFonts w:ascii="Arial" w:eastAsia="Times New Roman" w:hAnsi="Arial" w:cs="Arial"/>
          <w:b/>
          <w:sz w:val="24"/>
          <w:szCs w:val="24"/>
          <w:lang w:val="es-ES" w:eastAsia="es-ES"/>
        </w:rPr>
        <w:t>AUSENTE</w:t>
      </w:r>
    </w:p>
    <w:p w:rsidR="008D3832" w:rsidRPr="008D3832" w:rsidRDefault="008D3832" w:rsidP="008D3832">
      <w:pPr>
        <w:spacing w:after="0" w:line="360" w:lineRule="auto"/>
        <w:jc w:val="both"/>
        <w:rPr>
          <w:rFonts w:ascii="Arial" w:eastAsia="Times New Roman" w:hAnsi="Arial" w:cs="Arial"/>
          <w:sz w:val="24"/>
          <w:szCs w:val="24"/>
          <w:lang w:val="es-ES" w:eastAsia="es-ES"/>
        </w:rPr>
      </w:pPr>
    </w:p>
    <w:p w:rsidR="008D3832" w:rsidRPr="008D3832" w:rsidRDefault="008D3832" w:rsidP="008D3832">
      <w:pPr>
        <w:spacing w:after="0" w:line="360" w:lineRule="auto"/>
        <w:jc w:val="both"/>
        <w:rPr>
          <w:rFonts w:ascii="Arial" w:eastAsia="Times New Roman" w:hAnsi="Arial" w:cs="Arial"/>
          <w:sz w:val="24"/>
          <w:szCs w:val="24"/>
          <w:lang w:val="es-ES" w:eastAsia="es-ES"/>
        </w:rPr>
      </w:pPr>
      <w:r w:rsidRPr="008D3832">
        <w:rPr>
          <w:rFonts w:ascii="Arial" w:eastAsia="Times New Roman" w:hAnsi="Arial" w:cs="Arial"/>
          <w:sz w:val="24"/>
          <w:szCs w:val="24"/>
          <w:lang w:val="es-ES" w:eastAsia="es-ES"/>
        </w:rPr>
        <w:t xml:space="preserve">Por lo que contamos con la presencia de  </w:t>
      </w:r>
      <w:r w:rsidR="009F4239">
        <w:rPr>
          <w:rFonts w:ascii="Arial" w:eastAsia="Times New Roman" w:hAnsi="Arial" w:cs="Arial"/>
          <w:sz w:val="24"/>
          <w:szCs w:val="24"/>
          <w:lang w:val="es-ES" w:eastAsia="es-ES"/>
        </w:rPr>
        <w:t xml:space="preserve"> todos  los </w:t>
      </w:r>
      <w:r w:rsidRPr="008D3832">
        <w:rPr>
          <w:rFonts w:ascii="Arial" w:eastAsia="Times New Roman" w:hAnsi="Arial" w:cs="Arial"/>
          <w:sz w:val="24"/>
          <w:szCs w:val="24"/>
          <w:lang w:val="es-ES" w:eastAsia="es-ES"/>
        </w:rPr>
        <w:t xml:space="preserve">regidores  integrantes de  la Comisión Edilicia Permanente de Calles, Alumbrado Público y Cementerios, y  un representante de  regidor  mediante oficio de comisión de Reglamentos y Gobernación y </w:t>
      </w:r>
      <w:r w:rsidR="009F4239">
        <w:rPr>
          <w:rFonts w:ascii="Arial" w:eastAsia="Times New Roman" w:hAnsi="Arial" w:cs="Arial"/>
          <w:sz w:val="24"/>
          <w:szCs w:val="24"/>
          <w:lang w:val="es-ES" w:eastAsia="es-ES"/>
        </w:rPr>
        <w:t xml:space="preserve">dos </w:t>
      </w:r>
      <w:r w:rsidRPr="008D3832">
        <w:rPr>
          <w:rFonts w:ascii="Arial" w:eastAsia="Times New Roman" w:hAnsi="Arial" w:cs="Arial"/>
          <w:sz w:val="24"/>
          <w:szCs w:val="24"/>
          <w:lang w:val="es-ES" w:eastAsia="es-ES"/>
        </w:rPr>
        <w:t>regidor</w:t>
      </w:r>
      <w:r w:rsidR="009F4239">
        <w:rPr>
          <w:rFonts w:ascii="Arial" w:eastAsia="Times New Roman" w:hAnsi="Arial" w:cs="Arial"/>
          <w:sz w:val="24"/>
          <w:szCs w:val="24"/>
          <w:lang w:val="es-ES" w:eastAsia="es-ES"/>
        </w:rPr>
        <w:t xml:space="preserve">es </w:t>
      </w:r>
      <w:r w:rsidRPr="008D3832">
        <w:rPr>
          <w:rFonts w:ascii="Arial" w:eastAsia="Times New Roman" w:hAnsi="Arial" w:cs="Arial"/>
          <w:sz w:val="24"/>
          <w:szCs w:val="24"/>
          <w:lang w:val="es-ES" w:eastAsia="es-ES"/>
        </w:rPr>
        <w:t xml:space="preserve"> integrante</w:t>
      </w:r>
      <w:r w:rsidR="009F4239">
        <w:rPr>
          <w:rFonts w:ascii="Arial" w:eastAsia="Times New Roman" w:hAnsi="Arial" w:cs="Arial"/>
          <w:sz w:val="24"/>
          <w:szCs w:val="24"/>
          <w:lang w:val="es-ES" w:eastAsia="es-ES"/>
        </w:rPr>
        <w:t>s</w:t>
      </w:r>
      <w:r w:rsidRPr="008D3832">
        <w:rPr>
          <w:rFonts w:ascii="Arial" w:eastAsia="Times New Roman" w:hAnsi="Arial" w:cs="Arial"/>
          <w:sz w:val="24"/>
          <w:szCs w:val="24"/>
          <w:lang w:val="es-ES" w:eastAsia="es-ES"/>
        </w:rPr>
        <w:t xml:space="preserve"> de esta Comisión.</w:t>
      </w:r>
    </w:p>
    <w:p w:rsidR="008D3832" w:rsidRPr="008D3832" w:rsidRDefault="008D3832" w:rsidP="008D3832">
      <w:pPr>
        <w:spacing w:after="0" w:line="360" w:lineRule="auto"/>
        <w:jc w:val="both"/>
        <w:rPr>
          <w:rFonts w:ascii="Arial" w:eastAsia="Times New Roman" w:hAnsi="Arial" w:cs="Arial"/>
          <w:sz w:val="24"/>
          <w:szCs w:val="24"/>
          <w:lang w:val="es-ES" w:eastAsia="es-ES"/>
        </w:rPr>
      </w:pPr>
    </w:p>
    <w:p w:rsidR="008D3832" w:rsidRPr="008D3832" w:rsidRDefault="008D3832" w:rsidP="008D3832">
      <w:pPr>
        <w:spacing w:after="0" w:line="360" w:lineRule="auto"/>
        <w:jc w:val="both"/>
        <w:rPr>
          <w:rFonts w:ascii="Arial" w:eastAsia="Times New Roman" w:hAnsi="Arial" w:cs="Arial"/>
          <w:sz w:val="24"/>
          <w:szCs w:val="24"/>
          <w:lang w:val="es-ES" w:eastAsia="es-ES"/>
        </w:rPr>
      </w:pPr>
      <w:r w:rsidRPr="008D3832">
        <w:rPr>
          <w:rFonts w:ascii="Arial" w:eastAsia="Times New Roman" w:hAnsi="Arial" w:cs="Arial"/>
          <w:sz w:val="24"/>
          <w:szCs w:val="24"/>
          <w:lang w:val="es-ES" w:eastAsia="es-ES"/>
        </w:rPr>
        <w:t>En razón de lo anterior y con base en el artículo 45 del Reglamento Interior  del Ayuntamiento de  Zapotlán existe quórum legal, por lo cual  podrá llevarse a cabo la reunión.</w:t>
      </w:r>
    </w:p>
    <w:p w:rsidR="008D3832" w:rsidRPr="008D3832" w:rsidRDefault="008D3832" w:rsidP="008D3832">
      <w:pPr>
        <w:spacing w:after="0" w:line="360" w:lineRule="auto"/>
        <w:jc w:val="both"/>
        <w:rPr>
          <w:rFonts w:ascii="Arial" w:eastAsia="Times New Roman" w:hAnsi="Arial" w:cs="Arial"/>
          <w:sz w:val="24"/>
          <w:szCs w:val="24"/>
          <w:lang w:val="es-ES" w:eastAsia="es-ES"/>
        </w:rPr>
      </w:pPr>
    </w:p>
    <w:p w:rsidR="009F4239" w:rsidRPr="009F4239" w:rsidRDefault="009F4239" w:rsidP="009F4239">
      <w:pPr>
        <w:spacing w:after="0" w:line="360" w:lineRule="auto"/>
        <w:jc w:val="both"/>
        <w:rPr>
          <w:rFonts w:ascii="Arial" w:eastAsia="Times New Roman" w:hAnsi="Arial" w:cs="Arial"/>
          <w:b/>
          <w:sz w:val="24"/>
          <w:szCs w:val="24"/>
          <w:lang w:val="es-ES" w:eastAsia="es-ES"/>
        </w:rPr>
      </w:pPr>
      <w:r w:rsidRPr="009F4239">
        <w:rPr>
          <w:rFonts w:ascii="Arial" w:eastAsia="Times New Roman" w:hAnsi="Arial" w:cs="Arial"/>
          <w:b/>
          <w:sz w:val="24"/>
          <w:szCs w:val="24"/>
          <w:lang w:val="es-ES" w:eastAsia="es-ES"/>
        </w:rPr>
        <w:t>DESAHOGO DEL SEGUNDO PUNTO DEL ORDEN DEL DIA</w:t>
      </w:r>
      <w:r w:rsidRPr="009F4239">
        <w:rPr>
          <w:rFonts w:ascii="Arial" w:eastAsia="Times New Roman" w:hAnsi="Arial" w:cs="Arial"/>
          <w:sz w:val="24"/>
          <w:szCs w:val="24"/>
          <w:lang w:val="es-ES" w:eastAsia="es-ES"/>
        </w:rPr>
        <w:t xml:space="preserve">, </w:t>
      </w:r>
      <w:r w:rsidRPr="009F4239">
        <w:rPr>
          <w:rFonts w:ascii="Arial" w:eastAsia="Times New Roman" w:hAnsi="Arial" w:cs="Arial"/>
          <w:b/>
          <w:sz w:val="24"/>
          <w:szCs w:val="24"/>
          <w:lang w:val="es-ES" w:eastAsia="es-ES"/>
        </w:rPr>
        <w:t>CORRESPONDIENTE  A LA  LECTURA  Y EN SU CASO APROBACIÓN  DEL ACTA No. 3  DE FECHA 5  DE ENERO DEL 2017</w:t>
      </w:r>
      <w:r w:rsidRPr="009F4239">
        <w:rPr>
          <w:rFonts w:ascii="Arial" w:eastAsia="Times New Roman" w:hAnsi="Arial" w:cs="Arial"/>
          <w:sz w:val="24"/>
          <w:szCs w:val="24"/>
          <w:lang w:val="es-ES" w:eastAsia="es-ES"/>
        </w:rPr>
        <w:t xml:space="preserve">. La Presidenta de la Comisión Edilicia de Calles, Alumbrado Público y Cementerios </w:t>
      </w:r>
      <w:r w:rsidRPr="009F4239">
        <w:rPr>
          <w:rFonts w:ascii="Arial" w:eastAsia="Times New Roman" w:hAnsi="Arial" w:cs="Arial"/>
          <w:b/>
          <w:sz w:val="24"/>
          <w:szCs w:val="24"/>
          <w:lang w:val="es-ES" w:eastAsia="es-ES"/>
        </w:rPr>
        <w:t xml:space="preserve">C. EUGENIA MARGARITA VIZCAINO GUTIERREZ, </w:t>
      </w:r>
      <w:r w:rsidRPr="009F4239">
        <w:rPr>
          <w:rFonts w:ascii="Arial" w:eastAsia="Times New Roman" w:hAnsi="Arial" w:cs="Arial"/>
          <w:sz w:val="24"/>
          <w:szCs w:val="24"/>
          <w:lang w:val="es-ES" w:eastAsia="es-ES"/>
        </w:rPr>
        <w:t xml:space="preserve">pone a consideración de los integrantes de las comisiones, la aprobación  del Acta No.3 de fecha 5 de enero  de 2017, solicitando </w:t>
      </w:r>
      <w:r w:rsidRPr="009F4239">
        <w:rPr>
          <w:rFonts w:ascii="Arial" w:eastAsia="Times New Roman" w:hAnsi="Arial" w:cs="Arial"/>
          <w:sz w:val="24"/>
          <w:szCs w:val="24"/>
          <w:lang w:val="es-ES" w:eastAsia="es-ES"/>
        </w:rPr>
        <w:lastRenderedPageBreak/>
        <w:t xml:space="preserve">omitir la lectura de misma  en virtud de que se hizo llegar  con anterioridad  vía correo electrónico. </w:t>
      </w:r>
    </w:p>
    <w:p w:rsidR="009F4239" w:rsidRPr="009F4239" w:rsidRDefault="009F4239" w:rsidP="009F4239">
      <w:pPr>
        <w:spacing w:after="0" w:line="360" w:lineRule="auto"/>
        <w:jc w:val="both"/>
        <w:rPr>
          <w:rFonts w:ascii="Arial" w:eastAsia="Times New Roman" w:hAnsi="Arial" w:cs="Arial"/>
          <w:sz w:val="24"/>
          <w:szCs w:val="24"/>
          <w:lang w:val="es-ES" w:eastAsia="es-ES"/>
        </w:rPr>
      </w:pPr>
    </w:p>
    <w:p w:rsidR="009F4239" w:rsidRPr="009F4239" w:rsidRDefault="009F4239" w:rsidP="009F4239">
      <w:pPr>
        <w:spacing w:after="0" w:line="360" w:lineRule="auto"/>
        <w:jc w:val="both"/>
        <w:rPr>
          <w:rFonts w:ascii="Arial" w:eastAsia="Times New Roman" w:hAnsi="Arial" w:cs="Arial"/>
          <w:sz w:val="24"/>
          <w:szCs w:val="24"/>
          <w:lang w:eastAsia="es-MX"/>
        </w:rPr>
      </w:pPr>
      <w:r w:rsidRPr="009F4239">
        <w:rPr>
          <w:rFonts w:ascii="Arial" w:eastAsia="Times New Roman" w:hAnsi="Arial" w:cs="Arial"/>
          <w:sz w:val="24"/>
          <w:szCs w:val="24"/>
          <w:lang w:val="es-ES" w:eastAsia="es-ES"/>
        </w:rPr>
        <w:t>No sé si alguien más quiere hacer uso de la voz, en caso de no ser así les pregunto si es de aprobarse el contenido del Acta No.3 de fecha 5 de enero  de 2017.</w:t>
      </w:r>
      <w:r w:rsidRPr="009F4239">
        <w:rPr>
          <w:rFonts w:ascii="Arial" w:eastAsia="Times New Roman" w:hAnsi="Arial" w:cs="Arial"/>
          <w:b/>
          <w:sz w:val="24"/>
          <w:szCs w:val="24"/>
          <w:lang w:val="es-ES" w:eastAsia="es-ES"/>
        </w:rPr>
        <w:t>APROBADO GRACIAS</w:t>
      </w:r>
    </w:p>
    <w:p w:rsidR="009F4239" w:rsidRPr="009F4239" w:rsidRDefault="009F4239" w:rsidP="009F4239">
      <w:pPr>
        <w:spacing w:after="0" w:line="360" w:lineRule="auto"/>
        <w:jc w:val="both"/>
        <w:rPr>
          <w:rFonts w:ascii="Arial" w:eastAsia="Times New Roman" w:hAnsi="Arial" w:cs="Arial"/>
          <w:b/>
          <w:sz w:val="24"/>
          <w:szCs w:val="24"/>
          <w:lang w:val="es-ES" w:eastAsia="es-ES"/>
        </w:rPr>
      </w:pPr>
    </w:p>
    <w:p w:rsidR="009F4239" w:rsidRPr="009F4239" w:rsidRDefault="009F4239" w:rsidP="009F4239">
      <w:pPr>
        <w:spacing w:after="0" w:line="360" w:lineRule="auto"/>
        <w:jc w:val="both"/>
        <w:rPr>
          <w:rFonts w:ascii="Arial" w:eastAsia="Times New Roman" w:hAnsi="Arial" w:cs="Arial"/>
          <w:b/>
          <w:sz w:val="24"/>
          <w:szCs w:val="24"/>
          <w:lang w:val="es-ES" w:eastAsia="es-ES"/>
        </w:rPr>
      </w:pPr>
      <w:r w:rsidRPr="009F4239">
        <w:rPr>
          <w:rFonts w:ascii="Arial" w:eastAsia="Times New Roman" w:hAnsi="Arial" w:cs="Arial"/>
          <w:b/>
          <w:sz w:val="24"/>
          <w:szCs w:val="24"/>
          <w:lang w:val="es-ES" w:eastAsia="es-ES"/>
        </w:rPr>
        <w:t>DESAHOGO DEL TERCER PUNTO DEL ORDEN DEL  DIA</w:t>
      </w:r>
      <w:r w:rsidRPr="009F4239">
        <w:rPr>
          <w:rFonts w:ascii="Arial" w:eastAsia="Times New Roman" w:hAnsi="Arial" w:cs="Arial"/>
          <w:sz w:val="24"/>
          <w:szCs w:val="24"/>
          <w:lang w:val="es-ES" w:eastAsia="es-ES"/>
        </w:rPr>
        <w:t xml:space="preserve">, </w:t>
      </w:r>
      <w:r w:rsidRPr="009F4239">
        <w:rPr>
          <w:rFonts w:ascii="Arial" w:eastAsia="Times New Roman" w:hAnsi="Arial" w:cs="Arial"/>
          <w:b/>
          <w:sz w:val="24"/>
          <w:szCs w:val="24"/>
          <w:lang w:val="es-ES" w:eastAsia="es-ES"/>
        </w:rPr>
        <w:t xml:space="preserve">CORRESPONDIENTE: </w:t>
      </w:r>
      <w:r w:rsidRPr="009F4239">
        <w:rPr>
          <w:rFonts w:ascii="Arial" w:eastAsia="Times New Roman" w:hAnsi="Arial" w:cs="Arial"/>
          <w:sz w:val="24"/>
          <w:szCs w:val="24"/>
          <w:lang w:val="es-ES" w:eastAsia="es-ES"/>
        </w:rPr>
        <w:t xml:space="preserve">Al  </w:t>
      </w:r>
      <w:r w:rsidRPr="009F4239">
        <w:rPr>
          <w:rFonts w:ascii="Arial" w:eastAsia="Times New Roman" w:hAnsi="Arial" w:cs="Arial"/>
          <w:b/>
          <w:sz w:val="24"/>
          <w:szCs w:val="24"/>
          <w:lang w:val="es-ES" w:eastAsia="es-ES"/>
        </w:rPr>
        <w:t xml:space="preserve"> </w:t>
      </w:r>
      <w:r w:rsidRPr="009F4239">
        <w:rPr>
          <w:rFonts w:ascii="Arial" w:eastAsia="Times New Roman" w:hAnsi="Arial" w:cs="Arial"/>
          <w:color w:val="000000" w:themeColor="text1"/>
          <w:sz w:val="24"/>
          <w:szCs w:val="24"/>
          <w:lang w:val="es-ES" w:eastAsia="es-ES"/>
        </w:rPr>
        <w:t xml:space="preserve">análisis  sobre el Reglamento  de Alumbrado Público  para el Municipio  de Zapotlán el Grande, Jalisco, turnado en Sesión Pública Ordinaria de Ayuntamiento No. 11 celebrada el día 29 de septiembre del 2016 a la Comisión de  Calles, Alumbrado Público y Cementerios en conjunto con la Comisión  Edilicia  de Reglamentos y  Gobernación.   </w:t>
      </w:r>
    </w:p>
    <w:p w:rsidR="009F4239" w:rsidRPr="009F4239" w:rsidRDefault="009F4239" w:rsidP="009F4239">
      <w:pPr>
        <w:spacing w:after="0" w:line="360" w:lineRule="auto"/>
        <w:jc w:val="both"/>
        <w:rPr>
          <w:rFonts w:ascii="Arial" w:eastAsia="Times New Roman" w:hAnsi="Arial" w:cs="Arial"/>
          <w:b/>
          <w:sz w:val="24"/>
          <w:szCs w:val="24"/>
          <w:lang w:val="es-ES" w:eastAsia="es-ES"/>
        </w:rPr>
      </w:pPr>
    </w:p>
    <w:p w:rsidR="009F4239" w:rsidRPr="009F4239" w:rsidRDefault="009F4239" w:rsidP="009F4239">
      <w:pPr>
        <w:spacing w:after="0" w:line="360" w:lineRule="auto"/>
        <w:jc w:val="both"/>
        <w:rPr>
          <w:rFonts w:ascii="Arial" w:eastAsia="Times New Roman" w:hAnsi="Arial" w:cs="Arial"/>
          <w:color w:val="000000" w:themeColor="text1"/>
          <w:sz w:val="24"/>
          <w:szCs w:val="24"/>
          <w:lang w:val="es-ES" w:eastAsia="es-ES"/>
        </w:rPr>
      </w:pPr>
      <w:r w:rsidRPr="009F4239">
        <w:rPr>
          <w:rFonts w:ascii="Arial" w:eastAsia="Times New Roman" w:hAnsi="Arial" w:cs="Arial"/>
          <w:sz w:val="24"/>
          <w:szCs w:val="24"/>
          <w:lang w:val="es-ES" w:eastAsia="es-ES"/>
        </w:rPr>
        <w:t xml:space="preserve">La Presidenta de la Comisión Edilicia de Calles, Alumbrado Público y Cementerios </w:t>
      </w:r>
      <w:r w:rsidRPr="009F4239">
        <w:rPr>
          <w:rFonts w:ascii="Arial" w:eastAsia="Times New Roman" w:hAnsi="Arial" w:cs="Arial"/>
          <w:b/>
          <w:sz w:val="24"/>
          <w:szCs w:val="24"/>
          <w:lang w:val="es-ES" w:eastAsia="es-ES"/>
        </w:rPr>
        <w:t>C. EUGENIA MARGARITA VIZCAINO GUTIERREZ</w:t>
      </w:r>
      <w:r w:rsidRPr="009F4239">
        <w:rPr>
          <w:rFonts w:ascii="Arial" w:eastAsia="Times New Roman" w:hAnsi="Arial" w:cs="Arial"/>
          <w:sz w:val="24"/>
          <w:szCs w:val="24"/>
          <w:lang w:eastAsia="es-MX"/>
        </w:rPr>
        <w:t>,</w:t>
      </w:r>
      <w:r w:rsidRPr="009F4239">
        <w:rPr>
          <w:rFonts w:ascii="Arial" w:eastAsia="Times New Roman" w:hAnsi="Arial" w:cs="Arial"/>
          <w:iCs/>
          <w:color w:val="000000"/>
          <w:sz w:val="24"/>
          <w:szCs w:val="24"/>
          <w:lang w:val="es-ES" w:eastAsia="es-ES"/>
        </w:rPr>
        <w:t xml:space="preserve"> continuo  con la lectura del Proyecto del</w:t>
      </w:r>
      <w:r w:rsidRPr="009F4239">
        <w:rPr>
          <w:rFonts w:ascii="Arial" w:eastAsia="Times New Roman" w:hAnsi="Arial" w:cs="Arial"/>
          <w:color w:val="000000" w:themeColor="text1"/>
          <w:sz w:val="24"/>
          <w:szCs w:val="24"/>
          <w:lang w:val="es-ES" w:eastAsia="es-ES"/>
        </w:rPr>
        <w:t xml:space="preserve"> Reglamento  de Alumbrado Público  para el Municipio  de Zapotlán el Grande, Jalisco, donde se acuerda por la mayoría de los integrantes de la Comisión Edilicia de Calles, Alumbrado Público y Cementerios   y la  mayoría de los integrantes de la Comisión de Reglamentos y Gobernación: </w:t>
      </w:r>
    </w:p>
    <w:p w:rsidR="009F4239" w:rsidRPr="009F4239" w:rsidRDefault="009F4239" w:rsidP="009F4239">
      <w:pPr>
        <w:spacing w:after="0" w:line="360" w:lineRule="auto"/>
        <w:jc w:val="both"/>
        <w:rPr>
          <w:rFonts w:ascii="Arial" w:eastAsia="Times New Roman" w:hAnsi="Arial" w:cs="Arial"/>
          <w:iCs/>
          <w:color w:val="000000"/>
          <w:sz w:val="24"/>
          <w:szCs w:val="24"/>
          <w:lang w:val="es-ES" w:eastAsia="es-ES"/>
        </w:rPr>
      </w:pPr>
    </w:p>
    <w:p w:rsidR="009F4239" w:rsidRPr="009F4239" w:rsidRDefault="009F4239" w:rsidP="009F4239">
      <w:pPr>
        <w:numPr>
          <w:ilvl w:val="0"/>
          <w:numId w:val="2"/>
        </w:numPr>
        <w:spacing w:after="0" w:line="360" w:lineRule="auto"/>
        <w:contextualSpacing/>
        <w:jc w:val="both"/>
        <w:rPr>
          <w:rFonts w:ascii="Arial" w:eastAsia="Times New Roman" w:hAnsi="Arial" w:cs="Arial"/>
          <w:sz w:val="24"/>
          <w:szCs w:val="24"/>
          <w:lang w:eastAsia="es-MX"/>
        </w:rPr>
      </w:pPr>
      <w:r w:rsidRPr="009F4239">
        <w:rPr>
          <w:rFonts w:ascii="Arial" w:eastAsia="Times New Roman" w:hAnsi="Arial" w:cs="Arial"/>
          <w:iCs/>
          <w:color w:val="000000"/>
          <w:sz w:val="24"/>
          <w:szCs w:val="24"/>
          <w:lang w:val="es-ES" w:eastAsia="es-ES"/>
        </w:rPr>
        <w:t xml:space="preserve">Se adiciono el artículo 52, se eliminaron los artículos 53 y 54. Así mismo fundamentar el artículo 55 con lo que estipula el Código Civil del Estado de Jalisco. </w:t>
      </w:r>
    </w:p>
    <w:p w:rsidR="009F4239" w:rsidRPr="009F4239" w:rsidRDefault="009F4239" w:rsidP="009F4239">
      <w:pPr>
        <w:spacing w:after="0" w:line="360" w:lineRule="auto"/>
        <w:ind w:left="780"/>
        <w:contextualSpacing/>
        <w:jc w:val="both"/>
        <w:rPr>
          <w:rFonts w:ascii="Arial" w:eastAsia="Times New Roman" w:hAnsi="Arial" w:cs="Arial"/>
          <w:sz w:val="24"/>
          <w:szCs w:val="24"/>
          <w:lang w:eastAsia="es-MX"/>
        </w:rPr>
      </w:pPr>
    </w:p>
    <w:p w:rsidR="009F4239" w:rsidRPr="009F4239" w:rsidRDefault="009F4239" w:rsidP="009F4239">
      <w:pPr>
        <w:numPr>
          <w:ilvl w:val="0"/>
          <w:numId w:val="2"/>
        </w:numPr>
        <w:spacing w:after="0" w:line="360" w:lineRule="auto"/>
        <w:contextualSpacing/>
        <w:jc w:val="both"/>
        <w:rPr>
          <w:rFonts w:ascii="Arial" w:eastAsia="Times New Roman" w:hAnsi="Arial" w:cs="Arial"/>
          <w:sz w:val="24"/>
          <w:szCs w:val="24"/>
          <w:lang w:eastAsia="es-MX"/>
        </w:rPr>
      </w:pPr>
      <w:r w:rsidRPr="009F4239">
        <w:rPr>
          <w:rFonts w:ascii="Arial" w:eastAsia="Times New Roman" w:hAnsi="Arial" w:cs="Arial"/>
          <w:sz w:val="24"/>
          <w:szCs w:val="24"/>
          <w:lang w:eastAsia="es-MX"/>
        </w:rPr>
        <w:t>Se acuerda realizar el dictamen correspondiente para presentar el Reglamento  de Alumbrado al Pleno del  Ayuntamiento.</w:t>
      </w:r>
    </w:p>
    <w:p w:rsidR="009F4239" w:rsidRPr="009F4239" w:rsidRDefault="009F4239" w:rsidP="009F4239">
      <w:pPr>
        <w:spacing w:after="0" w:line="360" w:lineRule="auto"/>
        <w:ind w:left="720"/>
        <w:contextualSpacing/>
        <w:jc w:val="both"/>
        <w:rPr>
          <w:rFonts w:ascii="Arial" w:eastAsia="Times New Roman" w:hAnsi="Arial" w:cs="Arial"/>
          <w:iCs/>
          <w:color w:val="000000"/>
          <w:sz w:val="24"/>
          <w:szCs w:val="24"/>
          <w:lang w:val="es-ES" w:eastAsia="es-ES"/>
        </w:rPr>
      </w:pPr>
    </w:p>
    <w:p w:rsidR="009F4239" w:rsidRPr="009F4239" w:rsidRDefault="009F4239" w:rsidP="009F4239">
      <w:pPr>
        <w:spacing w:after="0" w:line="360" w:lineRule="auto"/>
        <w:jc w:val="both"/>
        <w:rPr>
          <w:rFonts w:ascii="Arial" w:eastAsia="Times New Roman" w:hAnsi="Arial" w:cs="Arial"/>
          <w:sz w:val="24"/>
          <w:szCs w:val="24"/>
          <w:lang w:eastAsia="es-MX"/>
        </w:rPr>
      </w:pPr>
      <w:r w:rsidRPr="009F4239">
        <w:rPr>
          <w:rFonts w:ascii="Arial" w:eastAsia="Times New Roman" w:hAnsi="Arial" w:cs="Arial"/>
          <w:sz w:val="24"/>
          <w:szCs w:val="24"/>
          <w:lang w:val="es-ES" w:eastAsia="es-ES"/>
        </w:rPr>
        <w:t xml:space="preserve">No sé si alguien más quiere hacer uso de la voz, en caso de no ser así les pregunto si es de aprobarse el contenido  de las propuestas de trabajo en relación al  punto No. 3 en el orden del día de manera económica. </w:t>
      </w:r>
      <w:r w:rsidRPr="009F4239">
        <w:rPr>
          <w:rFonts w:ascii="Arial" w:eastAsia="Times New Roman" w:hAnsi="Arial" w:cs="Arial"/>
          <w:b/>
          <w:sz w:val="24"/>
          <w:szCs w:val="24"/>
          <w:lang w:val="es-ES" w:eastAsia="es-ES"/>
        </w:rPr>
        <w:t>APROBADO GRACIAS</w:t>
      </w:r>
    </w:p>
    <w:p w:rsidR="009F4239" w:rsidRPr="009F4239" w:rsidRDefault="009F4239" w:rsidP="009F4239">
      <w:pPr>
        <w:spacing w:after="0" w:line="360" w:lineRule="auto"/>
        <w:jc w:val="both"/>
        <w:rPr>
          <w:rFonts w:ascii="Arial" w:eastAsia="Times New Roman" w:hAnsi="Arial" w:cs="Arial"/>
          <w:b/>
          <w:sz w:val="24"/>
          <w:szCs w:val="24"/>
          <w:lang w:val="es-ES" w:eastAsia="es-ES"/>
        </w:rPr>
      </w:pPr>
    </w:p>
    <w:p w:rsidR="009F4239" w:rsidRPr="009F4239" w:rsidRDefault="009F4239" w:rsidP="009F4239">
      <w:pPr>
        <w:spacing w:after="0" w:line="360" w:lineRule="auto"/>
        <w:jc w:val="both"/>
        <w:rPr>
          <w:rFonts w:ascii="Arial" w:eastAsia="Times New Roman" w:hAnsi="Arial" w:cs="Arial"/>
          <w:b/>
          <w:sz w:val="24"/>
          <w:szCs w:val="24"/>
          <w:lang w:val="es-ES" w:eastAsia="es-ES"/>
        </w:rPr>
      </w:pPr>
      <w:r w:rsidRPr="009F4239">
        <w:rPr>
          <w:rFonts w:ascii="Arial" w:eastAsia="Times New Roman" w:hAnsi="Arial" w:cs="Arial"/>
          <w:b/>
          <w:sz w:val="24"/>
          <w:szCs w:val="24"/>
          <w:lang w:val="es-ES" w:eastAsia="es-ES"/>
        </w:rPr>
        <w:t>CUARTO PUNTO DEL ORDEN DEL DIA: ASUNTOS VARIOS</w:t>
      </w:r>
    </w:p>
    <w:p w:rsidR="009F4239" w:rsidRPr="009F4239" w:rsidRDefault="009F4239" w:rsidP="009F4239">
      <w:pPr>
        <w:spacing w:after="0" w:line="360" w:lineRule="auto"/>
        <w:jc w:val="both"/>
        <w:rPr>
          <w:rFonts w:ascii="Arial" w:eastAsia="Times New Roman" w:hAnsi="Arial" w:cs="Arial"/>
          <w:sz w:val="24"/>
          <w:szCs w:val="24"/>
          <w:lang w:val="es-ES" w:eastAsia="es-ES"/>
        </w:rPr>
      </w:pPr>
      <w:r w:rsidRPr="009F4239">
        <w:rPr>
          <w:rFonts w:ascii="Arial" w:eastAsia="Times New Roman" w:hAnsi="Arial" w:cs="Arial"/>
          <w:sz w:val="24"/>
          <w:szCs w:val="24"/>
          <w:lang w:val="es-ES" w:eastAsia="es-ES"/>
        </w:rPr>
        <w:t xml:space="preserve">No hay asuntos varios que plantear </w:t>
      </w:r>
    </w:p>
    <w:p w:rsidR="008D3832" w:rsidRPr="008D3832" w:rsidRDefault="008D3832" w:rsidP="008D3832">
      <w:pPr>
        <w:spacing w:after="0" w:line="360" w:lineRule="auto"/>
        <w:jc w:val="both"/>
        <w:rPr>
          <w:rFonts w:ascii="Arial" w:eastAsia="Times New Roman" w:hAnsi="Arial" w:cs="Arial"/>
          <w:b/>
          <w:sz w:val="24"/>
          <w:szCs w:val="24"/>
          <w:lang w:val="es-ES" w:eastAsia="es-ES"/>
        </w:rPr>
      </w:pPr>
    </w:p>
    <w:p w:rsidR="009F4239" w:rsidRPr="009F4239" w:rsidRDefault="009F4239" w:rsidP="009F4239">
      <w:pPr>
        <w:spacing w:after="0" w:line="360" w:lineRule="auto"/>
        <w:jc w:val="both"/>
        <w:rPr>
          <w:rFonts w:ascii="Arial" w:eastAsia="Times New Roman" w:hAnsi="Arial" w:cs="Arial"/>
          <w:iCs/>
          <w:color w:val="000000"/>
          <w:sz w:val="24"/>
          <w:szCs w:val="24"/>
          <w:lang w:val="es-ES" w:eastAsia="es-ES"/>
        </w:rPr>
      </w:pPr>
      <w:r w:rsidRPr="009F4239">
        <w:rPr>
          <w:rFonts w:ascii="Arial" w:eastAsia="Times New Roman" w:hAnsi="Arial" w:cs="Arial"/>
          <w:sz w:val="24"/>
          <w:szCs w:val="24"/>
          <w:lang w:val="es-ES" w:eastAsia="es-ES"/>
        </w:rPr>
        <w:t xml:space="preserve">En cumplimiento con el </w:t>
      </w:r>
      <w:r w:rsidRPr="009F4239">
        <w:rPr>
          <w:rFonts w:ascii="Arial" w:eastAsia="Times New Roman" w:hAnsi="Arial" w:cs="Arial"/>
          <w:b/>
          <w:sz w:val="24"/>
          <w:szCs w:val="24"/>
          <w:lang w:val="es-ES" w:eastAsia="es-ES"/>
        </w:rPr>
        <w:t>ÚLTIMO PUNTO DEL ORDEN DEL DÍA</w:t>
      </w:r>
      <w:r w:rsidRPr="009F4239">
        <w:rPr>
          <w:rFonts w:ascii="Arial" w:eastAsia="Times New Roman" w:hAnsi="Arial" w:cs="Arial"/>
          <w:sz w:val="24"/>
          <w:szCs w:val="24"/>
          <w:lang w:val="es-ES" w:eastAsia="es-ES"/>
        </w:rPr>
        <w:t xml:space="preserve"> y no habiendo más asuntos que tratar, </w:t>
      </w:r>
      <w:r w:rsidRPr="009F4239">
        <w:rPr>
          <w:rFonts w:ascii="Arial" w:eastAsia="Times New Roman" w:hAnsi="Arial" w:cs="Arial"/>
          <w:iCs/>
          <w:color w:val="000000"/>
          <w:sz w:val="24"/>
          <w:szCs w:val="24"/>
          <w:lang w:val="es-ES" w:eastAsia="es-ES"/>
        </w:rPr>
        <w:t xml:space="preserve">la presidenta de la Comisión </w:t>
      </w:r>
      <w:r w:rsidRPr="009F4239">
        <w:rPr>
          <w:rFonts w:ascii="Arial" w:eastAsia="Times New Roman" w:hAnsi="Arial" w:cs="Arial"/>
          <w:b/>
          <w:iCs/>
          <w:color w:val="000000"/>
          <w:sz w:val="24"/>
          <w:szCs w:val="24"/>
          <w:lang w:val="es-ES" w:eastAsia="es-ES"/>
        </w:rPr>
        <w:t>C. EUGENIA MARGARITA VIZCAINO GUTIERREZ</w:t>
      </w:r>
      <w:r w:rsidRPr="009F4239">
        <w:rPr>
          <w:rFonts w:ascii="Arial" w:eastAsia="Times New Roman" w:hAnsi="Arial" w:cs="Arial"/>
          <w:iCs/>
          <w:color w:val="000000"/>
          <w:sz w:val="24"/>
          <w:szCs w:val="24"/>
          <w:lang w:val="es-ES" w:eastAsia="es-ES"/>
        </w:rPr>
        <w:t xml:space="preserve">, señala que </w:t>
      </w:r>
      <w:r w:rsidRPr="009F4239">
        <w:rPr>
          <w:rFonts w:ascii="Arial" w:eastAsia="Times New Roman" w:hAnsi="Arial" w:cs="Arial"/>
          <w:sz w:val="24"/>
          <w:szCs w:val="24"/>
          <w:lang w:eastAsia="es-ES"/>
        </w:rPr>
        <w:t>se da por finalizada la presente siendo las 13:00 horas del mismo día firmando para constancia los que intervinieron.</w:t>
      </w:r>
    </w:p>
    <w:p w:rsidR="009F4239" w:rsidRPr="009F4239" w:rsidRDefault="009F4239" w:rsidP="009F4239">
      <w:pPr>
        <w:spacing w:after="0" w:line="240" w:lineRule="auto"/>
        <w:rPr>
          <w:rFonts w:ascii="Arial" w:eastAsia="Times New Roman" w:hAnsi="Arial" w:cs="Arial"/>
          <w:iCs/>
          <w:color w:val="000000"/>
          <w:sz w:val="24"/>
          <w:szCs w:val="24"/>
          <w:lang w:val="es-ES" w:eastAsia="es-ES"/>
        </w:rPr>
      </w:pPr>
    </w:p>
    <w:p w:rsidR="009F4239" w:rsidRPr="009F4239" w:rsidRDefault="009F4239" w:rsidP="009F4239">
      <w:pPr>
        <w:spacing w:after="0" w:line="240" w:lineRule="auto"/>
        <w:ind w:left="720"/>
        <w:contextualSpacing/>
        <w:rPr>
          <w:rFonts w:ascii="Arial" w:eastAsia="Times New Roman" w:hAnsi="Arial" w:cs="Arial"/>
          <w:iCs/>
          <w:color w:val="000000"/>
          <w:sz w:val="24"/>
          <w:szCs w:val="24"/>
          <w:lang w:val="es-ES" w:eastAsia="es-ES"/>
        </w:rPr>
      </w:pPr>
    </w:p>
    <w:p w:rsidR="008D3832" w:rsidRPr="008D3832" w:rsidRDefault="008D3832" w:rsidP="008D3832">
      <w:pPr>
        <w:spacing w:after="0" w:line="360" w:lineRule="auto"/>
        <w:jc w:val="both"/>
        <w:rPr>
          <w:rFonts w:ascii="Arial" w:eastAsia="Times New Roman" w:hAnsi="Arial" w:cs="Arial"/>
          <w:sz w:val="24"/>
          <w:szCs w:val="24"/>
          <w:lang w:val="es-ES" w:eastAsia="es-ES"/>
        </w:rPr>
      </w:pPr>
    </w:p>
    <w:p w:rsidR="008D3832" w:rsidRPr="00543DBB" w:rsidRDefault="008D3832" w:rsidP="008D3832">
      <w:pPr>
        <w:spacing w:after="0" w:line="360" w:lineRule="auto"/>
        <w:jc w:val="both"/>
        <w:rPr>
          <w:rFonts w:ascii="Arial" w:eastAsia="Times New Roman" w:hAnsi="Arial" w:cs="Arial"/>
          <w:iCs/>
          <w:color w:val="000000"/>
          <w:sz w:val="24"/>
          <w:szCs w:val="24"/>
          <w:lang w:val="en-US" w:eastAsia="es-ES"/>
        </w:rPr>
      </w:pPr>
      <w:r w:rsidRPr="00543DBB">
        <w:rPr>
          <w:rFonts w:ascii="Arial" w:eastAsia="Times New Roman" w:hAnsi="Arial" w:cs="Arial"/>
          <w:sz w:val="24"/>
          <w:szCs w:val="24"/>
          <w:lang w:val="en-US" w:eastAsia="es-ES"/>
        </w:rPr>
        <w:t>.</w:t>
      </w:r>
    </w:p>
    <w:p w:rsidR="008D3832" w:rsidRPr="00543DBB" w:rsidRDefault="008D3832" w:rsidP="009F4239">
      <w:pPr>
        <w:spacing w:after="0" w:line="240" w:lineRule="auto"/>
        <w:contextualSpacing/>
        <w:rPr>
          <w:rFonts w:ascii="Arial" w:eastAsia="Times New Roman" w:hAnsi="Arial" w:cs="Arial"/>
          <w:iCs/>
          <w:color w:val="000000"/>
          <w:sz w:val="24"/>
          <w:szCs w:val="24"/>
          <w:lang w:val="en-US" w:eastAsia="es-ES"/>
        </w:rPr>
      </w:pPr>
    </w:p>
    <w:p w:rsidR="008D3832" w:rsidRPr="008D3832" w:rsidRDefault="008D3832" w:rsidP="008D3832">
      <w:pPr>
        <w:tabs>
          <w:tab w:val="left" w:pos="709"/>
        </w:tabs>
        <w:spacing w:after="0" w:line="240" w:lineRule="auto"/>
        <w:rPr>
          <w:rFonts w:ascii="Arial" w:eastAsia="Times New Roman" w:hAnsi="Arial" w:cs="Arial"/>
          <w:sz w:val="16"/>
          <w:szCs w:val="16"/>
          <w:lang w:val="en-US" w:eastAsia="es-ES"/>
        </w:rPr>
      </w:pPr>
      <w:r w:rsidRPr="008D3832">
        <w:rPr>
          <w:rFonts w:ascii="Arial" w:eastAsiaTheme="minorEastAsia" w:hAnsi="Arial" w:cs="Arial"/>
          <w:sz w:val="16"/>
          <w:szCs w:val="16"/>
          <w:lang w:val="en-US" w:eastAsia="es-MX"/>
        </w:rPr>
        <w:t>C.c.p.-</w:t>
      </w:r>
      <w:proofErr w:type="spellStart"/>
      <w:r w:rsidRPr="008D3832">
        <w:rPr>
          <w:rFonts w:ascii="Arial" w:eastAsiaTheme="minorEastAsia" w:hAnsi="Arial" w:cs="Arial"/>
          <w:sz w:val="16"/>
          <w:szCs w:val="16"/>
          <w:lang w:val="en-US" w:eastAsia="es-MX"/>
        </w:rPr>
        <w:t>Archivo</w:t>
      </w:r>
      <w:proofErr w:type="spellEnd"/>
    </w:p>
    <w:p w:rsidR="008D3832" w:rsidRPr="008D3832" w:rsidRDefault="008D3832" w:rsidP="008D3832">
      <w:pPr>
        <w:tabs>
          <w:tab w:val="left" w:pos="709"/>
        </w:tabs>
        <w:spacing w:after="0" w:line="240" w:lineRule="auto"/>
        <w:rPr>
          <w:rFonts w:ascii="Arial" w:eastAsiaTheme="minorEastAsia" w:hAnsi="Arial" w:cs="Arial"/>
          <w:sz w:val="16"/>
          <w:szCs w:val="16"/>
          <w:lang w:val="en-US" w:eastAsia="es-MX"/>
        </w:rPr>
      </w:pPr>
      <w:r w:rsidRPr="008D3832">
        <w:rPr>
          <w:rFonts w:ascii="Arial" w:eastAsiaTheme="minorEastAsia" w:hAnsi="Arial" w:cs="Arial"/>
          <w:sz w:val="16"/>
          <w:szCs w:val="16"/>
          <w:lang w:val="en-US" w:eastAsia="es-MX"/>
        </w:rPr>
        <w:t>AIPF/</w:t>
      </w:r>
      <w:proofErr w:type="spellStart"/>
      <w:r w:rsidRPr="008D3832">
        <w:rPr>
          <w:rFonts w:ascii="Arial" w:eastAsiaTheme="minorEastAsia" w:hAnsi="Arial" w:cs="Arial"/>
          <w:sz w:val="16"/>
          <w:szCs w:val="16"/>
          <w:lang w:val="en-US" w:eastAsia="es-MX"/>
        </w:rPr>
        <w:t>yscS</w:t>
      </w:r>
      <w:proofErr w:type="spellEnd"/>
    </w:p>
    <w:sectPr w:rsidR="008D3832" w:rsidRPr="008D3832" w:rsidSect="00BF140C">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D3F" w:rsidRDefault="009E7C44">
      <w:pPr>
        <w:spacing w:after="0" w:line="240" w:lineRule="auto"/>
      </w:pPr>
      <w:r>
        <w:separator/>
      </w:r>
    </w:p>
  </w:endnote>
  <w:endnote w:type="continuationSeparator" w:id="0">
    <w:p w:rsidR="00592D3F" w:rsidRDefault="009E7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3612253"/>
      <w:docPartObj>
        <w:docPartGallery w:val="Page Numbers (Bottom of Page)"/>
        <w:docPartUnique/>
      </w:docPartObj>
    </w:sdtPr>
    <w:sdtEndPr/>
    <w:sdtContent>
      <w:p w:rsidR="00661C3E" w:rsidRDefault="008D3832">
        <w:pPr>
          <w:pStyle w:val="Piedepgina"/>
          <w:jc w:val="right"/>
        </w:pPr>
        <w:r>
          <w:fldChar w:fldCharType="begin"/>
        </w:r>
        <w:r>
          <w:instrText>PAGE   \* MERGEFORMAT</w:instrText>
        </w:r>
        <w:r>
          <w:fldChar w:fldCharType="separate"/>
        </w:r>
        <w:r w:rsidR="00983B82">
          <w:rPr>
            <w:noProof/>
          </w:rPr>
          <w:t>1</w:t>
        </w:r>
        <w:r>
          <w:fldChar w:fldCharType="end"/>
        </w:r>
      </w:p>
    </w:sdtContent>
  </w:sdt>
  <w:p w:rsidR="00661C3E" w:rsidRDefault="00983B8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D3F" w:rsidRDefault="009E7C44">
      <w:pPr>
        <w:spacing w:after="0" w:line="240" w:lineRule="auto"/>
      </w:pPr>
      <w:r>
        <w:separator/>
      </w:r>
    </w:p>
  </w:footnote>
  <w:footnote w:type="continuationSeparator" w:id="0">
    <w:p w:rsidR="00592D3F" w:rsidRDefault="009E7C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5364A"/>
    <w:multiLevelType w:val="hybridMultilevel"/>
    <w:tmpl w:val="6660D086"/>
    <w:lvl w:ilvl="0" w:tplc="C546A1CC">
      <w:start w:val="1"/>
      <w:numFmt w:val="decimal"/>
      <w:lvlText w:val="%1)"/>
      <w:lvlJc w:val="left"/>
      <w:pPr>
        <w:ind w:left="780" w:hanging="360"/>
      </w:pPr>
      <w:rPr>
        <w:b/>
      </w:rPr>
    </w:lvl>
    <w:lvl w:ilvl="1" w:tplc="480A0019" w:tentative="1">
      <w:start w:val="1"/>
      <w:numFmt w:val="lowerLetter"/>
      <w:lvlText w:val="%2."/>
      <w:lvlJc w:val="left"/>
      <w:pPr>
        <w:ind w:left="1500" w:hanging="360"/>
      </w:pPr>
    </w:lvl>
    <w:lvl w:ilvl="2" w:tplc="480A001B" w:tentative="1">
      <w:start w:val="1"/>
      <w:numFmt w:val="lowerRoman"/>
      <w:lvlText w:val="%3."/>
      <w:lvlJc w:val="right"/>
      <w:pPr>
        <w:ind w:left="2220" w:hanging="180"/>
      </w:pPr>
    </w:lvl>
    <w:lvl w:ilvl="3" w:tplc="480A000F" w:tentative="1">
      <w:start w:val="1"/>
      <w:numFmt w:val="decimal"/>
      <w:lvlText w:val="%4."/>
      <w:lvlJc w:val="left"/>
      <w:pPr>
        <w:ind w:left="2940" w:hanging="360"/>
      </w:pPr>
    </w:lvl>
    <w:lvl w:ilvl="4" w:tplc="480A0019" w:tentative="1">
      <w:start w:val="1"/>
      <w:numFmt w:val="lowerLetter"/>
      <w:lvlText w:val="%5."/>
      <w:lvlJc w:val="left"/>
      <w:pPr>
        <w:ind w:left="3660" w:hanging="360"/>
      </w:pPr>
    </w:lvl>
    <w:lvl w:ilvl="5" w:tplc="480A001B" w:tentative="1">
      <w:start w:val="1"/>
      <w:numFmt w:val="lowerRoman"/>
      <w:lvlText w:val="%6."/>
      <w:lvlJc w:val="right"/>
      <w:pPr>
        <w:ind w:left="4380" w:hanging="180"/>
      </w:pPr>
    </w:lvl>
    <w:lvl w:ilvl="6" w:tplc="480A000F" w:tentative="1">
      <w:start w:val="1"/>
      <w:numFmt w:val="decimal"/>
      <w:lvlText w:val="%7."/>
      <w:lvlJc w:val="left"/>
      <w:pPr>
        <w:ind w:left="5100" w:hanging="360"/>
      </w:pPr>
    </w:lvl>
    <w:lvl w:ilvl="7" w:tplc="480A0019" w:tentative="1">
      <w:start w:val="1"/>
      <w:numFmt w:val="lowerLetter"/>
      <w:lvlText w:val="%8."/>
      <w:lvlJc w:val="left"/>
      <w:pPr>
        <w:ind w:left="5820" w:hanging="360"/>
      </w:pPr>
    </w:lvl>
    <w:lvl w:ilvl="8" w:tplc="480A001B" w:tentative="1">
      <w:start w:val="1"/>
      <w:numFmt w:val="lowerRoman"/>
      <w:lvlText w:val="%9."/>
      <w:lvlJc w:val="right"/>
      <w:pPr>
        <w:ind w:left="6540" w:hanging="180"/>
      </w:pPr>
    </w:lvl>
  </w:abstractNum>
  <w:abstractNum w:abstractNumId="1">
    <w:nsid w:val="65C8053B"/>
    <w:multiLevelType w:val="hybridMultilevel"/>
    <w:tmpl w:val="6660D086"/>
    <w:lvl w:ilvl="0" w:tplc="C546A1CC">
      <w:start w:val="1"/>
      <w:numFmt w:val="decimal"/>
      <w:lvlText w:val="%1)"/>
      <w:lvlJc w:val="left"/>
      <w:pPr>
        <w:ind w:left="780" w:hanging="360"/>
      </w:pPr>
      <w:rPr>
        <w:b/>
      </w:rPr>
    </w:lvl>
    <w:lvl w:ilvl="1" w:tplc="480A0019" w:tentative="1">
      <w:start w:val="1"/>
      <w:numFmt w:val="lowerLetter"/>
      <w:lvlText w:val="%2."/>
      <w:lvlJc w:val="left"/>
      <w:pPr>
        <w:ind w:left="1500" w:hanging="360"/>
      </w:pPr>
    </w:lvl>
    <w:lvl w:ilvl="2" w:tplc="480A001B" w:tentative="1">
      <w:start w:val="1"/>
      <w:numFmt w:val="lowerRoman"/>
      <w:lvlText w:val="%3."/>
      <w:lvlJc w:val="right"/>
      <w:pPr>
        <w:ind w:left="2220" w:hanging="180"/>
      </w:pPr>
    </w:lvl>
    <w:lvl w:ilvl="3" w:tplc="480A000F" w:tentative="1">
      <w:start w:val="1"/>
      <w:numFmt w:val="decimal"/>
      <w:lvlText w:val="%4."/>
      <w:lvlJc w:val="left"/>
      <w:pPr>
        <w:ind w:left="2940" w:hanging="360"/>
      </w:pPr>
    </w:lvl>
    <w:lvl w:ilvl="4" w:tplc="480A0019" w:tentative="1">
      <w:start w:val="1"/>
      <w:numFmt w:val="lowerLetter"/>
      <w:lvlText w:val="%5."/>
      <w:lvlJc w:val="left"/>
      <w:pPr>
        <w:ind w:left="3660" w:hanging="360"/>
      </w:pPr>
    </w:lvl>
    <w:lvl w:ilvl="5" w:tplc="480A001B" w:tentative="1">
      <w:start w:val="1"/>
      <w:numFmt w:val="lowerRoman"/>
      <w:lvlText w:val="%6."/>
      <w:lvlJc w:val="right"/>
      <w:pPr>
        <w:ind w:left="4380" w:hanging="180"/>
      </w:pPr>
    </w:lvl>
    <w:lvl w:ilvl="6" w:tplc="480A000F" w:tentative="1">
      <w:start w:val="1"/>
      <w:numFmt w:val="decimal"/>
      <w:lvlText w:val="%7."/>
      <w:lvlJc w:val="left"/>
      <w:pPr>
        <w:ind w:left="5100" w:hanging="360"/>
      </w:pPr>
    </w:lvl>
    <w:lvl w:ilvl="7" w:tplc="480A0019" w:tentative="1">
      <w:start w:val="1"/>
      <w:numFmt w:val="lowerLetter"/>
      <w:lvlText w:val="%8."/>
      <w:lvlJc w:val="left"/>
      <w:pPr>
        <w:ind w:left="5820" w:hanging="360"/>
      </w:pPr>
    </w:lvl>
    <w:lvl w:ilvl="8" w:tplc="480A001B" w:tentative="1">
      <w:start w:val="1"/>
      <w:numFmt w:val="lowerRoman"/>
      <w:lvlText w:val="%9."/>
      <w:lvlJc w:val="right"/>
      <w:pPr>
        <w:ind w:left="65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832"/>
    <w:rsid w:val="000828AB"/>
    <w:rsid w:val="00221C06"/>
    <w:rsid w:val="00543DBB"/>
    <w:rsid w:val="00592D3F"/>
    <w:rsid w:val="0060080D"/>
    <w:rsid w:val="006D69FC"/>
    <w:rsid w:val="008D3832"/>
    <w:rsid w:val="00983B82"/>
    <w:rsid w:val="009E7C44"/>
    <w:rsid w:val="009F4239"/>
    <w:rsid w:val="00A90F38"/>
    <w:rsid w:val="00AF78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D38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8D3832"/>
    <w:pPr>
      <w:tabs>
        <w:tab w:val="center" w:pos="4419"/>
        <w:tab w:val="right" w:pos="8838"/>
      </w:tabs>
      <w:spacing w:after="0" w:line="240" w:lineRule="auto"/>
    </w:pPr>
    <w:rPr>
      <w:rFonts w:ascii="Century Gothic" w:eastAsia="Times New Roman" w:hAnsi="Century Gothic" w:cs="Times New Roman"/>
      <w:sz w:val="24"/>
      <w:szCs w:val="24"/>
      <w:lang w:val="es-ES" w:eastAsia="es-ES"/>
    </w:rPr>
  </w:style>
  <w:style w:type="character" w:customStyle="1" w:styleId="PiedepginaCar">
    <w:name w:val="Pie de página Car"/>
    <w:basedOn w:val="Fuentedeprrafopredeter"/>
    <w:link w:val="Piedepgina"/>
    <w:uiPriority w:val="99"/>
    <w:rsid w:val="008D3832"/>
    <w:rPr>
      <w:rFonts w:ascii="Century Gothic" w:eastAsia="Times New Roman" w:hAnsi="Century Gothic"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D38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8D3832"/>
    <w:pPr>
      <w:tabs>
        <w:tab w:val="center" w:pos="4419"/>
        <w:tab w:val="right" w:pos="8838"/>
      </w:tabs>
      <w:spacing w:after="0" w:line="240" w:lineRule="auto"/>
    </w:pPr>
    <w:rPr>
      <w:rFonts w:ascii="Century Gothic" w:eastAsia="Times New Roman" w:hAnsi="Century Gothic" w:cs="Times New Roman"/>
      <w:sz w:val="24"/>
      <w:szCs w:val="24"/>
      <w:lang w:val="es-ES" w:eastAsia="es-ES"/>
    </w:rPr>
  </w:style>
  <w:style w:type="character" w:customStyle="1" w:styleId="PiedepginaCar">
    <w:name w:val="Pie de página Car"/>
    <w:basedOn w:val="Fuentedeprrafopredeter"/>
    <w:link w:val="Piedepgina"/>
    <w:uiPriority w:val="99"/>
    <w:rsid w:val="008D3832"/>
    <w:rPr>
      <w:rFonts w:ascii="Century Gothic" w:eastAsia="Times New Roman" w:hAnsi="Century Gothic"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827</Words>
  <Characters>4550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Azucena Campos</dc:creator>
  <cp:lastModifiedBy>Azucena Campos</cp:lastModifiedBy>
  <cp:revision>9</cp:revision>
  <cp:lastPrinted>2017-01-16T18:53:00Z</cp:lastPrinted>
  <dcterms:created xsi:type="dcterms:W3CDTF">2017-01-09T17:37:00Z</dcterms:created>
  <dcterms:modified xsi:type="dcterms:W3CDTF">2017-01-16T18:53:00Z</dcterms:modified>
</cp:coreProperties>
</file>