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88" w:rsidRDefault="00172688" w:rsidP="00A64A8B">
      <w:pPr>
        <w:spacing w:after="200" w:line="276" w:lineRule="auto"/>
        <w:jc w:val="center"/>
        <w:rPr>
          <w:rFonts w:ascii="Cambria" w:eastAsia="Times New Roman" w:hAnsi="Cambria" w:cs="Times New Roman"/>
          <w:b/>
          <w:szCs w:val="24"/>
          <w:lang w:eastAsia="es-MX"/>
        </w:rPr>
      </w:pPr>
    </w:p>
    <w:p w:rsidR="00172688" w:rsidRDefault="00172688" w:rsidP="00A64A8B">
      <w:pPr>
        <w:spacing w:after="200" w:line="276" w:lineRule="auto"/>
        <w:jc w:val="center"/>
        <w:rPr>
          <w:rFonts w:ascii="Cambria" w:eastAsia="Times New Roman" w:hAnsi="Cambria" w:cs="Times New Roman"/>
          <w:b/>
          <w:szCs w:val="24"/>
          <w:lang w:eastAsia="es-MX"/>
        </w:rPr>
      </w:pPr>
    </w:p>
    <w:p w:rsidR="00A64A8B" w:rsidRDefault="00307D31" w:rsidP="00A64A8B">
      <w:pPr>
        <w:spacing w:after="200" w:line="276" w:lineRule="auto"/>
        <w:jc w:val="center"/>
        <w:rPr>
          <w:rFonts w:ascii="Cambria" w:eastAsia="Times New Roman" w:hAnsi="Cambria" w:cs="Times New Roman"/>
          <w:b/>
          <w:szCs w:val="24"/>
          <w:lang w:eastAsia="es-MX"/>
        </w:rPr>
      </w:pPr>
      <w:r>
        <w:rPr>
          <w:rFonts w:ascii="Cambria" w:eastAsia="Times New Roman" w:hAnsi="Cambria" w:cs="Times New Roman"/>
          <w:b/>
          <w:szCs w:val="24"/>
          <w:lang w:eastAsia="es-MX"/>
        </w:rPr>
        <w:t>QUINT</w:t>
      </w:r>
      <w:r w:rsidR="00B647D5">
        <w:rPr>
          <w:rFonts w:ascii="Cambria" w:eastAsia="Times New Roman" w:hAnsi="Cambria" w:cs="Times New Roman"/>
          <w:b/>
          <w:szCs w:val="24"/>
          <w:lang w:eastAsia="es-MX"/>
        </w:rPr>
        <w:t>A S</w:t>
      </w:r>
      <w:r w:rsidR="00B773AC" w:rsidRPr="00145A5C">
        <w:rPr>
          <w:rFonts w:ascii="Cambria" w:eastAsia="Times New Roman" w:hAnsi="Cambria" w:cs="Times New Roman"/>
          <w:b/>
          <w:szCs w:val="24"/>
          <w:lang w:eastAsia="es-MX"/>
        </w:rPr>
        <w:t xml:space="preserve">ESIÓN </w:t>
      </w:r>
      <w:r w:rsidR="00A64A8B" w:rsidRPr="00145A5C">
        <w:rPr>
          <w:rFonts w:ascii="Cambria" w:eastAsia="Times New Roman" w:hAnsi="Cambria" w:cs="Times New Roman"/>
          <w:b/>
          <w:szCs w:val="24"/>
          <w:lang w:eastAsia="es-MX"/>
        </w:rPr>
        <w:t>ORDINARIA DE LA</w:t>
      </w:r>
      <w:r w:rsidR="00DE439D">
        <w:rPr>
          <w:rFonts w:ascii="Cambria" w:eastAsia="Times New Roman" w:hAnsi="Cambria" w:cs="Times New Roman"/>
          <w:b/>
          <w:szCs w:val="24"/>
          <w:lang w:eastAsia="es-MX"/>
        </w:rPr>
        <w:t xml:space="preserve"> COMISIÓN</w:t>
      </w:r>
      <w:r w:rsidR="00A64A8B" w:rsidRPr="00145A5C">
        <w:rPr>
          <w:rFonts w:ascii="Cambria" w:eastAsia="Times New Roman" w:hAnsi="Cambria" w:cs="Times New Roman"/>
          <w:b/>
          <w:szCs w:val="24"/>
          <w:lang w:eastAsia="es-MX"/>
        </w:rPr>
        <w:t xml:space="preserve"> </w:t>
      </w:r>
      <w:r w:rsidR="007215EB" w:rsidRPr="00145A5C">
        <w:rPr>
          <w:rFonts w:ascii="Cambria" w:eastAsia="Times New Roman" w:hAnsi="Cambria" w:cs="Times New Roman"/>
          <w:b/>
          <w:szCs w:val="24"/>
          <w:lang w:eastAsia="es-MX"/>
        </w:rPr>
        <w:t xml:space="preserve">EDILICIA </w:t>
      </w:r>
      <w:r w:rsidR="00A64A8B" w:rsidRPr="00145A5C">
        <w:rPr>
          <w:rFonts w:ascii="Cambria" w:eastAsia="Times New Roman" w:hAnsi="Cambria" w:cs="Times New Roman"/>
          <w:b/>
          <w:szCs w:val="24"/>
          <w:lang w:eastAsia="es-MX"/>
        </w:rPr>
        <w:t>DE OBRA PÚBLICA, PLANEACIÓN URBANA Y REGULARIZAC</w:t>
      </w:r>
      <w:r w:rsidR="004F3DD5" w:rsidRPr="00145A5C">
        <w:rPr>
          <w:rFonts w:ascii="Cambria" w:eastAsia="Times New Roman" w:hAnsi="Cambria" w:cs="Times New Roman"/>
          <w:b/>
          <w:szCs w:val="24"/>
          <w:lang w:eastAsia="es-MX"/>
        </w:rPr>
        <w:t xml:space="preserve">IÓN DE LA TENENCIA DE LA TIERRA </w:t>
      </w:r>
      <w:r w:rsidR="00A64A8B" w:rsidRPr="00145A5C">
        <w:rPr>
          <w:rFonts w:ascii="Cambria" w:eastAsia="Times New Roman" w:hAnsi="Cambria" w:cs="Times New Roman"/>
          <w:b/>
          <w:szCs w:val="24"/>
          <w:lang w:eastAsia="es-MX"/>
        </w:rPr>
        <w:t>PARA EL MUNICIPIO DE ZAPOTLÁN EL GRANDE, JALISCO</w:t>
      </w:r>
    </w:p>
    <w:p w:rsidR="00172688" w:rsidRDefault="00172688" w:rsidP="00172688">
      <w:pPr>
        <w:spacing w:after="0" w:line="276" w:lineRule="auto"/>
        <w:jc w:val="center"/>
        <w:rPr>
          <w:rFonts w:ascii="Cambria" w:eastAsia="Times New Roman" w:hAnsi="Cambria" w:cs="Times New Roman"/>
          <w:b/>
          <w:szCs w:val="24"/>
          <w:lang w:eastAsia="es-MX"/>
        </w:rPr>
      </w:pPr>
    </w:p>
    <w:p w:rsidR="00DE439D" w:rsidRPr="00145A5C" w:rsidRDefault="00DE439D" w:rsidP="00172688">
      <w:pPr>
        <w:spacing w:after="0" w:line="276" w:lineRule="auto"/>
        <w:jc w:val="center"/>
        <w:rPr>
          <w:rFonts w:ascii="Cambria" w:eastAsia="Times New Roman" w:hAnsi="Cambria" w:cs="Times New Roman"/>
          <w:b/>
          <w:szCs w:val="24"/>
          <w:lang w:eastAsia="es-MX"/>
        </w:rPr>
      </w:pPr>
    </w:p>
    <w:p w:rsidR="00A64A8B" w:rsidRPr="00DE2268" w:rsidRDefault="00A64A8B" w:rsidP="007D7B54">
      <w:pPr>
        <w:spacing w:after="0" w:line="276" w:lineRule="auto"/>
        <w:jc w:val="center"/>
        <w:rPr>
          <w:rFonts w:ascii="Cambria" w:eastAsia="Times New Roman" w:hAnsi="Cambria" w:cs="Times New Roman"/>
          <w:b/>
          <w:szCs w:val="24"/>
          <w:lang w:eastAsia="es-MX"/>
        </w:rPr>
      </w:pPr>
      <w:r w:rsidRPr="00DE2268">
        <w:rPr>
          <w:rFonts w:ascii="Cambria" w:eastAsia="Times New Roman" w:hAnsi="Cambria" w:cs="Times New Roman"/>
          <w:b/>
          <w:szCs w:val="24"/>
          <w:lang w:eastAsia="es-MX"/>
        </w:rPr>
        <w:t>ORDEN DEL DÍA</w:t>
      </w:r>
    </w:p>
    <w:p w:rsidR="00A64A8B" w:rsidRDefault="000A39DD" w:rsidP="00307D31">
      <w:pPr>
        <w:spacing w:after="0" w:line="276" w:lineRule="auto"/>
        <w:jc w:val="center"/>
        <w:rPr>
          <w:rFonts w:ascii="Cambria" w:eastAsia="Calibri" w:hAnsi="Cambria" w:cs="Times New Roman"/>
          <w:b/>
          <w:szCs w:val="24"/>
        </w:rPr>
      </w:pPr>
      <w:r>
        <w:rPr>
          <w:rFonts w:ascii="Cambria" w:eastAsia="Calibri" w:hAnsi="Cambria" w:cs="Times New Roman"/>
          <w:b/>
          <w:szCs w:val="24"/>
        </w:rPr>
        <w:t>JULIO 23</w:t>
      </w:r>
      <w:r w:rsidR="00330E45" w:rsidRPr="00DE2268">
        <w:rPr>
          <w:rFonts w:ascii="Cambria" w:eastAsia="Calibri" w:hAnsi="Cambria" w:cs="Times New Roman"/>
          <w:b/>
          <w:szCs w:val="24"/>
        </w:rPr>
        <w:t xml:space="preserve"> </w:t>
      </w:r>
      <w:r w:rsidR="00A427BA" w:rsidRPr="00DE2268">
        <w:rPr>
          <w:rFonts w:ascii="Cambria" w:eastAsia="Calibri" w:hAnsi="Cambria" w:cs="Times New Roman"/>
          <w:b/>
          <w:szCs w:val="24"/>
        </w:rPr>
        <w:t>DEL 2020</w:t>
      </w:r>
    </w:p>
    <w:p w:rsidR="00DE439D" w:rsidRPr="00145A5C" w:rsidRDefault="00DE439D" w:rsidP="007D7B54">
      <w:pPr>
        <w:spacing w:after="0" w:line="276" w:lineRule="auto"/>
        <w:jc w:val="center"/>
        <w:rPr>
          <w:rFonts w:ascii="Cambria" w:eastAsia="Calibri" w:hAnsi="Cambria" w:cs="Times New Roman"/>
          <w:b/>
          <w:szCs w:val="24"/>
        </w:rPr>
      </w:pPr>
    </w:p>
    <w:p w:rsidR="007D7B54" w:rsidRPr="00145A5C" w:rsidRDefault="007D7B54" w:rsidP="007D7B54">
      <w:pPr>
        <w:spacing w:after="0" w:line="276" w:lineRule="auto"/>
        <w:jc w:val="center"/>
        <w:rPr>
          <w:rFonts w:ascii="Cambria" w:eastAsia="Calibri" w:hAnsi="Cambria" w:cs="Times New Roman"/>
          <w:szCs w:val="24"/>
        </w:rPr>
      </w:pPr>
    </w:p>
    <w:p w:rsidR="000A39DD" w:rsidRDefault="000A39DD" w:rsidP="000A39DD">
      <w:pPr>
        <w:pStyle w:val="Cuerpo"/>
        <w:numPr>
          <w:ilvl w:val="0"/>
          <w:numId w:val="7"/>
        </w:numPr>
        <w:spacing w:after="0" w:line="276" w:lineRule="auto"/>
        <w:rPr>
          <w:rFonts w:ascii="Cambria" w:hAnsi="Cambria"/>
          <w:sz w:val="20"/>
          <w:szCs w:val="20"/>
          <w:lang w:val="es-ES_tradnl"/>
        </w:rPr>
      </w:pPr>
      <w:r>
        <w:rPr>
          <w:rStyle w:val="Ninguno"/>
          <w:rFonts w:ascii="Cambria" w:hAnsi="Cambria"/>
          <w:sz w:val="20"/>
          <w:szCs w:val="20"/>
          <w:lang w:val="es-ES_tradnl"/>
        </w:rPr>
        <w:t xml:space="preserve">Lista de Asistencia y </w:t>
      </w:r>
      <w:proofErr w:type="spellStart"/>
      <w:r>
        <w:rPr>
          <w:rStyle w:val="Ninguno"/>
          <w:rFonts w:ascii="Cambria" w:hAnsi="Cambria"/>
          <w:sz w:val="20"/>
          <w:szCs w:val="20"/>
          <w:lang w:val="es-ES_tradnl"/>
        </w:rPr>
        <w:t>declaració</w:t>
      </w:r>
      <w:proofErr w:type="spellEnd"/>
      <w:r>
        <w:rPr>
          <w:rStyle w:val="Ninguno"/>
          <w:rFonts w:ascii="Cambria" w:hAnsi="Cambria"/>
          <w:sz w:val="20"/>
          <w:szCs w:val="20"/>
          <w:lang w:val="it-IT"/>
        </w:rPr>
        <w:t>n del Qu</w:t>
      </w:r>
      <w:proofErr w:type="spellStart"/>
      <w:r>
        <w:rPr>
          <w:rStyle w:val="Ninguno"/>
          <w:rFonts w:ascii="Cambria" w:hAnsi="Cambria"/>
          <w:sz w:val="20"/>
          <w:szCs w:val="20"/>
          <w:lang w:val="es-ES_tradnl"/>
        </w:rPr>
        <w:t>ó</w:t>
      </w:r>
      <w:r>
        <w:rPr>
          <w:rStyle w:val="Ninguno"/>
          <w:rFonts w:ascii="Cambria" w:hAnsi="Cambria"/>
          <w:sz w:val="20"/>
          <w:szCs w:val="20"/>
        </w:rPr>
        <w:t>rum</w:t>
      </w:r>
      <w:proofErr w:type="spellEnd"/>
    </w:p>
    <w:p w:rsidR="000A39DD" w:rsidRDefault="000A39DD" w:rsidP="000A39DD">
      <w:pPr>
        <w:pStyle w:val="Cuerpo"/>
        <w:numPr>
          <w:ilvl w:val="0"/>
          <w:numId w:val="7"/>
        </w:numPr>
        <w:spacing w:after="0" w:line="276" w:lineRule="auto"/>
        <w:rPr>
          <w:rFonts w:ascii="Cambria" w:hAnsi="Cambria"/>
          <w:sz w:val="20"/>
          <w:szCs w:val="20"/>
          <w:lang w:val="es-ES_tradnl"/>
        </w:rPr>
      </w:pPr>
      <w:r>
        <w:rPr>
          <w:rStyle w:val="Ninguno"/>
          <w:rFonts w:ascii="Cambria" w:hAnsi="Cambria"/>
          <w:sz w:val="20"/>
          <w:szCs w:val="20"/>
          <w:lang w:val="es-ES_tradnl"/>
        </w:rPr>
        <w:t xml:space="preserve">Aprobación del orden del </w:t>
      </w:r>
      <w:proofErr w:type="spellStart"/>
      <w:r>
        <w:rPr>
          <w:rStyle w:val="Ninguno"/>
          <w:rFonts w:ascii="Cambria" w:hAnsi="Cambria"/>
          <w:sz w:val="20"/>
          <w:szCs w:val="20"/>
          <w:lang w:val="es-ES_tradnl"/>
        </w:rPr>
        <w:t>dí</w:t>
      </w:r>
      <w:proofErr w:type="spellEnd"/>
      <w:r>
        <w:rPr>
          <w:rStyle w:val="Ninguno"/>
          <w:rFonts w:ascii="Cambria" w:hAnsi="Cambria"/>
          <w:sz w:val="20"/>
          <w:szCs w:val="20"/>
        </w:rPr>
        <w:t>a;</w:t>
      </w:r>
    </w:p>
    <w:p w:rsidR="000A39DD" w:rsidRDefault="000A39DD" w:rsidP="000A39DD">
      <w:pPr>
        <w:pStyle w:val="Cuerpo"/>
        <w:numPr>
          <w:ilvl w:val="0"/>
          <w:numId w:val="7"/>
        </w:numPr>
        <w:spacing w:after="0" w:line="276" w:lineRule="auto"/>
        <w:jc w:val="both"/>
        <w:rPr>
          <w:rFonts w:ascii="Cambria" w:hAnsi="Cambria"/>
          <w:sz w:val="20"/>
          <w:szCs w:val="20"/>
        </w:rPr>
      </w:pPr>
      <w:proofErr w:type="spellStart"/>
      <w:r>
        <w:rPr>
          <w:rStyle w:val="Ninguno"/>
          <w:rFonts w:ascii="Cambria" w:hAnsi="Cambria"/>
          <w:sz w:val="20"/>
          <w:szCs w:val="20"/>
        </w:rPr>
        <w:t>An</w:t>
      </w:r>
      <w:r>
        <w:rPr>
          <w:rStyle w:val="Ninguno"/>
          <w:rFonts w:ascii="Cambria" w:hAnsi="Cambria"/>
          <w:sz w:val="20"/>
          <w:szCs w:val="20"/>
          <w:lang w:val="es-ES_tradnl"/>
        </w:rPr>
        <w:t>álisis</w:t>
      </w:r>
      <w:proofErr w:type="spellEnd"/>
      <w:r>
        <w:rPr>
          <w:rStyle w:val="Ninguno"/>
          <w:rFonts w:ascii="Cambria" w:hAnsi="Cambria"/>
          <w:sz w:val="20"/>
          <w:szCs w:val="20"/>
          <w:lang w:val="es-ES_tradnl"/>
        </w:rPr>
        <w:t xml:space="preserve"> del dictamen técnico para su estudio y en su caso aprobación para inicio del procedimiento de cambio de uso de suelo de la fracción 8 identificada como el lote 3 del predio rústico identificado como la parcela número 129 Z1 P4/14 del Ejido de Ciudad Guzmán, ubicado al oeste de esta ciudad, con una extensión superficial de 9,073.29 metros cuadrados;</w:t>
      </w:r>
    </w:p>
    <w:p w:rsidR="000A39DD" w:rsidRDefault="000A39DD" w:rsidP="000A39DD">
      <w:pPr>
        <w:pStyle w:val="Cuerpo"/>
        <w:numPr>
          <w:ilvl w:val="0"/>
          <w:numId w:val="7"/>
        </w:numPr>
        <w:spacing w:after="0" w:line="276" w:lineRule="auto"/>
        <w:jc w:val="both"/>
        <w:rPr>
          <w:rFonts w:ascii="Cambria" w:hAnsi="Cambria"/>
          <w:sz w:val="20"/>
          <w:szCs w:val="20"/>
        </w:rPr>
      </w:pPr>
      <w:proofErr w:type="spellStart"/>
      <w:r>
        <w:rPr>
          <w:rStyle w:val="Ninguno"/>
          <w:rFonts w:ascii="Cambria" w:hAnsi="Cambria"/>
          <w:sz w:val="20"/>
          <w:szCs w:val="20"/>
        </w:rPr>
        <w:t>An</w:t>
      </w:r>
      <w:r>
        <w:rPr>
          <w:rStyle w:val="Ninguno"/>
          <w:rFonts w:ascii="Cambria" w:hAnsi="Cambria"/>
          <w:sz w:val="20"/>
          <w:szCs w:val="20"/>
          <w:lang w:val="es-ES_tradnl"/>
        </w:rPr>
        <w:t>álisis</w:t>
      </w:r>
      <w:proofErr w:type="spellEnd"/>
      <w:r>
        <w:rPr>
          <w:rStyle w:val="Ninguno"/>
          <w:rFonts w:ascii="Cambria" w:hAnsi="Cambria"/>
          <w:sz w:val="20"/>
          <w:szCs w:val="20"/>
          <w:lang w:val="es-ES_tradnl"/>
        </w:rPr>
        <w:t xml:space="preserve"> del dictamen técnico para su estudio y en su caso aprobación para inicio del procedimiento de cambio de uso de suelo del solar urbano sin número oficial de la Avenida Miguel de la Madrid Hurtado, ubicado por la Avenida Miguel de la Madrid Hurtado sin número oficial, ubicado al poniente de Ciudad Guzmán, Municipio de </w:t>
      </w:r>
      <w:proofErr w:type="spellStart"/>
      <w:r>
        <w:rPr>
          <w:rStyle w:val="Ninguno"/>
          <w:rFonts w:ascii="Cambria" w:hAnsi="Cambria"/>
          <w:sz w:val="20"/>
          <w:szCs w:val="20"/>
          <w:lang w:val="es-ES_tradnl"/>
        </w:rPr>
        <w:t>Zapotlá</w:t>
      </w:r>
      <w:proofErr w:type="spellEnd"/>
      <w:r>
        <w:rPr>
          <w:rStyle w:val="Ninguno"/>
          <w:rFonts w:ascii="Cambria" w:hAnsi="Cambria"/>
          <w:sz w:val="20"/>
          <w:szCs w:val="20"/>
          <w:lang w:val="it-IT"/>
        </w:rPr>
        <w:t>n El Grande, Jalisco, con n</w:t>
      </w:r>
      <w:proofErr w:type="spellStart"/>
      <w:r>
        <w:rPr>
          <w:rStyle w:val="Ninguno"/>
          <w:rFonts w:ascii="Cambria" w:hAnsi="Cambria"/>
          <w:sz w:val="20"/>
          <w:szCs w:val="20"/>
          <w:lang w:val="es-ES_tradnl"/>
        </w:rPr>
        <w:t>úmero</w:t>
      </w:r>
      <w:proofErr w:type="spellEnd"/>
      <w:r>
        <w:rPr>
          <w:rStyle w:val="Ninguno"/>
          <w:rFonts w:ascii="Cambria" w:hAnsi="Cambria"/>
          <w:sz w:val="20"/>
          <w:szCs w:val="20"/>
          <w:lang w:val="es-ES_tradnl"/>
        </w:rPr>
        <w:t xml:space="preserve"> de cuenta catastral U035979, con una extensión superficial </w:t>
      </w:r>
      <w:bookmarkStart w:id="0" w:name="_GoBack"/>
      <w:bookmarkEnd w:id="0"/>
      <w:r>
        <w:rPr>
          <w:rStyle w:val="Ninguno"/>
          <w:rFonts w:ascii="Cambria" w:hAnsi="Cambria"/>
          <w:sz w:val="20"/>
          <w:szCs w:val="20"/>
          <w:lang w:val="es-ES_tradnl"/>
        </w:rPr>
        <w:t>de 3,000.00 metros cuadrados;</w:t>
      </w:r>
    </w:p>
    <w:p w:rsidR="000A39DD" w:rsidRDefault="000A39DD" w:rsidP="000A39DD">
      <w:pPr>
        <w:pStyle w:val="Cuerpo"/>
        <w:numPr>
          <w:ilvl w:val="0"/>
          <w:numId w:val="7"/>
        </w:numPr>
        <w:spacing w:after="0" w:line="276" w:lineRule="auto"/>
        <w:jc w:val="both"/>
        <w:rPr>
          <w:rFonts w:ascii="Cambria" w:hAnsi="Cambria"/>
          <w:sz w:val="20"/>
          <w:szCs w:val="20"/>
        </w:rPr>
      </w:pPr>
      <w:proofErr w:type="spellStart"/>
      <w:r>
        <w:rPr>
          <w:rStyle w:val="Ninguno"/>
          <w:rFonts w:ascii="Cambria" w:hAnsi="Cambria"/>
          <w:sz w:val="20"/>
          <w:szCs w:val="20"/>
        </w:rPr>
        <w:t>An</w:t>
      </w:r>
      <w:r>
        <w:rPr>
          <w:rStyle w:val="Ninguno"/>
          <w:rFonts w:ascii="Cambria" w:hAnsi="Cambria"/>
          <w:sz w:val="20"/>
          <w:szCs w:val="20"/>
          <w:lang w:val="es-ES_tradnl"/>
        </w:rPr>
        <w:t>álisis</w:t>
      </w:r>
      <w:proofErr w:type="spellEnd"/>
      <w:r>
        <w:rPr>
          <w:rStyle w:val="Ninguno"/>
          <w:rFonts w:ascii="Cambria" w:hAnsi="Cambria"/>
          <w:sz w:val="20"/>
          <w:szCs w:val="20"/>
          <w:lang w:val="es-ES_tradnl"/>
        </w:rPr>
        <w:t xml:space="preserve"> del dictamen técnico para su estudio y en su caso aprobación para el cambio de uso de suelo del predio rústico sin número oficial, ubicado en la Carretera Estatal El Grullo-Cd Guzmán en la colonia “</w:t>
      </w:r>
      <w:r>
        <w:rPr>
          <w:rStyle w:val="Ninguno"/>
          <w:rFonts w:ascii="Cambria" w:hAnsi="Cambria"/>
          <w:sz w:val="20"/>
          <w:szCs w:val="20"/>
          <w:lang w:val="de-DE"/>
        </w:rPr>
        <w:t>CENTRO</w:t>
      </w:r>
      <w:r>
        <w:rPr>
          <w:rStyle w:val="Ninguno"/>
          <w:rFonts w:ascii="Cambria" w:hAnsi="Cambria"/>
          <w:sz w:val="20"/>
          <w:szCs w:val="20"/>
          <w:lang w:val="es-ES_tradnl"/>
        </w:rPr>
        <w:t xml:space="preserve">” de esta ciudad, con número de cuenta catastral R003128, con una extensión superficial de 4,146.80 metros cuadrados; </w:t>
      </w:r>
    </w:p>
    <w:p w:rsidR="000A39DD" w:rsidRDefault="000A39DD" w:rsidP="000A39DD">
      <w:pPr>
        <w:pStyle w:val="Cuerpo"/>
        <w:numPr>
          <w:ilvl w:val="0"/>
          <w:numId w:val="7"/>
        </w:numPr>
        <w:spacing w:after="0" w:line="276" w:lineRule="auto"/>
        <w:jc w:val="both"/>
        <w:rPr>
          <w:rFonts w:ascii="Cambria" w:hAnsi="Cambria"/>
          <w:sz w:val="20"/>
          <w:szCs w:val="20"/>
        </w:rPr>
      </w:pPr>
      <w:proofErr w:type="spellStart"/>
      <w:r>
        <w:rPr>
          <w:rStyle w:val="Ninguno"/>
          <w:rFonts w:ascii="Cambria" w:hAnsi="Cambria"/>
          <w:sz w:val="20"/>
          <w:szCs w:val="20"/>
        </w:rPr>
        <w:t>An</w:t>
      </w:r>
      <w:r>
        <w:rPr>
          <w:rStyle w:val="Ninguno"/>
          <w:rFonts w:ascii="Cambria" w:hAnsi="Cambria"/>
          <w:sz w:val="20"/>
          <w:szCs w:val="20"/>
          <w:lang w:val="es-ES_tradnl"/>
        </w:rPr>
        <w:t>álisis</w:t>
      </w:r>
      <w:proofErr w:type="spellEnd"/>
      <w:r>
        <w:rPr>
          <w:rStyle w:val="Ninguno"/>
          <w:rFonts w:ascii="Cambria" w:hAnsi="Cambria"/>
          <w:sz w:val="20"/>
          <w:szCs w:val="20"/>
          <w:lang w:val="es-ES_tradnl"/>
        </w:rPr>
        <w:t xml:space="preserve"> del dictamen técnico para su estudio y en su caso aprobación del cambio de uso de suelo del predio denominado “CERRO DE LA CRUZ”, con cuentas catastrales U013239, R001584 Y U013969 formando un solo </w:t>
      </w:r>
      <w:proofErr w:type="spellStart"/>
      <w:r>
        <w:rPr>
          <w:rStyle w:val="Ninguno"/>
          <w:rFonts w:ascii="Cambria" w:hAnsi="Cambria"/>
          <w:sz w:val="20"/>
          <w:szCs w:val="20"/>
          <w:lang w:val="es-ES_tradnl"/>
        </w:rPr>
        <w:t>polí</w:t>
      </w:r>
      <w:proofErr w:type="spellEnd"/>
      <w:r>
        <w:rPr>
          <w:rStyle w:val="Ninguno"/>
          <w:rFonts w:ascii="Cambria" w:hAnsi="Cambria"/>
          <w:sz w:val="20"/>
          <w:szCs w:val="20"/>
          <w:lang w:val="it-IT"/>
        </w:rPr>
        <w:t>gono entre s</w:t>
      </w:r>
      <w:r>
        <w:rPr>
          <w:rStyle w:val="Ninguno"/>
          <w:rFonts w:ascii="Cambria" w:hAnsi="Cambria"/>
          <w:sz w:val="20"/>
          <w:szCs w:val="20"/>
          <w:lang w:val="es-ES_tradnl"/>
        </w:rPr>
        <w:t>í, con una superficie de 35,900.00 metros cuadrados, ubicada por la Pról. Ignacio López Rayó</w:t>
      </w:r>
      <w:r>
        <w:rPr>
          <w:rStyle w:val="Ninguno"/>
          <w:rFonts w:ascii="Cambria" w:hAnsi="Cambria"/>
          <w:sz w:val="20"/>
          <w:szCs w:val="20"/>
          <w:lang w:val="da-DK"/>
        </w:rPr>
        <w:t>n sin n</w:t>
      </w:r>
      <w:proofErr w:type="spellStart"/>
      <w:r>
        <w:rPr>
          <w:rStyle w:val="Ninguno"/>
          <w:rFonts w:ascii="Cambria" w:hAnsi="Cambria"/>
          <w:sz w:val="20"/>
          <w:szCs w:val="20"/>
          <w:lang w:val="es-ES_tradnl"/>
        </w:rPr>
        <w:t>úmero</w:t>
      </w:r>
      <w:proofErr w:type="spellEnd"/>
      <w:r>
        <w:rPr>
          <w:rStyle w:val="Ninguno"/>
          <w:rFonts w:ascii="Cambria" w:hAnsi="Cambria"/>
          <w:sz w:val="20"/>
          <w:szCs w:val="20"/>
          <w:lang w:val="es-ES_tradnl"/>
        </w:rPr>
        <w:t xml:space="preserve"> en Ciudad Guzmán, Municipio de </w:t>
      </w:r>
      <w:proofErr w:type="spellStart"/>
      <w:r>
        <w:rPr>
          <w:rStyle w:val="Ninguno"/>
          <w:rFonts w:ascii="Cambria" w:hAnsi="Cambria"/>
          <w:sz w:val="20"/>
          <w:szCs w:val="20"/>
          <w:lang w:val="es-ES_tradnl"/>
        </w:rPr>
        <w:t>Zapotlá</w:t>
      </w:r>
      <w:proofErr w:type="spellEnd"/>
      <w:r>
        <w:rPr>
          <w:rStyle w:val="Ninguno"/>
          <w:rFonts w:ascii="Cambria" w:hAnsi="Cambria"/>
          <w:sz w:val="20"/>
          <w:szCs w:val="20"/>
          <w:lang w:val="nl-NL"/>
        </w:rPr>
        <w:t>n El Grande, Jalisco</w:t>
      </w:r>
      <w:r w:rsidR="00366DC5">
        <w:rPr>
          <w:rStyle w:val="Ninguno"/>
          <w:rFonts w:ascii="Cambria" w:hAnsi="Cambria"/>
          <w:sz w:val="20"/>
          <w:szCs w:val="20"/>
          <w:lang w:val="nl-NL"/>
        </w:rPr>
        <w:t>.</w:t>
      </w:r>
    </w:p>
    <w:p w:rsidR="000A39DD" w:rsidRDefault="000A39DD" w:rsidP="000A39DD">
      <w:pPr>
        <w:pStyle w:val="Cuerpo"/>
        <w:numPr>
          <w:ilvl w:val="0"/>
          <w:numId w:val="7"/>
        </w:numPr>
        <w:spacing w:after="0" w:line="276" w:lineRule="auto"/>
        <w:jc w:val="both"/>
        <w:rPr>
          <w:rFonts w:ascii="Cambria" w:hAnsi="Cambria"/>
          <w:sz w:val="20"/>
          <w:szCs w:val="20"/>
          <w:lang w:val="es-ES_tradnl"/>
        </w:rPr>
      </w:pPr>
      <w:r>
        <w:rPr>
          <w:rStyle w:val="Ninguno"/>
          <w:rFonts w:ascii="Cambria" w:hAnsi="Cambria"/>
          <w:sz w:val="20"/>
          <w:szCs w:val="20"/>
          <w:lang w:val="es-ES_tradnl"/>
        </w:rPr>
        <w:t xml:space="preserve"> Asuntos Varios;</w:t>
      </w:r>
    </w:p>
    <w:p w:rsidR="000A39DD" w:rsidRDefault="000A39DD" w:rsidP="000A39DD">
      <w:pPr>
        <w:pStyle w:val="Cuerpo"/>
        <w:numPr>
          <w:ilvl w:val="0"/>
          <w:numId w:val="7"/>
        </w:numPr>
        <w:spacing w:after="0" w:line="276" w:lineRule="auto"/>
        <w:rPr>
          <w:rFonts w:ascii="Cambria" w:hAnsi="Cambria"/>
          <w:sz w:val="20"/>
          <w:szCs w:val="20"/>
          <w:lang w:val="it-IT"/>
        </w:rPr>
      </w:pPr>
      <w:r>
        <w:rPr>
          <w:rStyle w:val="Ninguno"/>
          <w:rFonts w:ascii="Cambria" w:hAnsi="Cambria"/>
          <w:sz w:val="20"/>
          <w:szCs w:val="20"/>
          <w:lang w:val="it-IT"/>
        </w:rPr>
        <w:t>Clausura</w:t>
      </w:r>
    </w:p>
    <w:p w:rsidR="00F86034" w:rsidRDefault="00366DC5" w:rsidP="003363B5"/>
    <w:sectPr w:rsidR="00F86034" w:rsidSect="00FE0A1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2B" w:rsidRDefault="000F212B" w:rsidP="00DE439D">
      <w:pPr>
        <w:spacing w:after="0" w:line="240" w:lineRule="auto"/>
      </w:pPr>
      <w:r>
        <w:separator/>
      </w:r>
    </w:p>
  </w:endnote>
  <w:endnote w:type="continuationSeparator" w:id="0">
    <w:p w:rsidR="000F212B" w:rsidRDefault="000F212B" w:rsidP="00DE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9D" w:rsidRDefault="00DE439D">
    <w:pPr>
      <w:pStyle w:val="Piedepgina"/>
    </w:pPr>
    <w:r>
      <w:rPr>
        <w:noProof/>
        <w:lang w:eastAsia="es-MX"/>
      </w:rPr>
      <w:drawing>
        <wp:anchor distT="0" distB="0" distL="114300" distR="114300" simplePos="0" relativeHeight="251660288" behindDoc="1" locked="0" layoutInCell="1" allowOverlap="1" wp14:anchorId="411FC4F7" wp14:editId="7AD41FF4">
          <wp:simplePos x="0" y="0"/>
          <wp:positionH relativeFrom="margin">
            <wp:posOffset>-1116965</wp:posOffset>
          </wp:positionH>
          <wp:positionV relativeFrom="margin">
            <wp:posOffset>7487285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2B" w:rsidRDefault="000F212B" w:rsidP="00DE439D">
      <w:pPr>
        <w:spacing w:after="0" w:line="240" w:lineRule="auto"/>
      </w:pPr>
      <w:r>
        <w:separator/>
      </w:r>
    </w:p>
  </w:footnote>
  <w:footnote w:type="continuationSeparator" w:id="0">
    <w:p w:rsidR="000F212B" w:rsidRDefault="000F212B" w:rsidP="00DE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9D" w:rsidRDefault="00DE439D">
    <w:pPr>
      <w:pStyle w:val="Encabezado"/>
    </w:pPr>
    <w:r>
      <w:rPr>
        <w:noProof/>
        <w:lang w:eastAsia="es-MX"/>
      </w:rPr>
      <w:drawing>
        <wp:anchor distT="0" distB="0" distL="114300" distR="114300" simplePos="0" relativeHeight="251658240" behindDoc="1" locked="0" layoutInCell="1" allowOverlap="1">
          <wp:simplePos x="0" y="0"/>
          <wp:positionH relativeFrom="margin">
            <wp:posOffset>-1118235</wp:posOffset>
          </wp:positionH>
          <wp:positionV relativeFrom="margin">
            <wp:posOffset>-866775</wp:posOffset>
          </wp:positionV>
          <wp:extent cx="7779385" cy="1527810"/>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b="84821"/>
                  <a:stretch>
                    <a:fillRect/>
                  </a:stretch>
                </pic:blipFill>
                <pic:spPr bwMode="auto">
                  <a:xfrm>
                    <a:off x="0" y="0"/>
                    <a:ext cx="7779385" cy="1527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E87BA9"/>
    <w:multiLevelType w:val="hybridMultilevel"/>
    <w:tmpl w:val="A2A87B2C"/>
    <w:styleLink w:val="Estiloimportado1"/>
    <w:lvl w:ilvl="0" w:tplc="BA48D4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5E2C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180D40">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42EA5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A8E8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4D21A">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A5CA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36A2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6C2F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7660FD9"/>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C2B25AA"/>
    <w:multiLevelType w:val="hybridMultilevel"/>
    <w:tmpl w:val="A2A87B2C"/>
    <w:numStyleLink w:val="Estiloimportado1"/>
  </w:abstractNum>
  <w:abstractNum w:abstractNumId="5">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8B"/>
    <w:rsid w:val="00052B24"/>
    <w:rsid w:val="000A38EE"/>
    <w:rsid w:val="000A39DD"/>
    <w:rsid w:val="000C5C76"/>
    <w:rsid w:val="000F212B"/>
    <w:rsid w:val="00134896"/>
    <w:rsid w:val="00145A5C"/>
    <w:rsid w:val="00157434"/>
    <w:rsid w:val="00172688"/>
    <w:rsid w:val="0017772D"/>
    <w:rsid w:val="001D646E"/>
    <w:rsid w:val="002474B9"/>
    <w:rsid w:val="00253DB2"/>
    <w:rsid w:val="002601DA"/>
    <w:rsid w:val="002718A3"/>
    <w:rsid w:val="00301891"/>
    <w:rsid w:val="00307D31"/>
    <w:rsid w:val="003150C2"/>
    <w:rsid w:val="00330E45"/>
    <w:rsid w:val="00335BBB"/>
    <w:rsid w:val="003363B5"/>
    <w:rsid w:val="00353CB6"/>
    <w:rsid w:val="00366DC5"/>
    <w:rsid w:val="0037261B"/>
    <w:rsid w:val="003854EF"/>
    <w:rsid w:val="003B20A7"/>
    <w:rsid w:val="00402F98"/>
    <w:rsid w:val="00422BFD"/>
    <w:rsid w:val="004F3DD5"/>
    <w:rsid w:val="00514107"/>
    <w:rsid w:val="00524585"/>
    <w:rsid w:val="0052712D"/>
    <w:rsid w:val="00551492"/>
    <w:rsid w:val="006000A6"/>
    <w:rsid w:val="006343C3"/>
    <w:rsid w:val="006B3863"/>
    <w:rsid w:val="006D5DDC"/>
    <w:rsid w:val="006E2783"/>
    <w:rsid w:val="007215EB"/>
    <w:rsid w:val="00791861"/>
    <w:rsid w:val="007D7B54"/>
    <w:rsid w:val="007F70E0"/>
    <w:rsid w:val="008A5BAE"/>
    <w:rsid w:val="008B7027"/>
    <w:rsid w:val="00913621"/>
    <w:rsid w:val="00955864"/>
    <w:rsid w:val="00A1274F"/>
    <w:rsid w:val="00A427BA"/>
    <w:rsid w:val="00A50692"/>
    <w:rsid w:val="00A54C50"/>
    <w:rsid w:val="00A64A8B"/>
    <w:rsid w:val="00A94E49"/>
    <w:rsid w:val="00AA40F9"/>
    <w:rsid w:val="00B014E2"/>
    <w:rsid w:val="00B256BA"/>
    <w:rsid w:val="00B53FC1"/>
    <w:rsid w:val="00B647D5"/>
    <w:rsid w:val="00B773AC"/>
    <w:rsid w:val="00B84AB8"/>
    <w:rsid w:val="00B91A33"/>
    <w:rsid w:val="00BC31A4"/>
    <w:rsid w:val="00BF2A86"/>
    <w:rsid w:val="00C026AA"/>
    <w:rsid w:val="00C4444C"/>
    <w:rsid w:val="00CD3EC4"/>
    <w:rsid w:val="00CF6281"/>
    <w:rsid w:val="00D14A0B"/>
    <w:rsid w:val="00D14DF9"/>
    <w:rsid w:val="00D51CD4"/>
    <w:rsid w:val="00D8755A"/>
    <w:rsid w:val="00DE153A"/>
    <w:rsid w:val="00DE2268"/>
    <w:rsid w:val="00DE439D"/>
    <w:rsid w:val="00E038E2"/>
    <w:rsid w:val="00EB0138"/>
    <w:rsid w:val="00F05E24"/>
    <w:rsid w:val="00F33B37"/>
    <w:rsid w:val="00F629B8"/>
    <w:rsid w:val="00FB185A"/>
    <w:rsid w:val="00FE0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EDA5921-BEF5-4EFA-A8B6-D44EEF17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A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A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4A8B"/>
    <w:rPr>
      <w:rFonts w:ascii="Segoe UI" w:hAnsi="Segoe UI" w:cs="Segoe UI"/>
      <w:sz w:val="18"/>
      <w:szCs w:val="18"/>
    </w:rPr>
  </w:style>
  <w:style w:type="paragraph" w:styleId="Prrafodelista">
    <w:name w:val="List Paragraph"/>
    <w:basedOn w:val="Normal"/>
    <w:uiPriority w:val="34"/>
    <w:qFormat/>
    <w:rsid w:val="002601DA"/>
    <w:pPr>
      <w:ind w:left="720"/>
      <w:contextualSpacing/>
    </w:pPr>
  </w:style>
  <w:style w:type="table" w:styleId="Tablaconcuadrcula">
    <w:name w:val="Table Grid"/>
    <w:basedOn w:val="Tablanormal"/>
    <w:uiPriority w:val="39"/>
    <w:rsid w:val="001D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E43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39D"/>
  </w:style>
  <w:style w:type="paragraph" w:styleId="Piedepgina">
    <w:name w:val="footer"/>
    <w:basedOn w:val="Normal"/>
    <w:link w:val="PiedepginaCar"/>
    <w:uiPriority w:val="99"/>
    <w:unhideWhenUsed/>
    <w:rsid w:val="00DE43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39D"/>
  </w:style>
  <w:style w:type="paragraph" w:customStyle="1" w:styleId="Cuerpo">
    <w:name w:val="Cuerpo"/>
    <w:rsid w:val="000A39DD"/>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0A39DD"/>
  </w:style>
  <w:style w:type="numbering" w:customStyle="1" w:styleId="Estiloimportado1">
    <w:name w:val="Estilo importado 1"/>
    <w:rsid w:val="000A39DD"/>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79592">
      <w:bodyDiv w:val="1"/>
      <w:marLeft w:val="0"/>
      <w:marRight w:val="0"/>
      <w:marTop w:val="0"/>
      <w:marBottom w:val="0"/>
      <w:divBdr>
        <w:top w:val="none" w:sz="0" w:space="0" w:color="auto"/>
        <w:left w:val="none" w:sz="0" w:space="0" w:color="auto"/>
        <w:bottom w:val="none" w:sz="0" w:space="0" w:color="auto"/>
        <w:right w:val="none" w:sz="0" w:space="0" w:color="auto"/>
      </w:divBdr>
    </w:div>
    <w:div w:id="1129519783">
      <w:bodyDiv w:val="1"/>
      <w:marLeft w:val="0"/>
      <w:marRight w:val="0"/>
      <w:marTop w:val="0"/>
      <w:marBottom w:val="0"/>
      <w:divBdr>
        <w:top w:val="none" w:sz="0" w:space="0" w:color="auto"/>
        <w:left w:val="none" w:sz="0" w:space="0" w:color="auto"/>
        <w:bottom w:val="none" w:sz="0" w:space="0" w:color="auto"/>
        <w:right w:val="none" w:sz="0" w:space="0" w:color="auto"/>
      </w:divBdr>
    </w:div>
    <w:div w:id="15378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285</Words>
  <Characters>1568</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5</cp:revision>
  <cp:lastPrinted>2020-07-23T13:35:00Z</cp:lastPrinted>
  <dcterms:created xsi:type="dcterms:W3CDTF">2020-06-08T16:17:00Z</dcterms:created>
  <dcterms:modified xsi:type="dcterms:W3CDTF">2020-08-18T18:56:00Z</dcterms:modified>
</cp:coreProperties>
</file>