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D6ED1" w:rsidRDefault="00B773AC" w:rsidP="00DD6ED1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SESIÓN </w:t>
      </w:r>
      <w:r w:rsidR="00DD6ED1">
        <w:rPr>
          <w:rFonts w:ascii="Cambria" w:eastAsia="Times New Roman" w:hAnsi="Cambria" w:cs="Times New Roman"/>
          <w:b/>
          <w:szCs w:val="24"/>
          <w:lang w:eastAsia="es-MX"/>
        </w:rPr>
        <w:t>EXTRA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ORDINARIA DE LA</w:t>
      </w:r>
      <w:r w:rsidR="00DE439D">
        <w:rPr>
          <w:rFonts w:ascii="Cambria" w:eastAsia="Times New Roman" w:hAnsi="Cambria" w:cs="Times New Roman"/>
          <w:b/>
          <w:szCs w:val="24"/>
          <w:lang w:eastAsia="es-MX"/>
        </w:rPr>
        <w:t xml:space="preserve"> COMISIÓN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EDILICIA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DE OBRA PÚBLICA, PLANEACIÓN URBANA Y REGULARIZAC</w:t>
      </w:r>
      <w:r w:rsidR="004F3DD5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IÓN DE LA TENENCIA DE LA TIERRA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PARA EL MUNICIPIO DE ZAPOTLÁN EL GRANDE, JALISCO</w:t>
      </w:r>
    </w:p>
    <w:p w:rsidR="00A64A8B" w:rsidRPr="00145A5C" w:rsidRDefault="00A64A8B" w:rsidP="00DD6ED1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>ORDEN DEL DÍA</w:t>
      </w:r>
    </w:p>
    <w:p w:rsidR="00A64A8B" w:rsidRDefault="00C51604" w:rsidP="00DD6ED1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r>
        <w:rPr>
          <w:rFonts w:ascii="Cambria" w:eastAsia="Calibri" w:hAnsi="Cambria" w:cs="Times New Roman"/>
          <w:b/>
          <w:szCs w:val="24"/>
        </w:rPr>
        <w:t>02 DE ABRIL</w:t>
      </w:r>
      <w:r w:rsidR="00D14DF9" w:rsidRPr="00145A5C">
        <w:rPr>
          <w:rFonts w:ascii="Cambria" w:eastAsia="Calibri" w:hAnsi="Cambria" w:cs="Times New Roman"/>
          <w:b/>
          <w:szCs w:val="24"/>
        </w:rPr>
        <w:t xml:space="preserve"> </w:t>
      </w:r>
      <w:r w:rsidR="00DE439D">
        <w:rPr>
          <w:rFonts w:ascii="Cambria" w:eastAsia="Calibri" w:hAnsi="Cambria" w:cs="Times New Roman"/>
          <w:b/>
          <w:szCs w:val="24"/>
        </w:rPr>
        <w:t>DEL 2019</w:t>
      </w:r>
      <w:bookmarkStart w:id="0" w:name="_GoBack"/>
      <w:bookmarkEnd w:id="0"/>
    </w:p>
    <w:p w:rsidR="00DD6ED1" w:rsidRDefault="00DD6ED1" w:rsidP="00DD6ED1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</w:p>
    <w:p w:rsidR="006D5DDC" w:rsidRPr="00145A5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Lista de Asistencia y declaración del Quórum.</w:t>
      </w:r>
    </w:p>
    <w:p w:rsidR="00DD6ED1" w:rsidRDefault="00DD6ED1" w:rsidP="00DD6ED1">
      <w:pPr>
        <w:pStyle w:val="Prrafodelista"/>
        <w:numPr>
          <w:ilvl w:val="0"/>
          <w:numId w:val="2"/>
        </w:numPr>
        <w:rPr>
          <w:rFonts w:ascii="Cambria" w:eastAsia="Calibri" w:hAnsi="Cambria" w:cs="Times New Roman"/>
          <w:szCs w:val="24"/>
        </w:rPr>
      </w:pPr>
      <w:r w:rsidRPr="00DD6ED1">
        <w:rPr>
          <w:rFonts w:ascii="Cambria" w:eastAsia="Calibri" w:hAnsi="Cambria" w:cs="Times New Roman"/>
          <w:szCs w:val="24"/>
        </w:rPr>
        <w:t xml:space="preserve">Análisis, estudio y aprobación de DICTAMEN DE LA COMISIÓN DE OBRAS PÚBLICAS, PLANEACIÓN URBANA Y REGULARIZACIÓN DE LA TENENCIA DE LA TIERRA QUE AUTORIZA DIVERSAS OBRAS DEL FONDO DE APORTACIONES PARA LA INFRAESTRUCTURA SOCIAL (FAIS), 2019; </w:t>
      </w:r>
    </w:p>
    <w:tbl>
      <w:tblPr>
        <w:tblStyle w:val="Tablaconcuadrcula"/>
        <w:tblW w:w="7796" w:type="dxa"/>
        <w:tblInd w:w="817" w:type="dxa"/>
        <w:tblLook w:val="04A0" w:firstRow="1" w:lastRow="0" w:firstColumn="1" w:lastColumn="0" w:noHBand="0" w:noVBand="1"/>
      </w:tblPr>
      <w:tblGrid>
        <w:gridCol w:w="6237"/>
        <w:gridCol w:w="1559"/>
      </w:tblGrid>
      <w:tr w:rsidR="00DD6ED1" w:rsidRPr="00DD6ED1" w:rsidTr="00DD6ED1">
        <w:trPr>
          <w:trHeight w:val="246"/>
        </w:trPr>
        <w:tc>
          <w:tcPr>
            <w:tcW w:w="6237" w:type="dxa"/>
            <w:noWrap/>
          </w:tcPr>
          <w:p w:rsidR="00DD6ED1" w:rsidRPr="00DD6ED1" w:rsidRDefault="00DD6ED1" w:rsidP="00DD6ED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es-MX"/>
              </w:rPr>
            </w:pPr>
            <w:r w:rsidRPr="00DD6ED1">
              <w:rPr>
                <w:rFonts w:ascii="Cambria" w:eastAsia="Times New Roman" w:hAnsi="Cambria" w:cs="Arial"/>
                <w:b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1559" w:type="dxa"/>
            <w:noWrap/>
          </w:tcPr>
          <w:p w:rsidR="00DD6ED1" w:rsidRPr="00DD6ED1" w:rsidRDefault="00DD6ED1" w:rsidP="00DD6ED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es-MX"/>
              </w:rPr>
            </w:pPr>
            <w:r w:rsidRPr="00DD6ED1">
              <w:rPr>
                <w:rFonts w:ascii="Cambria" w:eastAsia="Times New Roman" w:hAnsi="Cambria" w:cs="Arial"/>
                <w:b/>
                <w:sz w:val="18"/>
                <w:szCs w:val="18"/>
                <w:lang w:eastAsia="es-MX"/>
              </w:rPr>
              <w:t>MONTO</w:t>
            </w:r>
          </w:p>
        </w:tc>
      </w:tr>
      <w:tr w:rsidR="00DD6ED1" w:rsidRPr="00DD6ED1" w:rsidTr="00DD6ED1">
        <w:trPr>
          <w:trHeight w:val="439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CONSTRUCCIÓN DE CUARTO ADICIONAL EN LA COLONIA VALLE DEL SUR,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1402300010810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 xml:space="preserve"> 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720,000.00</w:t>
            </w:r>
          </w:p>
        </w:tc>
      </w:tr>
      <w:tr w:rsidR="00DD6ED1" w:rsidRPr="00DD6ED1" w:rsidTr="00DD6ED1">
        <w:trPr>
          <w:trHeight w:val="417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LA REJA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1402300010350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98,000.00</w:t>
            </w:r>
          </w:p>
        </w:tc>
      </w:tr>
      <w:tr w:rsidR="00DD6ED1" w:rsidRPr="00DD6ED1" w:rsidTr="00DD6ED1">
        <w:trPr>
          <w:trHeight w:val="585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LOMAS DE SOLIDARIDAD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1402300010454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196,000.00</w:t>
            </w:r>
          </w:p>
        </w:tc>
      </w:tr>
      <w:tr w:rsidR="00DD6ED1" w:rsidRPr="00DD6ED1" w:rsidTr="00DD6ED1">
        <w:trPr>
          <w:trHeight w:val="532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LAS COLONIAS UNIÓN DE COLONOS Y BUGAMBILIAS EN EL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1402300010859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98,000.00</w:t>
            </w:r>
          </w:p>
        </w:tc>
      </w:tr>
      <w:tr w:rsidR="00DD6ED1" w:rsidRPr="00DD6ED1" w:rsidTr="00DD6ED1">
        <w:trPr>
          <w:trHeight w:val="398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EL CAMPANARIO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1402300010581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98,000.00</w:t>
            </w:r>
          </w:p>
        </w:tc>
      </w:tr>
      <w:tr w:rsidR="00DD6ED1" w:rsidRPr="00DD6ED1" w:rsidTr="00DD6ED1">
        <w:trPr>
          <w:trHeight w:val="418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LAS AZALEAS EN EL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1402300010685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98,000.00</w:t>
            </w:r>
          </w:p>
        </w:tc>
      </w:tr>
      <w:tr w:rsidR="00DD6ED1" w:rsidRPr="00DD6ED1" w:rsidTr="00DD6ED1">
        <w:trPr>
          <w:trHeight w:val="423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OTILIO MONTAÑO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1402300010755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49,000.00</w:t>
            </w:r>
          </w:p>
        </w:tc>
      </w:tr>
      <w:tr w:rsidR="00DD6ED1" w:rsidRPr="00DD6ED1" w:rsidTr="00DD6ED1">
        <w:trPr>
          <w:trHeight w:val="415"/>
        </w:trPr>
        <w:tc>
          <w:tcPr>
            <w:tcW w:w="6237" w:type="dxa"/>
            <w:hideMark/>
          </w:tcPr>
          <w:p w:rsidR="00DD6ED1" w:rsidRPr="00DD6ED1" w:rsidRDefault="00DD6ED1" w:rsidP="00DD6ED1">
            <w:pP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CONSTRUCCIÓN DE EMPEDRADO Y HUELLA DE RODAMIENTO DE CONCRETO EN CALLES DE LA COLONIA HIJOS ILUSTRES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1402300010721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1,544,606.29</w:t>
            </w:r>
          </w:p>
        </w:tc>
      </w:tr>
      <w:tr w:rsidR="00DD6ED1" w:rsidRPr="00DD6ED1" w:rsidTr="00DD6ED1">
        <w:trPr>
          <w:trHeight w:val="422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CONSTRUCCIÓN DE BANQUETAS Y MACHUELOS EN CALLES DE LA COLONIA VALLE DEL SUR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15% COMPLEMENTARIO</w:t>
            </w: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1402300010810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1,450,803.14</w:t>
            </w:r>
          </w:p>
        </w:tc>
      </w:tr>
      <w:tr w:rsidR="00DD6ED1" w:rsidRPr="00DD6ED1" w:rsidTr="00DD6ED1">
        <w:trPr>
          <w:trHeight w:val="556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MOBILIARIO Y EQUIPO EN COMEDORES COMUNITARIOS DE LAS COLONIAS SAN JOSE, PABLO LUISJUNA, SOLIDARIDAD DEL MUNICIPIO DE ZAPOTLÁN EL GRANDE, JALISCO. </w:t>
            </w:r>
            <w:r w:rsidRPr="00DD6ED1"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5% OBLIGATORIO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483,601.05</w:t>
            </w:r>
          </w:p>
        </w:tc>
      </w:tr>
      <w:tr w:rsidR="00DD6ED1" w:rsidRPr="00DD6ED1" w:rsidTr="00DD6ED1">
        <w:trPr>
          <w:trHeight w:val="435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CONSTRUCCIÓN DE CUARTO ADICIONAL EN LA CABECERA MUNICIPAL DE ZAPOTLÁN EL GRANDE, JALISCO.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2,700,000.00</w:t>
            </w:r>
          </w:p>
        </w:tc>
      </w:tr>
      <w:tr w:rsidR="00DD6ED1" w:rsidRPr="00DD6ED1" w:rsidTr="00DD6ED1">
        <w:trPr>
          <w:trHeight w:val="386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SUMINISTRO Y COLOCACIÓN DE CALENTADORES SOLARES DE 150 LTS. DE 12 TUBOS EN LA CABECERA MUNICIPAL DE ZAPOTLÁN EL GRANDE, JALISCO.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1,136,800.00</w:t>
            </w:r>
          </w:p>
        </w:tc>
      </w:tr>
      <w:tr w:rsidR="00DD6ED1" w:rsidRPr="00DD6ED1" w:rsidTr="00DD6ED1">
        <w:trPr>
          <w:trHeight w:val="400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CONSTRUCCIÓN DE TECHADO EN ÁREAS DE IMPARTICIÓN DE EDUCACIÓN FÍSICA EN LA ESC. PRIM. MA. MERCEDES MADRIGAL DE ZAPOTLÁN EL GRANDE, JALISCO.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505,770.06</w:t>
            </w:r>
          </w:p>
        </w:tc>
      </w:tr>
      <w:tr w:rsidR="00DD6ED1" w:rsidRPr="00DD6ED1" w:rsidTr="00DD6ED1">
        <w:trPr>
          <w:trHeight w:val="425"/>
        </w:trPr>
        <w:tc>
          <w:tcPr>
            <w:tcW w:w="6237" w:type="dxa"/>
            <w:noWrap/>
            <w:hideMark/>
          </w:tcPr>
          <w:p w:rsidR="00DD6ED1" w:rsidRPr="00DD6ED1" w:rsidRDefault="00DD6ED1" w:rsidP="00DD6ED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CONSTRUCCIÓN DE TECHADO EN ÁREAS DE IMPARTICIÓN DE EDUCACIÓN FÍSICA EN ESC. PRI, JOSE MA. PINO SUÁREZ EN LA CABECERA MUNICIPAL DE ZAPOTLÁN EL GRANDE, JALISCO.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300,000.00</w:t>
            </w:r>
          </w:p>
        </w:tc>
      </w:tr>
      <w:tr w:rsidR="00DD6ED1" w:rsidRPr="00DD6ED1" w:rsidTr="00DD6ED1">
        <w:trPr>
          <w:trHeight w:val="275"/>
        </w:trPr>
        <w:tc>
          <w:tcPr>
            <w:tcW w:w="6237" w:type="dxa"/>
            <w:hideMark/>
          </w:tcPr>
          <w:p w:rsidR="00DD6ED1" w:rsidRPr="00DD6ED1" w:rsidRDefault="00DD6ED1" w:rsidP="00DD6ED1">
            <w:pP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 w:rsidRPr="00DD6ED1"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2% PROGRAMA PARA EL DESARROLLO INSTITUCIONAL</w:t>
            </w:r>
          </w:p>
        </w:tc>
        <w:tc>
          <w:tcPr>
            <w:tcW w:w="1559" w:type="dxa"/>
            <w:noWrap/>
            <w:hideMark/>
          </w:tcPr>
          <w:p w:rsidR="00DD6ED1" w:rsidRPr="00DD6ED1" w:rsidRDefault="00DD6ED1" w:rsidP="00DD6ED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</w:t>
            </w:r>
            <w:r w:rsidRPr="00DD6ED1"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193,440.42</w:t>
            </w:r>
          </w:p>
        </w:tc>
      </w:tr>
    </w:tbl>
    <w:p w:rsidR="00DE439D" w:rsidRDefault="00DE439D" w:rsidP="00DE439D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439D">
        <w:rPr>
          <w:rFonts w:ascii="Cambria" w:eastAsia="Calibri" w:hAnsi="Cambria" w:cs="Times New Roman"/>
          <w:szCs w:val="24"/>
        </w:rPr>
        <w:t xml:space="preserve">Asuntos Varios </w:t>
      </w:r>
    </w:p>
    <w:p w:rsidR="00F86034" w:rsidRDefault="00DE439D" w:rsidP="003363B5">
      <w:pPr>
        <w:numPr>
          <w:ilvl w:val="0"/>
          <w:numId w:val="2"/>
        </w:numPr>
        <w:spacing w:after="0"/>
        <w:jc w:val="both"/>
      </w:pPr>
      <w:r w:rsidRPr="00DD6ED1">
        <w:rPr>
          <w:rFonts w:ascii="Cambria" w:eastAsia="Calibri" w:hAnsi="Cambria" w:cs="Times New Roman"/>
          <w:szCs w:val="24"/>
        </w:rPr>
        <w:t>Clausura.</w:t>
      </w:r>
    </w:p>
    <w:sectPr w:rsidR="00F86034" w:rsidSect="00FE0A1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35" w:rsidRDefault="00586235" w:rsidP="00DE439D">
      <w:pPr>
        <w:spacing w:after="0" w:line="240" w:lineRule="auto"/>
      </w:pPr>
      <w:r>
        <w:separator/>
      </w:r>
    </w:p>
  </w:endnote>
  <w:endnote w:type="continuationSeparator" w:id="0">
    <w:p w:rsidR="00586235" w:rsidRDefault="00586235" w:rsidP="00DE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11FC4F7" wp14:editId="7AD41FF4">
          <wp:simplePos x="0" y="0"/>
          <wp:positionH relativeFrom="margin">
            <wp:posOffset>-1116965</wp:posOffset>
          </wp:positionH>
          <wp:positionV relativeFrom="margin">
            <wp:posOffset>7611110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35" w:rsidRDefault="00586235" w:rsidP="00DE439D">
      <w:pPr>
        <w:spacing w:after="0" w:line="240" w:lineRule="auto"/>
      </w:pPr>
      <w:r>
        <w:separator/>
      </w:r>
    </w:p>
  </w:footnote>
  <w:footnote w:type="continuationSeparator" w:id="0">
    <w:p w:rsidR="00586235" w:rsidRDefault="00586235" w:rsidP="00DE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-866775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A38EE"/>
    <w:rsid w:val="000C5C76"/>
    <w:rsid w:val="00134896"/>
    <w:rsid w:val="00145A5C"/>
    <w:rsid w:val="00172688"/>
    <w:rsid w:val="0017772D"/>
    <w:rsid w:val="001D646E"/>
    <w:rsid w:val="002601DA"/>
    <w:rsid w:val="002718A3"/>
    <w:rsid w:val="002C226A"/>
    <w:rsid w:val="00335BBB"/>
    <w:rsid w:val="003363B5"/>
    <w:rsid w:val="0037261B"/>
    <w:rsid w:val="003B20A7"/>
    <w:rsid w:val="00402F98"/>
    <w:rsid w:val="004F3DD5"/>
    <w:rsid w:val="00514107"/>
    <w:rsid w:val="00551492"/>
    <w:rsid w:val="00586235"/>
    <w:rsid w:val="006000A6"/>
    <w:rsid w:val="006343C3"/>
    <w:rsid w:val="006D5DDC"/>
    <w:rsid w:val="007215EB"/>
    <w:rsid w:val="00791861"/>
    <w:rsid w:val="007D7B54"/>
    <w:rsid w:val="007F70E0"/>
    <w:rsid w:val="008A5BAE"/>
    <w:rsid w:val="008B7027"/>
    <w:rsid w:val="00913621"/>
    <w:rsid w:val="00955864"/>
    <w:rsid w:val="00A1274F"/>
    <w:rsid w:val="00A50692"/>
    <w:rsid w:val="00A64A8B"/>
    <w:rsid w:val="00B014E2"/>
    <w:rsid w:val="00B53FC1"/>
    <w:rsid w:val="00B773AC"/>
    <w:rsid w:val="00B84AB8"/>
    <w:rsid w:val="00B91A33"/>
    <w:rsid w:val="00BC31A4"/>
    <w:rsid w:val="00BF2A86"/>
    <w:rsid w:val="00C367CE"/>
    <w:rsid w:val="00C4444C"/>
    <w:rsid w:val="00C51604"/>
    <w:rsid w:val="00CD3EC4"/>
    <w:rsid w:val="00CF6281"/>
    <w:rsid w:val="00D14DF9"/>
    <w:rsid w:val="00D8755A"/>
    <w:rsid w:val="00DD6ED1"/>
    <w:rsid w:val="00DE439D"/>
    <w:rsid w:val="00F05E24"/>
    <w:rsid w:val="00F33B37"/>
    <w:rsid w:val="00FB185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5</cp:revision>
  <cp:lastPrinted>2019-04-02T14:18:00Z</cp:lastPrinted>
  <dcterms:created xsi:type="dcterms:W3CDTF">2019-04-01T20:44:00Z</dcterms:created>
  <dcterms:modified xsi:type="dcterms:W3CDTF">2019-04-02T14:25:00Z</dcterms:modified>
</cp:coreProperties>
</file>