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95" w:rsidRPr="001F1895" w:rsidRDefault="001F1895" w:rsidP="001F1895">
      <w:pPr>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H. AYUNTAMIENTO CONSTITUCIONAL </w:t>
      </w:r>
    </w:p>
    <w:p w:rsidR="001F1895" w:rsidRPr="001F1895" w:rsidRDefault="001F1895" w:rsidP="001F1895">
      <w:pPr>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DE ZAPOTLÁN EL GRANDE, JALISCO. </w:t>
      </w:r>
    </w:p>
    <w:p w:rsidR="001F1895" w:rsidRPr="001F1895" w:rsidRDefault="001F1895" w:rsidP="001F1895">
      <w:pPr>
        <w:tabs>
          <w:tab w:val="center" w:pos="4986"/>
        </w:tabs>
        <w:autoSpaceDE w:val="0"/>
        <w:autoSpaceDN w:val="0"/>
        <w:adjustRightInd w:val="0"/>
        <w:spacing w:after="0" w:line="240" w:lineRule="auto"/>
        <w:jc w:val="both"/>
        <w:rPr>
          <w:rFonts w:ascii="Times New Roman" w:eastAsiaTheme="minorHAnsi" w:hAnsi="Times New Roman" w:cs="Times New Roman"/>
          <w:b/>
          <w:bCs/>
          <w:iCs/>
          <w:color w:val="000000"/>
          <w:lang w:eastAsia="en-US"/>
        </w:rPr>
      </w:pPr>
      <w:r w:rsidRPr="001F1895">
        <w:rPr>
          <w:rFonts w:ascii="Times New Roman" w:eastAsiaTheme="minorHAnsi" w:hAnsi="Times New Roman" w:cs="Times New Roman"/>
          <w:b/>
          <w:bCs/>
          <w:iCs/>
          <w:color w:val="000000"/>
          <w:lang w:eastAsia="en-US"/>
        </w:rPr>
        <w:t xml:space="preserve">P R E S E N T E </w:t>
      </w:r>
      <w:r w:rsidRPr="001F1895">
        <w:rPr>
          <w:rFonts w:ascii="Times New Roman" w:eastAsiaTheme="minorHAnsi" w:hAnsi="Times New Roman" w:cs="Times New Roman"/>
          <w:b/>
          <w:bCs/>
          <w:iCs/>
          <w:color w:val="000000"/>
          <w:lang w:eastAsia="en-US"/>
        </w:rPr>
        <w:tab/>
      </w:r>
    </w:p>
    <w:p w:rsidR="001F1895" w:rsidRPr="001F1895" w:rsidRDefault="001F1895" w:rsidP="001F1895">
      <w:pPr>
        <w:autoSpaceDE w:val="0"/>
        <w:autoSpaceDN w:val="0"/>
        <w:adjustRightInd w:val="0"/>
        <w:spacing w:after="0" w:line="360" w:lineRule="auto"/>
        <w:jc w:val="both"/>
        <w:rPr>
          <w:rFonts w:ascii="Times New Roman" w:hAnsi="Times New Roman" w:cs="Times New Roman"/>
          <w:color w:val="000000"/>
        </w:rPr>
      </w:pPr>
    </w:p>
    <w:p w:rsidR="001F1895" w:rsidRPr="001F1895" w:rsidRDefault="001F1895" w:rsidP="001F1895">
      <w:pPr>
        <w:spacing w:after="0" w:line="360" w:lineRule="auto"/>
        <w:jc w:val="both"/>
        <w:rPr>
          <w:rFonts w:ascii="Times New Roman" w:hAnsi="Times New Roman" w:cs="Times New Roman"/>
          <w:iCs/>
          <w:color w:val="000000"/>
        </w:rPr>
      </w:pPr>
      <w:r w:rsidRPr="001F1895">
        <w:rPr>
          <w:rFonts w:ascii="Times New Roman" w:hAnsi="Times New Roman" w:cs="Times New Roman"/>
          <w:color w:val="000000"/>
        </w:rPr>
        <w:t xml:space="preserve">Quien motiva y suscribe </w:t>
      </w:r>
      <w:r w:rsidRPr="001F1895">
        <w:rPr>
          <w:rFonts w:ascii="Times New Roman" w:hAnsi="Times New Roman" w:cs="Times New Roman"/>
          <w:b/>
          <w:color w:val="000000"/>
        </w:rPr>
        <w:t>MTRA. CINDY ESTEFANY GARCÍA OROZCO</w:t>
      </w:r>
      <w:r w:rsidRPr="001F1895">
        <w:rPr>
          <w:rFonts w:ascii="Times New Roman" w:hAnsi="Times New Roman" w:cs="Times New Roman"/>
          <w:color w:val="000000"/>
        </w:rPr>
        <w:t xml:space="preserve">,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fracción III, 53 fracciones II de de la Ley del Gobierno y la Administración Pública Municipal del Estado de Jalisco y sus Municipios; y articulo 3 punto 2, articulo 5 punto 1, 86, 87 punto 1, fracción III, 89, 99, 100 del Reglamento Interior del Ayuntamiento de Zapotlán el Grande, Jalisco, </w:t>
      </w:r>
      <w:r w:rsidRPr="001F1895">
        <w:rPr>
          <w:rFonts w:ascii="Times New Roman" w:hAnsi="Times New Roman" w:cs="Times New Roman"/>
          <w:iCs/>
          <w:color w:val="000000"/>
        </w:rPr>
        <w:t xml:space="preserve">comparezco a presentar a consideración de este Honorable Ayuntamiento en Pleno, </w:t>
      </w:r>
      <w:r w:rsidRPr="00E8206D">
        <w:rPr>
          <w:rFonts w:ascii="Times New Roman" w:hAnsi="Times New Roman" w:cs="Times New Roman"/>
          <w:b/>
          <w:iCs/>
          <w:color w:val="000000"/>
        </w:rPr>
        <w:t>INICIATIVA DE ORDENAMIENTO MUNICIPAL QUE SE TURNA A COMISIONES LA PROPUESTA DE CREACION DEL REGLAMENTO</w:t>
      </w:r>
      <w:r w:rsidRPr="001F1895">
        <w:rPr>
          <w:rFonts w:ascii="Times New Roman" w:eastAsia="Times New Roman" w:hAnsi="Times New Roman" w:cs="Times New Roman"/>
          <w:b/>
        </w:rPr>
        <w:t xml:space="preserve"> INTERNO DE LA COMISIÓN MUNICIPAL DE DIRECTORES RESPONSABLES Y PERITOS EN SUPERVISIÓN MUNICIPAL DE ZAPOTLAN EL GRANDE, JALISCO, </w:t>
      </w:r>
      <w:r w:rsidRPr="001F1895">
        <w:rPr>
          <w:rFonts w:ascii="Times New Roman" w:hAnsi="Times New Roman" w:cs="Times New Roman"/>
          <w:iCs/>
          <w:color w:val="000000"/>
        </w:rPr>
        <w:t xml:space="preserve">con base a lo siguiente: </w:t>
      </w:r>
    </w:p>
    <w:p w:rsidR="001F1895" w:rsidRPr="001F1895" w:rsidRDefault="001F1895" w:rsidP="001F1895">
      <w:pPr>
        <w:spacing w:after="0" w:line="360" w:lineRule="auto"/>
        <w:jc w:val="both"/>
        <w:rPr>
          <w:rFonts w:ascii="Times New Roman" w:hAnsi="Times New Roman" w:cs="Times New Roman"/>
          <w:iCs/>
          <w:color w:val="000000"/>
        </w:rPr>
      </w:pPr>
    </w:p>
    <w:p w:rsidR="001F1895" w:rsidRPr="001F1895" w:rsidRDefault="001F1895" w:rsidP="001F1895">
      <w:pPr>
        <w:autoSpaceDE w:val="0"/>
        <w:autoSpaceDN w:val="0"/>
        <w:adjustRightInd w:val="0"/>
        <w:spacing w:after="0" w:line="360" w:lineRule="auto"/>
        <w:jc w:val="center"/>
        <w:rPr>
          <w:rFonts w:ascii="Times New Roman" w:hAnsi="Times New Roman" w:cs="Times New Roman"/>
          <w:b/>
          <w:bCs/>
          <w:iCs/>
          <w:color w:val="000000"/>
        </w:rPr>
      </w:pPr>
      <w:r w:rsidRPr="001F1895">
        <w:rPr>
          <w:rFonts w:ascii="Times New Roman" w:hAnsi="Times New Roman" w:cs="Times New Roman"/>
          <w:b/>
          <w:bCs/>
          <w:iCs/>
          <w:color w:val="000000"/>
        </w:rPr>
        <w:t>EXPOSICIÓN DE MOTIVOS:</w:t>
      </w:r>
    </w:p>
    <w:p w:rsidR="001F1895" w:rsidRPr="001F1895" w:rsidRDefault="001F1895" w:rsidP="001F1895">
      <w:pPr>
        <w:autoSpaceDE w:val="0"/>
        <w:autoSpaceDN w:val="0"/>
        <w:adjustRightInd w:val="0"/>
        <w:spacing w:after="0" w:line="360" w:lineRule="auto"/>
        <w:jc w:val="center"/>
        <w:rPr>
          <w:rFonts w:ascii="Times New Roman" w:hAnsi="Times New Roman" w:cs="Times New Roman"/>
          <w:b/>
          <w:iCs/>
        </w:rPr>
      </w:pPr>
    </w:p>
    <w:p w:rsidR="001F1895" w:rsidRPr="001F1895" w:rsidRDefault="001F1895" w:rsidP="001F1895">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w:t>
      </w:r>
      <w:r w:rsidRPr="001F1895">
        <w:rPr>
          <w:rFonts w:ascii="Times New Roman" w:hAnsi="Times New Roman" w:cs="Times New Roman"/>
          <w:iCs/>
        </w:rPr>
        <w:t xml:space="preserve">Con fundamento en lo dispuesto por los artículos 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p>
    <w:p w:rsidR="001F1895" w:rsidRPr="001F1895" w:rsidRDefault="001F1895" w:rsidP="001F1895">
      <w:pPr>
        <w:autoSpaceDE w:val="0"/>
        <w:autoSpaceDN w:val="0"/>
        <w:adjustRightInd w:val="0"/>
        <w:spacing w:after="0" w:line="360" w:lineRule="auto"/>
        <w:jc w:val="both"/>
        <w:rPr>
          <w:rFonts w:ascii="Times New Roman" w:hAnsi="Times New Roman" w:cs="Times New Roman"/>
          <w:iCs/>
        </w:rPr>
      </w:pPr>
    </w:p>
    <w:p w:rsidR="001F1895" w:rsidRPr="001F1895" w:rsidRDefault="001F1895" w:rsidP="001F1895">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II.</w:t>
      </w:r>
      <w:r w:rsidRPr="001F1895">
        <w:rPr>
          <w:rFonts w:ascii="Times New Roman" w:hAnsi="Times New Roman" w:cs="Times New Roman"/>
          <w:iCs/>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ley estatal en la materia que establece las bases generales de la administración pública municipal. Así mismo el artículo 40 </w:t>
      </w:r>
      <w:proofErr w:type="gramStart"/>
      <w:r w:rsidRPr="001F1895">
        <w:rPr>
          <w:rFonts w:ascii="Times New Roman" w:hAnsi="Times New Roman" w:cs="Times New Roman"/>
          <w:iCs/>
        </w:rPr>
        <w:t>fracción</w:t>
      </w:r>
      <w:proofErr w:type="gramEnd"/>
      <w:r w:rsidRPr="001F1895">
        <w:rPr>
          <w:rFonts w:ascii="Times New Roman" w:hAnsi="Times New Roman" w:cs="Times New Roman"/>
          <w:iCs/>
        </w:rPr>
        <w:t xml:space="preserve"> II de la misma ley señala que los Ayuntamientos pueden expedir, de acuerdo con </w:t>
      </w:r>
      <w:r w:rsidRPr="001F1895">
        <w:rPr>
          <w:rFonts w:ascii="Times New Roman" w:hAnsi="Times New Roman" w:cs="Times New Roman"/>
          <w:iCs/>
        </w:rPr>
        <w:lastRenderedPageBreak/>
        <w:t xml:space="preserve">las leyes estatales en materia municipal los reglamentos, circulares y disposiciones administrativas de observancia general, dentro de sus respectivas jurisdicciones, que regulen asuntos de su competencia. </w:t>
      </w:r>
    </w:p>
    <w:p w:rsidR="001F1895" w:rsidRPr="001F1895" w:rsidRDefault="001F1895" w:rsidP="001F1895">
      <w:pPr>
        <w:autoSpaceDE w:val="0"/>
        <w:autoSpaceDN w:val="0"/>
        <w:adjustRightInd w:val="0"/>
        <w:spacing w:after="0" w:line="360" w:lineRule="auto"/>
        <w:jc w:val="both"/>
        <w:rPr>
          <w:rFonts w:ascii="Times New Roman" w:hAnsi="Times New Roman" w:cs="Times New Roman"/>
          <w:iCs/>
        </w:rPr>
      </w:pPr>
    </w:p>
    <w:p w:rsidR="001F1895" w:rsidRPr="001F1895" w:rsidRDefault="001F1895" w:rsidP="001F1895">
      <w:pPr>
        <w:autoSpaceDE w:val="0"/>
        <w:autoSpaceDN w:val="0"/>
        <w:adjustRightInd w:val="0"/>
        <w:spacing w:after="0" w:line="360" w:lineRule="auto"/>
        <w:jc w:val="both"/>
        <w:rPr>
          <w:rFonts w:ascii="Times New Roman" w:hAnsi="Times New Roman" w:cs="Times New Roman"/>
          <w:iCs/>
        </w:rPr>
      </w:pPr>
      <w:r w:rsidRPr="001F1895">
        <w:rPr>
          <w:rFonts w:ascii="Times New Roman" w:hAnsi="Times New Roman" w:cs="Times New Roman"/>
          <w:b/>
          <w:iCs/>
        </w:rPr>
        <w:t>III</w:t>
      </w:r>
      <w:r w:rsidRPr="001F1895">
        <w:rPr>
          <w:rFonts w:ascii="Times New Roman" w:hAnsi="Times New Roman" w:cs="Times New Roman"/>
          <w:iCs/>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p>
    <w:p w:rsidR="001F1895" w:rsidRDefault="001F1895" w:rsidP="001F1895">
      <w:pPr>
        <w:jc w:val="both"/>
        <w:rPr>
          <w:rFonts w:ascii="Times New Roman" w:eastAsia="Times New Roman" w:hAnsi="Times New Roman" w:cs="Times New Roman"/>
          <w:b/>
        </w:rPr>
      </w:pPr>
    </w:p>
    <w:p w:rsidR="00D63AC4" w:rsidRDefault="00287E60" w:rsidP="00287E60">
      <w:pPr>
        <w:autoSpaceDE w:val="0"/>
        <w:autoSpaceDN w:val="0"/>
        <w:adjustRightInd w:val="0"/>
        <w:spacing w:after="0" w:line="360" w:lineRule="auto"/>
        <w:jc w:val="both"/>
        <w:rPr>
          <w:rFonts w:ascii="Times New Roman" w:hAnsi="Times New Roman" w:cs="Times New Roman"/>
        </w:rPr>
      </w:pPr>
      <w:r w:rsidRPr="009C2CA2">
        <w:rPr>
          <w:rFonts w:ascii="Times New Roman" w:hAnsi="Times New Roman" w:cs="Times New Roman"/>
          <w:b/>
          <w:iCs/>
        </w:rPr>
        <w:t xml:space="preserve">IV. </w:t>
      </w:r>
      <w:r w:rsidRPr="009C2CA2">
        <w:rPr>
          <w:rFonts w:ascii="Times New Roman" w:hAnsi="Times New Roman" w:cs="Times New Roman"/>
          <w:iCs/>
        </w:rPr>
        <w:t xml:space="preserve">Ahora bien y dando cumplimiento al artículo </w:t>
      </w:r>
      <w:r w:rsidRPr="009C2CA2">
        <w:rPr>
          <w:rFonts w:ascii="Times New Roman" w:hAnsi="Times New Roman" w:cs="Times New Roman"/>
        </w:rPr>
        <w:t xml:space="preserve">10 fracción LIV del Código Urbano para el Estado de Jalisco, </w:t>
      </w:r>
      <w:r w:rsidR="00D63AC4">
        <w:rPr>
          <w:rFonts w:ascii="Times New Roman" w:hAnsi="Times New Roman" w:cs="Times New Roman"/>
        </w:rPr>
        <w:t xml:space="preserve">y de los artículos </w:t>
      </w:r>
      <w:r w:rsidRPr="009C2CA2">
        <w:rPr>
          <w:rFonts w:ascii="Times New Roman" w:hAnsi="Times New Roman" w:cs="Times New Roman"/>
        </w:rPr>
        <w:t xml:space="preserve">551 y 552 del Reglamento de Zonificación y Control Territorial del </w:t>
      </w:r>
      <w:r w:rsidR="00D63AC4">
        <w:rPr>
          <w:rFonts w:ascii="Times New Roman" w:hAnsi="Times New Roman" w:cs="Times New Roman"/>
        </w:rPr>
        <w:t xml:space="preserve">Municipio de Zapotlán el Grande, </w:t>
      </w:r>
      <w:r w:rsidRPr="009C2CA2">
        <w:rPr>
          <w:rFonts w:ascii="Times New Roman" w:hAnsi="Times New Roman" w:cs="Times New Roman"/>
        </w:rPr>
        <w:t xml:space="preserve">con fecha 11 de Octubre del año 2018 dos mil dieciocho en las instalaciones de la Sala María Elena Larios se reunieron el Presidente Municipal C. J. Jesús Guerrero Zúñiga, el Ing. Manuel Michel Chávez, Coordinador General de Gestión de la Ciudad; el Mtro. Arq. Sergio Alejandro Ruiz </w:t>
      </w:r>
      <w:proofErr w:type="spellStart"/>
      <w:r w:rsidRPr="009C2CA2">
        <w:rPr>
          <w:rFonts w:ascii="Times New Roman" w:hAnsi="Times New Roman" w:cs="Times New Roman"/>
        </w:rPr>
        <w:t>Lazaritt</w:t>
      </w:r>
      <w:proofErr w:type="spellEnd"/>
      <w:r w:rsidRPr="009C2CA2">
        <w:rPr>
          <w:rFonts w:ascii="Times New Roman" w:hAnsi="Times New Roman" w:cs="Times New Roman"/>
        </w:rPr>
        <w:t xml:space="preserve">, Director de Ordenamiento Territorial; la Mtra. Cindy Estefany García Orozco, Síndico Municipal; el Mtro. Arq. Roberto Fabián de la Cruz, Presidente del Colegio de Arquitectos del Sur de Jalisco; y el  Ing. Jonathan Flores Moreno, Presidente del Colegio de Ingenieros Civiles del Sur de Jalisco con la finalidad de llevar a cabo la sesión de instalación de la Comisión Municipal de Directores Responsables para el Municipio de Zapotlán el Grande, Jalisco. </w:t>
      </w:r>
      <w:r w:rsidR="00643E1A">
        <w:rPr>
          <w:rFonts w:ascii="Times New Roman" w:hAnsi="Times New Roman" w:cs="Times New Roman"/>
        </w:rPr>
        <w:t xml:space="preserve"> </w:t>
      </w:r>
    </w:p>
    <w:p w:rsidR="00D63AC4" w:rsidRDefault="00D63AC4" w:rsidP="00287E60">
      <w:pPr>
        <w:autoSpaceDE w:val="0"/>
        <w:autoSpaceDN w:val="0"/>
        <w:adjustRightInd w:val="0"/>
        <w:spacing w:after="0" w:line="360" w:lineRule="auto"/>
        <w:jc w:val="both"/>
        <w:rPr>
          <w:rFonts w:ascii="Times New Roman" w:hAnsi="Times New Roman" w:cs="Times New Roman"/>
        </w:rPr>
      </w:pPr>
    </w:p>
    <w:p w:rsidR="00643E1A" w:rsidRDefault="00643E1A" w:rsidP="00287E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Así mismo numeral </w:t>
      </w:r>
      <w:r w:rsidRPr="009C2CA2">
        <w:rPr>
          <w:rFonts w:ascii="Times New Roman" w:hAnsi="Times New Roman" w:cs="Times New Roman"/>
        </w:rPr>
        <w:t xml:space="preserve">10 </w:t>
      </w:r>
      <w:proofErr w:type="gramStart"/>
      <w:r w:rsidRPr="009C2CA2">
        <w:rPr>
          <w:rFonts w:ascii="Times New Roman" w:hAnsi="Times New Roman" w:cs="Times New Roman"/>
        </w:rPr>
        <w:t>fracción</w:t>
      </w:r>
      <w:proofErr w:type="gramEnd"/>
      <w:r w:rsidRPr="009C2CA2">
        <w:rPr>
          <w:rFonts w:ascii="Times New Roman" w:hAnsi="Times New Roman" w:cs="Times New Roman"/>
        </w:rPr>
        <w:t xml:space="preserve"> LIV del Código Urbano para el Estado de Jalisco</w:t>
      </w:r>
      <w:r>
        <w:rPr>
          <w:rFonts w:ascii="Times New Roman" w:hAnsi="Times New Roman" w:cs="Times New Roman"/>
        </w:rPr>
        <w:t xml:space="preserve"> señala textualmente: </w:t>
      </w:r>
    </w:p>
    <w:p w:rsidR="00433872" w:rsidRDefault="00433872" w:rsidP="00287E60">
      <w:pPr>
        <w:autoSpaceDE w:val="0"/>
        <w:autoSpaceDN w:val="0"/>
        <w:adjustRightInd w:val="0"/>
        <w:spacing w:after="0" w:line="360" w:lineRule="auto"/>
        <w:jc w:val="both"/>
        <w:rPr>
          <w:rFonts w:ascii="Times New Roman" w:hAnsi="Times New Roman" w:cs="Times New Roman"/>
        </w:rPr>
      </w:pPr>
    </w:p>
    <w:p w:rsidR="00287E60" w:rsidRPr="00F1436B" w:rsidRDefault="00643E1A" w:rsidP="00287E60">
      <w:pPr>
        <w:autoSpaceDE w:val="0"/>
        <w:autoSpaceDN w:val="0"/>
        <w:adjustRightInd w:val="0"/>
        <w:spacing w:after="0" w:line="360" w:lineRule="auto"/>
        <w:jc w:val="both"/>
        <w:rPr>
          <w:rFonts w:ascii="Times New Roman" w:hAnsi="Times New Roman" w:cs="Times New Roman"/>
          <w:i/>
        </w:rPr>
      </w:pPr>
      <w:r w:rsidRPr="00F1436B">
        <w:rPr>
          <w:rFonts w:ascii="Times New Roman" w:hAnsi="Times New Roman" w:cs="Times New Roman"/>
          <w:i/>
        </w:rPr>
        <w:t xml:space="preserve">Son atribuciones de los Municipios: </w:t>
      </w:r>
      <w:r w:rsidR="00433872" w:rsidRPr="00F1436B">
        <w:rPr>
          <w:rFonts w:ascii="Times New Roman" w:hAnsi="Times New Roman" w:cs="Times New Roman"/>
          <w:i/>
        </w:rPr>
        <w:t>C</w:t>
      </w:r>
      <w:r w:rsidRPr="00F1436B">
        <w:rPr>
          <w:rFonts w:ascii="Times New Roman" w:hAnsi="Times New Roman" w:cs="Times New Roman"/>
          <w:i/>
        </w:rPr>
        <w:t>onformar la Comisión Municipal de Directores Responsables de proyectos, integrada por funcionarios municipales y representantes de los colegios de arqui</w:t>
      </w:r>
      <w:r w:rsidR="00433872" w:rsidRPr="00F1436B">
        <w:rPr>
          <w:rFonts w:ascii="Times New Roman" w:hAnsi="Times New Roman" w:cs="Times New Roman"/>
          <w:i/>
        </w:rPr>
        <w:t xml:space="preserve">tectos e ingenieros civiles; </w:t>
      </w:r>
    </w:p>
    <w:p w:rsidR="00433872" w:rsidRDefault="00433872" w:rsidP="00287E60">
      <w:pPr>
        <w:autoSpaceDE w:val="0"/>
        <w:autoSpaceDN w:val="0"/>
        <w:adjustRightInd w:val="0"/>
        <w:spacing w:after="0" w:line="360" w:lineRule="auto"/>
        <w:jc w:val="both"/>
        <w:rPr>
          <w:rFonts w:ascii="Times New Roman" w:hAnsi="Times New Roman" w:cs="Times New Roman"/>
        </w:rPr>
      </w:pPr>
    </w:p>
    <w:p w:rsidR="00433872" w:rsidRDefault="00433872" w:rsidP="00287E60">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rPr>
        <w:t xml:space="preserve">Además el artículo 551 </w:t>
      </w:r>
      <w:r w:rsidRPr="009C2CA2">
        <w:rPr>
          <w:rFonts w:ascii="Times New Roman" w:hAnsi="Times New Roman" w:cs="Times New Roman"/>
        </w:rPr>
        <w:t>del Reglamento de Zonificación y Control Territorial del Municipio de Zapotlán el Grande</w:t>
      </w:r>
      <w:r>
        <w:rPr>
          <w:rFonts w:ascii="Times New Roman" w:hAnsi="Times New Roman" w:cs="Times New Roman"/>
        </w:rPr>
        <w:t xml:space="preserve"> a letra dice: </w:t>
      </w:r>
      <w:r w:rsidRPr="00433872">
        <w:rPr>
          <w:rFonts w:ascii="Times New Roman" w:hAnsi="Times New Roman" w:cs="Times New Roman"/>
        </w:rPr>
        <w:t xml:space="preserve">La Comisión Municipal de Directores Responsables es el órgano colegiado responsable de acreditar el registro de Directores Responsables y Corresponsables en sus diferentes especialidades, vigilar el desarrollo profesional de los mismos, normar todo lo conducente en cuanto a su desempeño y en su caso emitir las sanciones respectivas en base a su </w:t>
      </w:r>
      <w:r w:rsidRPr="00001905">
        <w:rPr>
          <w:rFonts w:ascii="Times New Roman" w:hAnsi="Times New Roman" w:cs="Times New Roman"/>
        </w:rPr>
        <w:t>reglamento interno.</w:t>
      </w:r>
      <w:r>
        <w:rPr>
          <w:rFonts w:ascii="Times New Roman" w:hAnsi="Times New Roman" w:cs="Times New Roman"/>
          <w:b/>
        </w:rPr>
        <w:t xml:space="preserve"> </w:t>
      </w:r>
    </w:p>
    <w:p w:rsidR="00433872" w:rsidRDefault="00433872" w:rsidP="00287E60">
      <w:pPr>
        <w:autoSpaceDE w:val="0"/>
        <w:autoSpaceDN w:val="0"/>
        <w:adjustRightInd w:val="0"/>
        <w:spacing w:after="0" w:line="360" w:lineRule="auto"/>
        <w:jc w:val="both"/>
        <w:rPr>
          <w:rFonts w:ascii="Times New Roman" w:hAnsi="Times New Roman" w:cs="Times New Roman"/>
          <w:b/>
        </w:rPr>
      </w:pPr>
    </w:p>
    <w:p w:rsidR="00D63AC4" w:rsidRDefault="00433872" w:rsidP="00287E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rPr>
        <w:t xml:space="preserve">V. </w:t>
      </w:r>
      <w:r w:rsidR="00287319">
        <w:rPr>
          <w:rFonts w:ascii="Times New Roman" w:hAnsi="Times New Roman" w:cs="Times New Roman"/>
        </w:rPr>
        <w:t xml:space="preserve">Por otra parte la Ley del Gobierno de la Administración Pública Municipal del Estado de Jalisco en su numeral 38 bis, señala que los Ayuntamientos pueden conformar </w:t>
      </w:r>
      <w:r w:rsidR="00541712">
        <w:rPr>
          <w:rFonts w:ascii="Times New Roman" w:hAnsi="Times New Roman" w:cs="Times New Roman"/>
        </w:rPr>
        <w:t xml:space="preserve">consejos consultivos para que apoyen y </w:t>
      </w:r>
      <w:r w:rsidR="00541712">
        <w:rPr>
          <w:rFonts w:ascii="Times New Roman" w:hAnsi="Times New Roman" w:cs="Times New Roman"/>
        </w:rPr>
        <w:lastRenderedPageBreak/>
        <w:t>asesoren a la autoridad municipal en las áreas que para tal efecto establezcan los ordenamientos municipales respectivos, y que dichos órganos son creados libremente por el Ayuntamiento y al ser organismos de naturaleza ciudadana, no forman parte del ayuntamiento, ni de las dependencias y entidades que le auxilian, por lo que en ningún caso pueden asumir funciones que constitucionalmente y legalmente le corresponde al Municipio o a la administración pu</w:t>
      </w:r>
      <w:r w:rsidR="00F1436B">
        <w:rPr>
          <w:rFonts w:ascii="Times New Roman" w:hAnsi="Times New Roman" w:cs="Times New Roman"/>
        </w:rPr>
        <w:t xml:space="preserve">blica de la que derivan. </w:t>
      </w:r>
      <w:r w:rsidR="00541712">
        <w:rPr>
          <w:rFonts w:ascii="Times New Roman" w:hAnsi="Times New Roman" w:cs="Times New Roman"/>
        </w:rPr>
        <w:t xml:space="preserve"> </w:t>
      </w:r>
    </w:p>
    <w:p w:rsidR="00541712" w:rsidRPr="00D63AC4" w:rsidRDefault="00D63AC4" w:rsidP="00287E60">
      <w:pPr>
        <w:autoSpaceDE w:val="0"/>
        <w:autoSpaceDN w:val="0"/>
        <w:adjustRightInd w:val="0"/>
        <w:spacing w:after="0" w:line="360" w:lineRule="auto"/>
        <w:jc w:val="both"/>
        <w:rPr>
          <w:rFonts w:ascii="Times New Roman" w:hAnsi="Times New Roman" w:cs="Times New Roman"/>
          <w:i/>
        </w:rPr>
      </w:pPr>
      <w:r w:rsidRPr="00D63AC4">
        <w:rPr>
          <w:rFonts w:ascii="Times New Roman" w:hAnsi="Times New Roman" w:cs="Times New Roman"/>
          <w:i/>
        </w:rPr>
        <w:t>“…..A</w:t>
      </w:r>
      <w:r w:rsidR="00541712" w:rsidRPr="00D63AC4">
        <w:rPr>
          <w:rFonts w:ascii="Times New Roman" w:hAnsi="Times New Roman" w:cs="Times New Roman"/>
          <w:i/>
        </w:rPr>
        <w:t xml:space="preserve">rtículo 38 bis señala: </w:t>
      </w:r>
    </w:p>
    <w:p w:rsidR="00541712" w:rsidRPr="00D63AC4" w:rsidRDefault="00541712" w:rsidP="00541712">
      <w:pPr>
        <w:jc w:val="both"/>
        <w:rPr>
          <w:rFonts w:ascii="Times New Roman" w:hAnsi="Times New Roman" w:cs="Times New Roman"/>
          <w:i/>
        </w:rPr>
      </w:pPr>
      <w:r w:rsidRPr="00D63AC4">
        <w:rPr>
          <w:rFonts w:ascii="Times New Roman" w:hAnsi="Times New Roman" w:cs="Times New Roman"/>
          <w:i/>
        </w:rPr>
        <w:t>Los Ayuntamientos pueden conformar consejos consultivos ciudadanos, para que  apoyen y asesoren a la autoridad municipal en las áreas que para tal efecto establezcan los ordenamientos municipales respectivos.</w:t>
      </w:r>
    </w:p>
    <w:p w:rsidR="00541712" w:rsidRPr="00D63AC4" w:rsidRDefault="00541712" w:rsidP="00541712">
      <w:pPr>
        <w:jc w:val="both"/>
        <w:rPr>
          <w:rFonts w:ascii="Times New Roman" w:hAnsi="Times New Roman" w:cs="Times New Roman"/>
          <w:i/>
        </w:rPr>
      </w:pPr>
      <w:r w:rsidRPr="00D63AC4">
        <w:rPr>
          <w:rFonts w:ascii="Times New Roman" w:hAnsi="Times New Roman" w:cs="Times New Roman"/>
          <w:i/>
        </w:rPr>
        <w:t>Dichos órganos de participación son creados libremente por los Ayuntamientos y al ser organismos de naturaleza ciudadana, no forman parte del Ayuntamiento, ni de las dependencias y entidades que le auxilian, por lo que en ningún caso pueden asumir funciones que constitucional y legalmente le correspondan al órgano de gobierno del Municipio o a la administración pública municipal que le deriva.</w:t>
      </w:r>
    </w:p>
    <w:p w:rsidR="00541712" w:rsidRPr="00D63AC4" w:rsidRDefault="00541712" w:rsidP="00541712">
      <w:pPr>
        <w:pStyle w:val="Sangradetextonormal"/>
        <w:ind w:left="0" w:firstLine="0"/>
        <w:rPr>
          <w:i/>
          <w:sz w:val="22"/>
          <w:szCs w:val="22"/>
        </w:rPr>
      </w:pPr>
      <w:r w:rsidRPr="00D63AC4">
        <w:rPr>
          <w:i/>
          <w:sz w:val="22"/>
          <w:szCs w:val="22"/>
        </w:rPr>
        <w:t xml:space="preserve">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w:t>
      </w:r>
      <w:r w:rsidR="00D63AC4" w:rsidRPr="00D63AC4">
        <w:rPr>
          <w:i/>
          <w:sz w:val="22"/>
          <w:szCs w:val="22"/>
        </w:rPr>
        <w:t>…….”</w:t>
      </w:r>
    </w:p>
    <w:p w:rsidR="00541712" w:rsidRPr="00D63AC4" w:rsidRDefault="00541712" w:rsidP="00541712">
      <w:pPr>
        <w:pStyle w:val="Sangradetextonormal"/>
        <w:ind w:left="0" w:firstLine="0"/>
        <w:rPr>
          <w:i/>
          <w:sz w:val="22"/>
          <w:szCs w:val="22"/>
        </w:rPr>
      </w:pPr>
    </w:p>
    <w:p w:rsidR="00541712" w:rsidRPr="00541712" w:rsidRDefault="00541712" w:rsidP="00541712">
      <w:pPr>
        <w:pStyle w:val="Sangradetextonormal"/>
        <w:ind w:left="0" w:firstLine="705"/>
        <w:rPr>
          <w:sz w:val="22"/>
          <w:szCs w:val="22"/>
        </w:rPr>
      </w:pPr>
    </w:p>
    <w:p w:rsidR="00433872" w:rsidRDefault="00433DA6" w:rsidP="00287E60">
      <w:pPr>
        <w:autoSpaceDE w:val="0"/>
        <w:autoSpaceDN w:val="0"/>
        <w:adjustRightInd w:val="0"/>
        <w:spacing w:after="0" w:line="360" w:lineRule="auto"/>
        <w:jc w:val="both"/>
        <w:rPr>
          <w:rFonts w:ascii="Times New Roman" w:hAnsi="Times New Roman" w:cs="Times New Roman"/>
        </w:rPr>
      </w:pPr>
      <w:r w:rsidRPr="00433DA6">
        <w:rPr>
          <w:rFonts w:ascii="Times New Roman" w:hAnsi="Times New Roman" w:cs="Times New Roman"/>
          <w:b/>
        </w:rPr>
        <w:t xml:space="preserve">VI. </w:t>
      </w:r>
      <w:r>
        <w:rPr>
          <w:rFonts w:ascii="Times New Roman" w:hAnsi="Times New Roman" w:cs="Times New Roman"/>
        </w:rPr>
        <w:t xml:space="preserve">Mediante oficio </w:t>
      </w:r>
      <w:r w:rsidR="00E5341D">
        <w:rPr>
          <w:rFonts w:ascii="Times New Roman" w:hAnsi="Times New Roman" w:cs="Times New Roman"/>
        </w:rPr>
        <w:t>174/ 2018 de fecha 04 de Diciembre</w:t>
      </w:r>
      <w:r w:rsidR="00BA166B">
        <w:rPr>
          <w:rFonts w:ascii="Times New Roman" w:hAnsi="Times New Roman" w:cs="Times New Roman"/>
        </w:rPr>
        <w:t xml:space="preserve"> suscrito por el Mtro. Arq.  Sergio Alejandro Ruiz </w:t>
      </w:r>
      <w:proofErr w:type="spellStart"/>
      <w:r w:rsidR="00BA166B">
        <w:rPr>
          <w:rFonts w:ascii="Times New Roman" w:hAnsi="Times New Roman" w:cs="Times New Roman"/>
        </w:rPr>
        <w:t>Lazaritt</w:t>
      </w:r>
      <w:proofErr w:type="spellEnd"/>
      <w:r w:rsidR="00BA166B">
        <w:rPr>
          <w:rFonts w:ascii="Times New Roman" w:hAnsi="Times New Roman" w:cs="Times New Roman"/>
        </w:rPr>
        <w:t xml:space="preserve"> en su carácter de integrante de la Comisión Municipal de Directores Responsables convocó a reunión de trabajo a los integrantes de dicha comisión, que bajo el orden del día en el punto numero dos se dio a conocer la propuesta de reglamento interno de la Comisión Municipal de Directores Responsables y Peritos en Supervisión Municipal. </w:t>
      </w:r>
    </w:p>
    <w:p w:rsidR="00BA166B" w:rsidRDefault="00BA166B" w:rsidP="00287E60">
      <w:pPr>
        <w:autoSpaceDE w:val="0"/>
        <w:autoSpaceDN w:val="0"/>
        <w:adjustRightInd w:val="0"/>
        <w:spacing w:after="0" w:line="360" w:lineRule="auto"/>
        <w:jc w:val="both"/>
        <w:rPr>
          <w:rFonts w:ascii="Times New Roman" w:hAnsi="Times New Roman" w:cs="Times New Roman"/>
        </w:rPr>
      </w:pPr>
    </w:p>
    <w:p w:rsidR="00BA166B" w:rsidRDefault="00BA166B" w:rsidP="00287E60">
      <w:pPr>
        <w:autoSpaceDE w:val="0"/>
        <w:autoSpaceDN w:val="0"/>
        <w:adjustRightInd w:val="0"/>
        <w:spacing w:after="0" w:line="360" w:lineRule="auto"/>
        <w:jc w:val="both"/>
        <w:rPr>
          <w:rFonts w:ascii="Times New Roman" w:hAnsi="Times New Roman" w:cs="Times New Roman"/>
        </w:rPr>
      </w:pPr>
      <w:r w:rsidRPr="00BA166B">
        <w:rPr>
          <w:rFonts w:ascii="Times New Roman" w:hAnsi="Times New Roman" w:cs="Times New Roman"/>
          <w:b/>
        </w:rPr>
        <w:t xml:space="preserve">VII. </w:t>
      </w:r>
      <w:r>
        <w:rPr>
          <w:rFonts w:ascii="Times New Roman" w:hAnsi="Times New Roman" w:cs="Times New Roman"/>
        </w:rPr>
        <w:t xml:space="preserve">La </w:t>
      </w:r>
      <w:r w:rsidR="00547DDE">
        <w:rPr>
          <w:rFonts w:ascii="Times New Roman" w:hAnsi="Times New Roman" w:cs="Times New Roman"/>
        </w:rPr>
        <w:t xml:space="preserve">presente iniciativa, surge en atención a que actualmente no existe un reglamento municipal interno que regule el actuar de la Comisión Municipal de Directores Responsables </w:t>
      </w:r>
      <w:r w:rsidR="00E5341D">
        <w:rPr>
          <w:rFonts w:ascii="Times New Roman" w:hAnsi="Times New Roman" w:cs="Times New Roman"/>
        </w:rPr>
        <w:t xml:space="preserve">en esta municipalidad  logrando </w:t>
      </w:r>
      <w:r w:rsidR="00547DDE">
        <w:rPr>
          <w:rFonts w:ascii="Times New Roman" w:hAnsi="Times New Roman" w:cs="Times New Roman"/>
        </w:rPr>
        <w:t xml:space="preserve">con ello vigilar el desarrollo profesional de los Directores Responsables y Corresponsables en sus diferentes especialidades. </w:t>
      </w:r>
    </w:p>
    <w:p w:rsidR="00547DDE" w:rsidRDefault="00547DDE" w:rsidP="00287E60">
      <w:pPr>
        <w:autoSpaceDE w:val="0"/>
        <w:autoSpaceDN w:val="0"/>
        <w:adjustRightInd w:val="0"/>
        <w:spacing w:after="0" w:line="360" w:lineRule="auto"/>
        <w:jc w:val="both"/>
        <w:rPr>
          <w:rFonts w:ascii="Times New Roman" w:hAnsi="Times New Roman" w:cs="Times New Roman"/>
        </w:rPr>
      </w:pPr>
    </w:p>
    <w:p w:rsidR="00435799" w:rsidRDefault="00935D0C" w:rsidP="00435799">
      <w:pPr>
        <w:spacing w:line="360" w:lineRule="auto"/>
        <w:jc w:val="both"/>
        <w:rPr>
          <w:rFonts w:ascii="Times New Roman" w:eastAsia="Times New Roman" w:hAnsi="Times New Roman" w:cs="Times New Roman"/>
        </w:rPr>
      </w:pPr>
      <w:r w:rsidRPr="00435799">
        <w:rPr>
          <w:rFonts w:ascii="Times New Roman" w:hAnsi="Times New Roman" w:cs="Times New Roman"/>
        </w:rPr>
        <w:t>La propuesta de</w:t>
      </w:r>
      <w:r w:rsidR="00435799" w:rsidRPr="00435799">
        <w:rPr>
          <w:rFonts w:ascii="Times New Roman" w:hAnsi="Times New Roman" w:cs="Times New Roman"/>
        </w:rPr>
        <w:t>l ordenamiento</w:t>
      </w:r>
      <w:r w:rsidR="00001905">
        <w:rPr>
          <w:rFonts w:ascii="Times New Roman" w:hAnsi="Times New Roman" w:cs="Times New Roman"/>
        </w:rPr>
        <w:t xml:space="preserve"> </w:t>
      </w:r>
      <w:r w:rsidR="00435799" w:rsidRPr="00435799">
        <w:rPr>
          <w:rFonts w:ascii="Times New Roman" w:hAnsi="Times New Roman" w:cs="Times New Roman"/>
        </w:rPr>
        <w:t xml:space="preserve">da cumplimiento al artículo 551 del Reglamento de Zonificación y Control Territorial del Municipio de Zapotlán el Grande en lo relativo al reglamento interno de la Comisión  Municipal de Directores Responsables. Además tiene por objeto </w:t>
      </w:r>
      <w:r w:rsidR="00435799" w:rsidRPr="00435799">
        <w:rPr>
          <w:rFonts w:ascii="Times New Roman" w:eastAsia="Times New Roman" w:hAnsi="Times New Roman" w:cs="Times New Roman"/>
        </w:rPr>
        <w:t xml:space="preserve">regular las actividades y funcionamiento de la Comisión Municipal de Directores Responsables, en lo correspondiente a sus atribuciones, integración, funciones y capacitación. </w:t>
      </w:r>
    </w:p>
    <w:p w:rsidR="00E8206D" w:rsidRDefault="00435799" w:rsidP="00435799">
      <w:pPr>
        <w:spacing w:line="360" w:lineRule="auto"/>
        <w:jc w:val="both"/>
        <w:rPr>
          <w:rFonts w:ascii="Times New Roman" w:eastAsia="Times New Roman" w:hAnsi="Times New Roman" w:cs="Times New Roman"/>
        </w:rPr>
      </w:pPr>
      <w:r w:rsidRPr="00001905">
        <w:rPr>
          <w:rFonts w:ascii="Times New Roman" w:eastAsia="Times New Roman" w:hAnsi="Times New Roman" w:cs="Times New Roman"/>
          <w:b/>
        </w:rPr>
        <w:lastRenderedPageBreak/>
        <w:t>VIII.</w:t>
      </w:r>
      <w:r>
        <w:rPr>
          <w:rFonts w:ascii="Times New Roman" w:eastAsia="Times New Roman" w:hAnsi="Times New Roman" w:cs="Times New Roman"/>
        </w:rPr>
        <w:t xml:space="preserve"> </w:t>
      </w:r>
      <w:r w:rsidR="00840A8D">
        <w:rPr>
          <w:rFonts w:ascii="Times New Roman" w:eastAsia="Times New Roman" w:hAnsi="Times New Roman" w:cs="Times New Roman"/>
        </w:rPr>
        <w:t>En ese tenor y en los términos de la presente iniciativa, se tiene bien a presentar la propuesta</w:t>
      </w:r>
      <w:r w:rsidR="00001905">
        <w:rPr>
          <w:rFonts w:ascii="Times New Roman" w:eastAsia="Times New Roman" w:hAnsi="Times New Roman" w:cs="Times New Roman"/>
        </w:rPr>
        <w:t xml:space="preserve"> </w:t>
      </w:r>
      <w:r w:rsidR="00E8206D" w:rsidRPr="00E8206D">
        <w:rPr>
          <w:rFonts w:ascii="Times New Roman" w:hAnsi="Times New Roman" w:cs="Times New Roman"/>
          <w:iCs/>
          <w:color w:val="000000"/>
        </w:rPr>
        <w:t xml:space="preserve">del </w:t>
      </w:r>
      <w:r w:rsidR="00840A8D" w:rsidRPr="00582082">
        <w:rPr>
          <w:rFonts w:ascii="Times New Roman" w:hAnsi="Times New Roman" w:cs="Times New Roman"/>
          <w:iCs/>
          <w:color w:val="000000"/>
        </w:rPr>
        <w:t>R</w:t>
      </w:r>
      <w:r w:rsidR="00E8206D" w:rsidRPr="00582082">
        <w:rPr>
          <w:rFonts w:ascii="Times New Roman" w:hAnsi="Times New Roman" w:cs="Times New Roman"/>
          <w:iCs/>
          <w:color w:val="000000"/>
        </w:rPr>
        <w:t>eglamento</w:t>
      </w:r>
      <w:r w:rsidR="00840A8D" w:rsidRPr="00582082">
        <w:rPr>
          <w:rFonts w:ascii="Times New Roman" w:eastAsia="Times New Roman" w:hAnsi="Times New Roman" w:cs="Times New Roman"/>
        </w:rPr>
        <w:t xml:space="preserve"> I</w:t>
      </w:r>
      <w:r w:rsidR="00E8206D" w:rsidRPr="00582082">
        <w:rPr>
          <w:rFonts w:ascii="Times New Roman" w:eastAsia="Times New Roman" w:hAnsi="Times New Roman" w:cs="Times New Roman"/>
        </w:rPr>
        <w:t xml:space="preserve">nterno de la </w:t>
      </w:r>
      <w:r w:rsidR="00840A8D" w:rsidRPr="00582082">
        <w:rPr>
          <w:rFonts w:ascii="Times New Roman" w:eastAsia="Times New Roman" w:hAnsi="Times New Roman" w:cs="Times New Roman"/>
        </w:rPr>
        <w:t>Comisión Municipal de Directores Responsables y P</w:t>
      </w:r>
      <w:r w:rsidR="00E8206D" w:rsidRPr="00582082">
        <w:rPr>
          <w:rFonts w:ascii="Times New Roman" w:eastAsia="Times New Roman" w:hAnsi="Times New Roman" w:cs="Times New Roman"/>
        </w:rPr>
        <w:t>eri</w:t>
      </w:r>
      <w:r w:rsidR="00840A8D" w:rsidRPr="00582082">
        <w:rPr>
          <w:rFonts w:ascii="Times New Roman" w:eastAsia="Times New Roman" w:hAnsi="Times New Roman" w:cs="Times New Roman"/>
        </w:rPr>
        <w:t>tos en Supervisión M</w:t>
      </w:r>
      <w:r w:rsidR="00E8206D" w:rsidRPr="00582082">
        <w:rPr>
          <w:rFonts w:ascii="Times New Roman" w:eastAsia="Times New Roman" w:hAnsi="Times New Roman" w:cs="Times New Roman"/>
        </w:rPr>
        <w:t>unicipal de Zapotlán el grande, Jalisco</w:t>
      </w:r>
      <w:r w:rsidR="00840A8D" w:rsidRPr="00582082">
        <w:rPr>
          <w:rFonts w:ascii="Times New Roman" w:eastAsia="Times New Roman" w:hAnsi="Times New Roman" w:cs="Times New Roman"/>
        </w:rPr>
        <w:t>,</w:t>
      </w:r>
      <w:r w:rsidR="00001905">
        <w:rPr>
          <w:rFonts w:ascii="Times New Roman" w:eastAsia="Times New Roman" w:hAnsi="Times New Roman" w:cs="Times New Roman"/>
        </w:rPr>
        <w:t xml:space="preserve"> </w:t>
      </w:r>
      <w:r w:rsidR="0086061E">
        <w:rPr>
          <w:rFonts w:ascii="Times New Roman" w:eastAsia="Times New Roman" w:hAnsi="Times New Roman" w:cs="Times New Roman"/>
        </w:rPr>
        <w:t>que se turna a C</w:t>
      </w:r>
      <w:r w:rsidR="00840A8D">
        <w:rPr>
          <w:rFonts w:ascii="Times New Roman" w:eastAsia="Times New Roman" w:hAnsi="Times New Roman" w:cs="Times New Roman"/>
        </w:rPr>
        <w:t>omisiones</w:t>
      </w:r>
      <w:r w:rsidR="0086061E">
        <w:rPr>
          <w:rFonts w:ascii="Times New Roman" w:eastAsia="Times New Roman" w:hAnsi="Times New Roman" w:cs="Times New Roman"/>
        </w:rPr>
        <w:t xml:space="preserve"> Edilicias de Reglamentos y Gobernación como convocante y como coadyuvante a la Comisión de Obras Publicas, Planeación Urbana y Regularización de Tenencia de la tierra con el fin de estudiar y analizar el referido reglamento interior. </w:t>
      </w:r>
    </w:p>
    <w:p w:rsidR="0086061E" w:rsidRDefault="0086061E" w:rsidP="00435799">
      <w:pPr>
        <w:spacing w:line="360" w:lineRule="auto"/>
        <w:jc w:val="both"/>
        <w:rPr>
          <w:rFonts w:ascii="Times New Roman" w:eastAsia="Times New Roman" w:hAnsi="Times New Roman" w:cs="Times New Roman"/>
        </w:rPr>
      </w:pPr>
      <w:r w:rsidRPr="00D63AC4">
        <w:rPr>
          <w:rFonts w:ascii="Times New Roman" w:eastAsia="Times New Roman" w:hAnsi="Times New Roman" w:cs="Times New Roman"/>
          <w:b/>
        </w:rPr>
        <w:t>IX.</w:t>
      </w:r>
      <w:r>
        <w:rPr>
          <w:rFonts w:ascii="Times New Roman" w:eastAsia="Times New Roman" w:hAnsi="Times New Roman" w:cs="Times New Roman"/>
        </w:rPr>
        <w:t xml:space="preserve"> La propuesta de creación del ordenamiento municipal se presenta en documento adjunto en la presente iniciativa, para que se corra traslado a los integrantes del pleno del H. Ayuntamiento. </w:t>
      </w:r>
    </w:p>
    <w:p w:rsidR="0086061E" w:rsidRPr="00975BC3" w:rsidRDefault="0086061E" w:rsidP="0086061E">
      <w:pPr>
        <w:autoSpaceDE w:val="0"/>
        <w:autoSpaceDN w:val="0"/>
        <w:adjustRightInd w:val="0"/>
        <w:spacing w:after="0" w:line="360" w:lineRule="auto"/>
        <w:jc w:val="both"/>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En mérito de lo anteriormente fundado y motivado, con las facultades que me confiere el artículo 87 fracción III, 99 y 100 del Reglamento Inte</w:t>
      </w:r>
      <w:r w:rsidR="00975BC3">
        <w:rPr>
          <w:rFonts w:ascii="Times New Roman" w:eastAsia="Times New Roman" w:hAnsi="Times New Roman" w:cs="Times New Roman"/>
          <w:lang w:val="es-ES" w:eastAsia="es-ES"/>
        </w:rPr>
        <w:t>rior del Ayuntamiento de Zapotlá</w:t>
      </w:r>
      <w:r w:rsidRPr="00975BC3">
        <w:rPr>
          <w:rFonts w:ascii="Times New Roman" w:eastAsia="Times New Roman" w:hAnsi="Times New Roman" w:cs="Times New Roman"/>
          <w:lang w:val="es-ES" w:eastAsia="es-ES"/>
        </w:rPr>
        <w:t>n el Grande, Jalisco, propongo a ustedes el siguientes punto de;</w:t>
      </w:r>
    </w:p>
    <w:p w:rsidR="0086061E" w:rsidRPr="00975BC3" w:rsidRDefault="0086061E" w:rsidP="0086061E">
      <w:pPr>
        <w:autoSpaceDE w:val="0"/>
        <w:autoSpaceDN w:val="0"/>
        <w:adjustRightInd w:val="0"/>
        <w:spacing w:after="0" w:line="360" w:lineRule="auto"/>
        <w:jc w:val="both"/>
        <w:rPr>
          <w:rFonts w:ascii="Times New Roman" w:hAnsi="Times New Roman" w:cs="Times New Roman"/>
          <w:iCs/>
          <w:color w:val="000000"/>
        </w:rPr>
      </w:pPr>
    </w:p>
    <w:p w:rsidR="0086061E" w:rsidRDefault="0086061E" w:rsidP="0086061E">
      <w:pPr>
        <w:autoSpaceDE w:val="0"/>
        <w:autoSpaceDN w:val="0"/>
        <w:adjustRightInd w:val="0"/>
        <w:spacing w:after="0" w:line="360" w:lineRule="auto"/>
        <w:jc w:val="center"/>
        <w:rPr>
          <w:rFonts w:ascii="Times New Roman" w:hAnsi="Times New Roman" w:cs="Times New Roman"/>
          <w:b/>
          <w:bCs/>
          <w:iCs/>
          <w:color w:val="000000"/>
          <w:sz w:val="20"/>
          <w:szCs w:val="20"/>
        </w:rPr>
      </w:pPr>
      <w:r w:rsidRPr="00975BC3">
        <w:rPr>
          <w:rFonts w:ascii="Times New Roman" w:hAnsi="Times New Roman" w:cs="Times New Roman"/>
          <w:b/>
          <w:bCs/>
          <w:iCs/>
          <w:color w:val="000000"/>
          <w:sz w:val="20"/>
          <w:szCs w:val="20"/>
        </w:rPr>
        <w:t>ACUERDO:</w:t>
      </w:r>
    </w:p>
    <w:p w:rsidR="00975BC3" w:rsidRPr="00975BC3" w:rsidRDefault="00975BC3" w:rsidP="0086061E">
      <w:pPr>
        <w:autoSpaceDE w:val="0"/>
        <w:autoSpaceDN w:val="0"/>
        <w:adjustRightInd w:val="0"/>
        <w:spacing w:after="0" w:line="360" w:lineRule="auto"/>
        <w:jc w:val="center"/>
        <w:rPr>
          <w:rFonts w:ascii="Times New Roman" w:hAnsi="Times New Roman" w:cs="Times New Roman"/>
          <w:b/>
          <w:bCs/>
          <w:iCs/>
          <w:color w:val="000000"/>
          <w:sz w:val="20"/>
          <w:szCs w:val="20"/>
        </w:rPr>
      </w:pPr>
    </w:p>
    <w:p w:rsidR="0086061E" w:rsidRDefault="00975BC3" w:rsidP="00435799">
      <w:pPr>
        <w:spacing w:line="360" w:lineRule="auto"/>
        <w:jc w:val="both"/>
        <w:rPr>
          <w:rFonts w:ascii="Times New Roman" w:eastAsia="Times New Roman" w:hAnsi="Times New Roman" w:cs="Times New Roman"/>
        </w:rPr>
      </w:pPr>
      <w:r w:rsidRPr="00BE7232">
        <w:rPr>
          <w:rFonts w:ascii="Times New Roman" w:hAnsi="Times New Roman" w:cs="Times New Roman"/>
          <w:b/>
        </w:rPr>
        <w:t xml:space="preserve">PRIMERO.- </w:t>
      </w:r>
      <w:r w:rsidRPr="00BE7232">
        <w:rPr>
          <w:rFonts w:ascii="Times New Roman" w:hAnsi="Times New Roman" w:cs="Times New Roman"/>
        </w:rPr>
        <w:t xml:space="preserve">Túrnese la presente iniciativa a las Comisiones Edilicias de Reglamentos y Gobernación como convocante en conjunto con la Comisión Edilicia de Obras Publicas, Planeación Urbana y regularización de Tenencia de la Tierra como coadyuvante ambas del H. Ayuntamiento de Zapotlán el Grande, Jalisco a efecto de que se analice, estudie </w:t>
      </w:r>
      <w:r>
        <w:rPr>
          <w:rFonts w:ascii="Times New Roman" w:hAnsi="Times New Roman" w:cs="Times New Roman"/>
        </w:rPr>
        <w:t xml:space="preserve">y previo dictamen, presenten a discusión, en sesión plenaria la aprobación del </w:t>
      </w:r>
      <w:r w:rsidRPr="00975BC3">
        <w:rPr>
          <w:rFonts w:ascii="Times New Roman" w:hAnsi="Times New Roman" w:cs="Times New Roman"/>
          <w:iCs/>
          <w:color w:val="000000"/>
        </w:rPr>
        <w:t>Reglamento</w:t>
      </w:r>
      <w:r w:rsidRPr="00975BC3">
        <w:rPr>
          <w:rFonts w:ascii="Times New Roman" w:eastAsia="Times New Roman" w:hAnsi="Times New Roman" w:cs="Times New Roman"/>
        </w:rPr>
        <w:t xml:space="preserve"> Interno de la Comisión Municipal de Directores Responsables y Peritos en Supervisión Municipal de Zapotlán el grande, Jalisco</w:t>
      </w:r>
      <w:r>
        <w:rPr>
          <w:rFonts w:ascii="Times New Roman" w:eastAsia="Times New Roman" w:hAnsi="Times New Roman" w:cs="Times New Roman"/>
        </w:rPr>
        <w:t xml:space="preserve">. </w:t>
      </w:r>
    </w:p>
    <w:p w:rsidR="00975BC3" w:rsidRPr="00975BC3" w:rsidRDefault="00975BC3" w:rsidP="00435799">
      <w:pPr>
        <w:spacing w:line="360" w:lineRule="auto"/>
        <w:jc w:val="both"/>
        <w:rPr>
          <w:rFonts w:ascii="Times New Roman" w:eastAsia="Times New Roman" w:hAnsi="Times New Roman" w:cs="Times New Roman"/>
        </w:rPr>
      </w:pPr>
      <w:r w:rsidRPr="00975BC3">
        <w:rPr>
          <w:rFonts w:ascii="Times New Roman" w:eastAsia="Times New Roman" w:hAnsi="Times New Roman" w:cs="Times New Roman"/>
          <w:b/>
        </w:rPr>
        <w:t xml:space="preserve">SEGUNDO. </w:t>
      </w:r>
      <w:r>
        <w:rPr>
          <w:rFonts w:ascii="Times New Roman" w:eastAsia="Times New Roman" w:hAnsi="Times New Roman" w:cs="Times New Roman"/>
        </w:rPr>
        <w:t xml:space="preserve">Notifíquese al C. Presidente Municipal quien preside la Comisión Municipal de Directores Responsables; </w:t>
      </w:r>
      <w:r w:rsidR="00582082">
        <w:rPr>
          <w:rFonts w:ascii="Times New Roman" w:eastAsia="Times New Roman" w:hAnsi="Times New Roman" w:cs="Times New Roman"/>
        </w:rPr>
        <w:t xml:space="preserve"> al Síndico Municipal, </w:t>
      </w:r>
      <w:r>
        <w:rPr>
          <w:rFonts w:ascii="Times New Roman" w:eastAsia="Times New Roman" w:hAnsi="Times New Roman" w:cs="Times New Roman"/>
        </w:rPr>
        <w:t>al Coordinador General de Gestión de la Ciudad y al Director de Ordenamiento Territorial,</w:t>
      </w:r>
      <w:r w:rsidR="00887683">
        <w:rPr>
          <w:rFonts w:ascii="Times New Roman" w:eastAsia="Times New Roman" w:hAnsi="Times New Roman" w:cs="Times New Roman"/>
        </w:rPr>
        <w:t xml:space="preserve"> al Colegio de Arquitectos del Sur de Jalisco y al Colegio de Ingenieros Civiles del Sur de Jalisco</w:t>
      </w:r>
      <w:r w:rsidR="002C24ED">
        <w:rPr>
          <w:rFonts w:ascii="Times New Roman" w:eastAsia="Times New Roman" w:hAnsi="Times New Roman" w:cs="Times New Roman"/>
        </w:rPr>
        <w:t xml:space="preserve">, </w:t>
      </w:r>
      <w:r w:rsidR="002C24ED" w:rsidRPr="002C24ED">
        <w:rPr>
          <w:rFonts w:ascii="Times New Roman" w:eastAsia="Times New Roman" w:hAnsi="Times New Roman" w:cs="Times New Roman"/>
        </w:rPr>
        <w:t>así como a los presidentes de la Comisiones Edilicias participantes del estudio de la presente iniciativa,</w:t>
      </w:r>
      <w:r w:rsidR="00887683">
        <w:rPr>
          <w:rFonts w:ascii="Times New Roman" w:eastAsia="Times New Roman" w:hAnsi="Times New Roman" w:cs="Times New Roman"/>
        </w:rPr>
        <w:t xml:space="preserve"> </w:t>
      </w:r>
      <w:r>
        <w:rPr>
          <w:rFonts w:ascii="Times New Roman" w:eastAsia="Times New Roman" w:hAnsi="Times New Roman" w:cs="Times New Roman"/>
        </w:rPr>
        <w:t xml:space="preserve">a fin de que participen en el análisis y estudio del reglamento antes mencionado, para los efectos legales a que haya lugar. </w:t>
      </w:r>
    </w:p>
    <w:p w:rsidR="00975BC3" w:rsidRDefault="00975BC3" w:rsidP="00975BC3">
      <w:pPr>
        <w:spacing w:after="0" w:line="240" w:lineRule="auto"/>
        <w:jc w:val="center"/>
        <w:rPr>
          <w:rFonts w:ascii="Times New Roman" w:eastAsia="Times New Roman" w:hAnsi="Times New Roman" w:cs="Times New Roman"/>
          <w:b/>
          <w:lang w:val="es-ES" w:eastAsia="es-ES"/>
        </w:rPr>
      </w:pPr>
      <w:r w:rsidRPr="00975BC3">
        <w:rPr>
          <w:rFonts w:ascii="Times New Roman" w:eastAsia="Times New Roman" w:hAnsi="Times New Roman" w:cs="Times New Roman"/>
          <w:b/>
          <w:lang w:val="es-ES" w:eastAsia="es-ES"/>
        </w:rPr>
        <w:t>A T E N T A M E N T E</w:t>
      </w:r>
    </w:p>
    <w:p w:rsidR="00A04D72" w:rsidRDefault="00A04D72" w:rsidP="00975BC3">
      <w:pPr>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“2019, AÑO DEL LXXX ANIVERSARIO DE LA ESCUELA SECUNDARIA LIC. BENITO JUAREZ”</w:t>
      </w:r>
    </w:p>
    <w:p w:rsidR="00975BC3" w:rsidRPr="00975BC3" w:rsidRDefault="00975BC3" w:rsidP="00975BC3">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Ciudad Guzmán, Municipio de Zapotlán el Gra</w:t>
      </w:r>
      <w:r w:rsidR="00A04D72">
        <w:rPr>
          <w:rFonts w:ascii="Times New Roman" w:eastAsia="Times New Roman" w:hAnsi="Times New Roman" w:cs="Times New Roman"/>
          <w:lang w:val="es-ES" w:eastAsia="es-ES"/>
        </w:rPr>
        <w:t xml:space="preserve">nde, Jalisco; a </w:t>
      </w:r>
      <w:r w:rsidR="00CF161C">
        <w:rPr>
          <w:rFonts w:ascii="Times New Roman" w:eastAsia="Times New Roman" w:hAnsi="Times New Roman" w:cs="Times New Roman"/>
          <w:lang w:val="es-ES" w:eastAsia="es-ES"/>
        </w:rPr>
        <w:t xml:space="preserve"> 15</w:t>
      </w:r>
      <w:bookmarkStart w:id="0" w:name="_GoBack"/>
      <w:bookmarkEnd w:id="0"/>
      <w:r w:rsidR="00A04D72">
        <w:rPr>
          <w:rFonts w:ascii="Times New Roman" w:eastAsia="Times New Roman" w:hAnsi="Times New Roman" w:cs="Times New Roman"/>
          <w:lang w:val="es-ES" w:eastAsia="es-ES"/>
        </w:rPr>
        <w:t xml:space="preserve"> de Enero del año 2019</w:t>
      </w:r>
      <w:r w:rsidRPr="00975BC3">
        <w:rPr>
          <w:rFonts w:ascii="Times New Roman" w:eastAsia="Times New Roman" w:hAnsi="Times New Roman" w:cs="Times New Roman"/>
          <w:lang w:val="es-ES" w:eastAsia="es-ES"/>
        </w:rPr>
        <w:t>.</w:t>
      </w:r>
    </w:p>
    <w:p w:rsidR="00975BC3" w:rsidRPr="00975BC3" w:rsidRDefault="00975BC3" w:rsidP="00975BC3">
      <w:pPr>
        <w:spacing w:after="0" w:line="240" w:lineRule="auto"/>
        <w:rPr>
          <w:rFonts w:ascii="Times New Roman" w:eastAsia="Times New Roman" w:hAnsi="Times New Roman" w:cs="Times New Roman"/>
          <w:lang w:val="es-ES" w:eastAsia="es-ES"/>
        </w:rPr>
      </w:pPr>
    </w:p>
    <w:p w:rsidR="00975BC3" w:rsidRPr="00975BC3" w:rsidRDefault="00975BC3" w:rsidP="00975BC3">
      <w:pPr>
        <w:spacing w:after="0" w:line="240" w:lineRule="auto"/>
        <w:rPr>
          <w:rFonts w:ascii="Times New Roman" w:eastAsia="Times New Roman" w:hAnsi="Times New Roman" w:cs="Times New Roman"/>
          <w:lang w:val="es-ES" w:eastAsia="es-ES"/>
        </w:rPr>
      </w:pPr>
    </w:p>
    <w:p w:rsidR="00975BC3" w:rsidRPr="00975BC3" w:rsidRDefault="00975BC3" w:rsidP="00975BC3">
      <w:pPr>
        <w:spacing w:after="0" w:line="240" w:lineRule="auto"/>
        <w:rPr>
          <w:rFonts w:ascii="Times New Roman" w:eastAsia="Times New Roman" w:hAnsi="Times New Roman" w:cs="Times New Roman"/>
          <w:lang w:val="es-ES" w:eastAsia="es-ES"/>
        </w:rPr>
      </w:pPr>
    </w:p>
    <w:p w:rsidR="00975BC3" w:rsidRPr="00975BC3" w:rsidRDefault="00975BC3" w:rsidP="00975BC3">
      <w:pPr>
        <w:spacing w:after="0" w:line="240" w:lineRule="auto"/>
        <w:jc w:val="center"/>
        <w:rPr>
          <w:rFonts w:ascii="Times New Roman" w:eastAsia="Times New Roman" w:hAnsi="Times New Roman" w:cs="Times New Roman"/>
          <w:b/>
          <w:lang w:val="es-ES" w:eastAsia="es-ES"/>
        </w:rPr>
      </w:pPr>
      <w:r w:rsidRPr="00975BC3">
        <w:rPr>
          <w:rFonts w:ascii="Times New Roman" w:eastAsia="Times New Roman" w:hAnsi="Times New Roman" w:cs="Times New Roman"/>
          <w:b/>
          <w:lang w:val="es-ES" w:eastAsia="es-ES"/>
        </w:rPr>
        <w:t>Mtra. Cindy Estefany García Orozco</w:t>
      </w:r>
    </w:p>
    <w:p w:rsidR="00975BC3" w:rsidRPr="00975BC3" w:rsidRDefault="00975BC3" w:rsidP="00975BC3">
      <w:pPr>
        <w:spacing w:after="0" w:line="240" w:lineRule="auto"/>
        <w:jc w:val="center"/>
        <w:rPr>
          <w:rFonts w:ascii="Times New Roman" w:eastAsia="Times New Roman" w:hAnsi="Times New Roman" w:cs="Times New Roman"/>
          <w:b/>
          <w:lang w:val="es-ES" w:eastAsia="es-ES"/>
        </w:rPr>
      </w:pPr>
    </w:p>
    <w:p w:rsidR="00975BC3" w:rsidRPr="00975BC3" w:rsidRDefault="00975BC3" w:rsidP="00975BC3">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Síndico Municipal y Presidente de la Comisión Edilicia de</w:t>
      </w:r>
    </w:p>
    <w:p w:rsidR="00975BC3" w:rsidRPr="00975BC3" w:rsidRDefault="00975BC3" w:rsidP="00975BC3">
      <w:pPr>
        <w:spacing w:after="0" w:line="240" w:lineRule="auto"/>
        <w:jc w:val="center"/>
        <w:rPr>
          <w:rFonts w:ascii="Times New Roman" w:eastAsia="Times New Roman" w:hAnsi="Times New Roman" w:cs="Times New Roman"/>
          <w:lang w:val="es-ES" w:eastAsia="es-ES"/>
        </w:rPr>
      </w:pPr>
      <w:r w:rsidRPr="00975BC3">
        <w:rPr>
          <w:rFonts w:ascii="Times New Roman" w:eastAsia="Times New Roman" w:hAnsi="Times New Roman" w:cs="Times New Roman"/>
          <w:lang w:val="es-ES" w:eastAsia="es-ES"/>
        </w:rPr>
        <w:t xml:space="preserve"> Reglamentos y Gobernación</w:t>
      </w:r>
    </w:p>
    <w:p w:rsidR="00975BC3" w:rsidRDefault="00975BC3" w:rsidP="00975BC3">
      <w:pPr>
        <w:spacing w:after="0" w:line="240" w:lineRule="auto"/>
        <w:jc w:val="both"/>
        <w:rPr>
          <w:rFonts w:eastAsia="Times New Roman" w:cstheme="minorHAnsi"/>
          <w:sz w:val="16"/>
          <w:szCs w:val="16"/>
          <w:lang w:eastAsia="es-ES"/>
        </w:rPr>
      </w:pPr>
      <w:r>
        <w:rPr>
          <w:rFonts w:eastAsia="Times New Roman" w:cstheme="minorHAnsi"/>
          <w:sz w:val="16"/>
          <w:szCs w:val="16"/>
          <w:lang w:eastAsia="es-ES"/>
        </w:rPr>
        <w:lastRenderedPageBreak/>
        <w:t>CEGO/</w:t>
      </w:r>
      <w:proofErr w:type="spellStart"/>
      <w:r>
        <w:rPr>
          <w:rFonts w:eastAsia="Times New Roman" w:cstheme="minorHAnsi"/>
          <w:sz w:val="16"/>
          <w:szCs w:val="16"/>
          <w:lang w:eastAsia="es-ES"/>
        </w:rPr>
        <w:t>jcbg</w:t>
      </w:r>
      <w:proofErr w:type="spellEnd"/>
    </w:p>
    <w:p w:rsidR="00BE7AA9" w:rsidRPr="001F1895" w:rsidRDefault="00975BC3" w:rsidP="00975BC3">
      <w:pPr>
        <w:spacing w:after="0" w:line="240" w:lineRule="auto"/>
        <w:jc w:val="both"/>
        <w:rPr>
          <w:rFonts w:ascii="Times New Roman" w:hAnsi="Times New Roman" w:cs="Times New Roman"/>
        </w:rPr>
      </w:pPr>
      <w:proofErr w:type="spellStart"/>
      <w:r w:rsidRPr="00C3489C">
        <w:rPr>
          <w:rFonts w:eastAsia="Times New Roman" w:cstheme="minorHAnsi"/>
          <w:sz w:val="16"/>
          <w:szCs w:val="16"/>
          <w:lang w:val="es-ES" w:eastAsia="es-ES"/>
        </w:rPr>
        <w:t>C.c.p</w:t>
      </w:r>
      <w:proofErr w:type="spellEnd"/>
      <w:r w:rsidRPr="00C3489C">
        <w:rPr>
          <w:rFonts w:eastAsia="Times New Roman" w:cstheme="minorHAnsi"/>
          <w:sz w:val="16"/>
          <w:szCs w:val="16"/>
          <w:lang w:val="es-ES" w:eastAsia="es-ES"/>
        </w:rPr>
        <w:t>.-Archivo</w:t>
      </w:r>
    </w:p>
    <w:sectPr w:rsidR="00BE7AA9" w:rsidRPr="001F1895" w:rsidSect="001F189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1F1895"/>
    <w:rsid w:val="00001905"/>
    <w:rsid w:val="000C33C7"/>
    <w:rsid w:val="001F1895"/>
    <w:rsid w:val="00287319"/>
    <w:rsid w:val="00287E60"/>
    <w:rsid w:val="002C24ED"/>
    <w:rsid w:val="002F1DFF"/>
    <w:rsid w:val="00422E58"/>
    <w:rsid w:val="00433872"/>
    <w:rsid w:val="00433DA6"/>
    <w:rsid w:val="00435799"/>
    <w:rsid w:val="004B5030"/>
    <w:rsid w:val="00541712"/>
    <w:rsid w:val="00547DDE"/>
    <w:rsid w:val="00582082"/>
    <w:rsid w:val="00584D1E"/>
    <w:rsid w:val="0059520A"/>
    <w:rsid w:val="005D2BDF"/>
    <w:rsid w:val="00643E1A"/>
    <w:rsid w:val="00840A8D"/>
    <w:rsid w:val="0086061E"/>
    <w:rsid w:val="00887683"/>
    <w:rsid w:val="00935D0C"/>
    <w:rsid w:val="00975BC3"/>
    <w:rsid w:val="009937D8"/>
    <w:rsid w:val="00A04D72"/>
    <w:rsid w:val="00BA166B"/>
    <w:rsid w:val="00BE7AA9"/>
    <w:rsid w:val="00CF161C"/>
    <w:rsid w:val="00D63AC4"/>
    <w:rsid w:val="00E12AF9"/>
    <w:rsid w:val="00E5341D"/>
    <w:rsid w:val="00E8206D"/>
    <w:rsid w:val="00F143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0CD5A-B4D5-4462-A0B4-8EF140F8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541712"/>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4171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1596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Cindy García Orozco</cp:lastModifiedBy>
  <cp:revision>6</cp:revision>
  <cp:lastPrinted>2018-12-18T17:27:00Z</cp:lastPrinted>
  <dcterms:created xsi:type="dcterms:W3CDTF">2019-01-14T20:47:00Z</dcterms:created>
  <dcterms:modified xsi:type="dcterms:W3CDTF">2019-01-15T15:06:00Z</dcterms:modified>
</cp:coreProperties>
</file>