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ABBF" w14:textId="77777777" w:rsidR="00AC2A1B" w:rsidRPr="001D2538" w:rsidRDefault="00AC2A1B" w:rsidP="00AC2A1B">
      <w:pPr>
        <w:spacing w:after="0"/>
        <w:jc w:val="both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 xml:space="preserve">H. AYUNTAMIENTO CONSTITUCIONAL </w:t>
      </w:r>
    </w:p>
    <w:p w14:paraId="59D37B27" w14:textId="77777777" w:rsidR="00AC2A1B" w:rsidRPr="001D2538" w:rsidRDefault="00AC2A1B" w:rsidP="00AC2A1B">
      <w:pPr>
        <w:spacing w:after="0"/>
        <w:jc w:val="both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 xml:space="preserve">DE ZAPOTLÁN EL GRANDE, JALISCO. </w:t>
      </w:r>
    </w:p>
    <w:p w14:paraId="21286CEC" w14:textId="77777777" w:rsidR="00AC2A1B" w:rsidRPr="001D2538" w:rsidRDefault="00AC2A1B" w:rsidP="00AC2A1B">
      <w:pPr>
        <w:spacing w:after="0"/>
        <w:jc w:val="both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 xml:space="preserve">PRESENTE. </w:t>
      </w:r>
    </w:p>
    <w:p w14:paraId="26E766D6" w14:textId="77777777" w:rsidR="00AC2A1B" w:rsidRPr="00AC2A1B" w:rsidRDefault="00AC2A1B" w:rsidP="00AC2A1B">
      <w:pPr>
        <w:jc w:val="both"/>
        <w:rPr>
          <w:rFonts w:cstheme="minorHAnsi"/>
        </w:rPr>
      </w:pPr>
    </w:p>
    <w:p w14:paraId="1660F610" w14:textId="2E7B2BA4" w:rsidR="00AC2A1B" w:rsidRPr="002257F9" w:rsidRDefault="00AC2A1B" w:rsidP="00AC2A1B">
      <w:pPr>
        <w:jc w:val="both"/>
        <w:rPr>
          <w:rFonts w:cstheme="minorHAnsi"/>
        </w:rPr>
      </w:pPr>
      <w:r w:rsidRPr="00AC2A1B">
        <w:rPr>
          <w:rFonts w:cstheme="minorHAnsi"/>
        </w:rPr>
        <w:t xml:space="preserve">Quien motiva y suscribe la presente </w:t>
      </w:r>
      <w:r w:rsidRPr="001D2538">
        <w:rPr>
          <w:rFonts w:cstheme="minorHAnsi"/>
          <w:b/>
          <w:bCs/>
        </w:rPr>
        <w:t>C. ALEJANDRO BARRAGÁN SÁNCHEZ</w:t>
      </w:r>
      <w:r w:rsidRPr="00AC2A1B">
        <w:rPr>
          <w:rFonts w:cstheme="minorHAnsi"/>
        </w:rPr>
        <w:t xml:space="preserve">, en mi carácter de Regidor del Ayuntamiento de Zapotlán el Grande, Jalisco, 115  fracciones I y II de la Constitución Política de los Estados Unidos Mexicanos, 1, 2, 3, 4, 73, 77, 78, 79, 80, 81, 82, 85, y demás relativos en la Constitución Política del Estado de Jalisco 1, 2, 10, 27, 28, 29, 30, 37, 38, 40, 41, 45, 47, 49, 68 y demás relativos de la Ley de Gobierno y de la Administración Pública Municipal del Estado de Jalisco, así como lo normado en los artículos 40,47, 87, fracción II, 91, 92 y 99 y demás relativos y aplicables del  Reglamento Interior del Ayuntamiento de Zapotlán el Grande, Jalisco, me permito presentar a </w:t>
      </w:r>
      <w:r w:rsidRPr="002257F9">
        <w:rPr>
          <w:rFonts w:cstheme="minorHAnsi"/>
        </w:rPr>
        <w:t>consideración de este Honorable Ayuntamiento en Pleno la siguiente:</w:t>
      </w:r>
    </w:p>
    <w:p w14:paraId="24073AA5" w14:textId="26D131BC" w:rsidR="002257F9" w:rsidRPr="002257F9" w:rsidRDefault="002257F9" w:rsidP="002257F9">
      <w:pPr>
        <w:jc w:val="both"/>
        <w:rPr>
          <w:rFonts w:cstheme="minorHAnsi"/>
        </w:rPr>
      </w:pPr>
      <w:r w:rsidRPr="009B63DC">
        <w:rPr>
          <w:rFonts w:cstheme="minorHAnsi"/>
          <w:b/>
          <w:bCs/>
        </w:rPr>
        <w:t>“</w:t>
      </w:r>
      <w:r w:rsidRPr="009B63DC">
        <w:rPr>
          <w:rFonts w:cstheme="minorHAnsi"/>
          <w:b/>
          <w:bCs/>
          <w:lang w:val="es-ES"/>
        </w:rPr>
        <w:t xml:space="preserve">INICIATIVA DE ACUERDO ECONOMICO QUE TURNA A COMISIONES PARA SU ESTUDIO, </w:t>
      </w:r>
      <w:r w:rsidR="002A132F">
        <w:rPr>
          <w:rFonts w:cstheme="minorHAnsi"/>
          <w:b/>
          <w:bCs/>
          <w:lang w:val="es-ES"/>
        </w:rPr>
        <w:t xml:space="preserve">LA CONTINUIDAD DEL PROCESO PARA LA </w:t>
      </w:r>
      <w:r w:rsidRPr="009B63DC">
        <w:rPr>
          <w:rFonts w:cstheme="minorHAnsi"/>
          <w:b/>
          <w:bCs/>
          <w:lang w:val="es-ES"/>
        </w:rPr>
        <w:t>DONACIÓN DE UN TERRENO PROPIEDAD MUNICIPAL</w:t>
      </w:r>
      <w:r w:rsidR="002A132F">
        <w:rPr>
          <w:rFonts w:cstheme="minorHAnsi"/>
          <w:b/>
          <w:bCs/>
          <w:lang w:val="es-ES"/>
        </w:rPr>
        <w:t xml:space="preserve"> PARA LA CONSTRUCCIÓN DE UNA CLINICA DEL ISSSTE</w:t>
      </w:r>
      <w:r w:rsidRPr="009B63DC">
        <w:rPr>
          <w:rFonts w:cstheme="minorHAnsi"/>
          <w:b/>
          <w:bCs/>
          <w:lang w:val="es-ES"/>
        </w:rPr>
        <w:t>”,</w:t>
      </w:r>
      <w:r w:rsidRPr="009B63DC">
        <w:rPr>
          <w:rFonts w:cstheme="minorHAnsi"/>
          <w:b/>
          <w:bCs/>
        </w:rPr>
        <w:t xml:space="preserve"> </w:t>
      </w:r>
      <w:r w:rsidRPr="002257F9">
        <w:rPr>
          <w:rFonts w:cstheme="minorHAnsi"/>
        </w:rPr>
        <w:t xml:space="preserve">sirviendo de fundamento a la presente la siguiente: </w:t>
      </w:r>
    </w:p>
    <w:p w14:paraId="60791300" w14:textId="77777777" w:rsidR="00AC2A1B" w:rsidRPr="00AC2A1B" w:rsidRDefault="00AC2A1B" w:rsidP="00AC2A1B">
      <w:pPr>
        <w:jc w:val="both"/>
        <w:rPr>
          <w:rFonts w:cstheme="minorHAnsi"/>
        </w:rPr>
      </w:pPr>
    </w:p>
    <w:p w14:paraId="27837A00" w14:textId="07182138" w:rsidR="00AC2A1B" w:rsidRPr="00CE534D" w:rsidRDefault="00AC2A1B" w:rsidP="00CE534D">
      <w:pPr>
        <w:jc w:val="center"/>
        <w:rPr>
          <w:rFonts w:cstheme="minorHAnsi"/>
          <w:b/>
          <w:bCs/>
        </w:rPr>
      </w:pPr>
      <w:r w:rsidRPr="00AC2A1B">
        <w:rPr>
          <w:rFonts w:cstheme="minorHAnsi"/>
          <w:b/>
          <w:bCs/>
        </w:rPr>
        <w:t>ANTECEDENTES</w:t>
      </w:r>
    </w:p>
    <w:p w14:paraId="050AD50B" w14:textId="688A5353" w:rsidR="00AC2A1B" w:rsidRDefault="00AC2A1B" w:rsidP="00AC2A1B">
      <w:pPr>
        <w:jc w:val="both"/>
        <w:rPr>
          <w:rFonts w:cstheme="minorHAnsi"/>
        </w:rPr>
      </w:pPr>
    </w:p>
    <w:p w14:paraId="0B8D6A5A" w14:textId="50BB077C" w:rsidR="00F3348D" w:rsidRPr="002A132F" w:rsidRDefault="00427760" w:rsidP="002A13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2A132F">
        <w:rPr>
          <w:rFonts w:cstheme="minorHAnsi"/>
        </w:rPr>
        <w:t xml:space="preserve">El </w:t>
      </w:r>
      <w:r w:rsidRPr="001D2538">
        <w:rPr>
          <w:rFonts w:cstheme="minorHAnsi"/>
          <w:b/>
          <w:bCs/>
        </w:rPr>
        <w:t>14 de mayo del 2019</w:t>
      </w:r>
      <w:r w:rsidRPr="002A132F">
        <w:rPr>
          <w:rFonts w:cstheme="minorHAnsi"/>
        </w:rPr>
        <w:t xml:space="preserve"> en la Sesión Ordinaria de Ayuntamiento No.6, el Regidor Vicente Pinto Ramírez presentó la </w:t>
      </w:r>
      <w:r w:rsidRPr="001D2538">
        <w:rPr>
          <w:rFonts w:cstheme="minorHAnsi"/>
          <w:b/>
          <w:bCs/>
        </w:rPr>
        <w:t>“</w:t>
      </w:r>
      <w:r w:rsidRPr="001D2538">
        <w:rPr>
          <w:rFonts w:cstheme="minorHAnsi"/>
          <w:b/>
          <w:bCs/>
          <w:i/>
          <w:iCs/>
        </w:rPr>
        <w:t>Iniciativa de Acuerdo Económico que turna a Comisiones para su estudio, la petición del Delegado Estatal del ISSSTE, para la donación de un terreno propiedad Municipal.”</w:t>
      </w:r>
      <w:r w:rsidRPr="002A132F">
        <w:rPr>
          <w:rFonts w:cstheme="minorHAnsi"/>
          <w:i/>
          <w:iCs/>
        </w:rPr>
        <w:t xml:space="preserve"> </w:t>
      </w:r>
      <w:r w:rsidRPr="002A132F">
        <w:rPr>
          <w:rFonts w:cstheme="minorHAnsi"/>
        </w:rPr>
        <w:t>por encargo del presidente.</w:t>
      </w:r>
      <w:r w:rsidRPr="002A132F">
        <w:rPr>
          <w:rFonts w:cstheme="minorHAnsi"/>
          <w:i/>
          <w:iCs/>
        </w:rPr>
        <w:t xml:space="preserve"> </w:t>
      </w:r>
      <w:r w:rsidRPr="002A132F">
        <w:rPr>
          <w:rFonts w:cstheme="minorHAnsi"/>
        </w:rPr>
        <w:t>La cual fue votada a favor</w:t>
      </w:r>
      <w:r w:rsidR="00346A6E" w:rsidRPr="002A132F">
        <w:rPr>
          <w:rFonts w:cstheme="minorHAnsi"/>
        </w:rPr>
        <w:t xml:space="preserve"> para llevarla a comisiones.</w:t>
      </w:r>
    </w:p>
    <w:p w14:paraId="49A189AB" w14:textId="0362CEAA" w:rsidR="00346A6E" w:rsidRDefault="00346A6E" w:rsidP="002A13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2A132F">
        <w:rPr>
          <w:rFonts w:cstheme="minorHAnsi"/>
        </w:rPr>
        <w:t xml:space="preserve">El día </w:t>
      </w:r>
      <w:r w:rsidRPr="00525A3A">
        <w:rPr>
          <w:rFonts w:cstheme="minorHAnsi"/>
          <w:b/>
          <w:bCs/>
        </w:rPr>
        <w:t>27 de mayo del 2019</w:t>
      </w:r>
      <w:r w:rsidRPr="002A132F">
        <w:rPr>
          <w:rFonts w:cstheme="minorHAnsi"/>
        </w:rPr>
        <w:t xml:space="preserve">, se llevó a cabo la Sexta sesión ordinaria de la Comisión Edilicia Permanente de Desarrollo Humano, Salud Pública e Higiene y Combate a las Adicciones, en coadyuvancia, con las Comisiones Edilicias permanentes de Obras Públicas, Planeación Urbana y Regularización de la Tenencia de la Tierra, y de Hacienda Pública y de Patrimonio Municipal, en la que </w:t>
      </w:r>
      <w:r w:rsidRPr="00525A3A">
        <w:rPr>
          <w:rFonts w:cstheme="minorHAnsi"/>
          <w:b/>
          <w:bCs/>
        </w:rPr>
        <w:t xml:space="preserve">se revisó </w:t>
      </w:r>
      <w:r w:rsidR="00716DBA" w:rsidRPr="00525A3A">
        <w:rPr>
          <w:rFonts w:cstheme="minorHAnsi"/>
          <w:b/>
          <w:bCs/>
        </w:rPr>
        <w:t>esta iniciativa</w:t>
      </w:r>
      <w:r w:rsidR="00716DBA" w:rsidRPr="002A132F">
        <w:rPr>
          <w:rFonts w:cstheme="minorHAnsi"/>
        </w:rPr>
        <w:t>, de lo cual se acordó por los presentes</w:t>
      </w:r>
      <w:r w:rsidR="00525A3A">
        <w:rPr>
          <w:rFonts w:cstheme="minorHAnsi"/>
        </w:rPr>
        <w:t>,</w:t>
      </w:r>
      <w:r w:rsidR="00716DBA" w:rsidRPr="002A132F">
        <w:rPr>
          <w:rFonts w:cstheme="minorHAnsi"/>
        </w:rPr>
        <w:t xml:space="preserve"> se turnara de igual forma al </w:t>
      </w:r>
      <w:r w:rsidR="00716DBA" w:rsidRPr="00525A3A">
        <w:rPr>
          <w:rFonts w:cstheme="minorHAnsi"/>
          <w:b/>
          <w:bCs/>
        </w:rPr>
        <w:t>área de patrimonio Municipal</w:t>
      </w:r>
      <w:r w:rsidR="00716DBA" w:rsidRPr="002A132F">
        <w:rPr>
          <w:rFonts w:cstheme="minorHAnsi"/>
        </w:rPr>
        <w:t xml:space="preserve">, con el fin de que se estudiara y analizara la legalidad de los mismos, así como la viabilidad de lo conducente, y de que una vez recabada la información, se dictaminaría lo competente de conformidad a la solicitud de las iniciativas de origen, punto que fue votado a favor, </w:t>
      </w:r>
      <w:r w:rsidR="00716DBA" w:rsidRPr="001D2538">
        <w:rPr>
          <w:rFonts w:cstheme="minorHAnsi"/>
          <w:b/>
          <w:bCs/>
        </w:rPr>
        <w:t>aprobado por unanimidad</w:t>
      </w:r>
      <w:r w:rsidR="00716DBA" w:rsidRPr="002A132F">
        <w:rPr>
          <w:rFonts w:cstheme="minorHAnsi"/>
        </w:rPr>
        <w:t>.</w:t>
      </w:r>
    </w:p>
    <w:p w14:paraId="5A0480CD" w14:textId="21DC5B5B" w:rsidR="002A132F" w:rsidRDefault="002A132F" w:rsidP="002A132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Sin embargo, a </w:t>
      </w:r>
      <w:r w:rsidRPr="001D2538">
        <w:rPr>
          <w:rFonts w:cstheme="minorHAnsi"/>
          <w:b/>
          <w:bCs/>
        </w:rPr>
        <w:t>casi año y medio de los inicios de estos trabajos en la comisión</w:t>
      </w:r>
      <w:r>
        <w:rPr>
          <w:rFonts w:cstheme="minorHAnsi"/>
        </w:rPr>
        <w:t xml:space="preserve">, el asunto parece haberse quedado en el olvido, a pesar de que los </w:t>
      </w:r>
      <w:r w:rsidRPr="00525A3A">
        <w:rPr>
          <w:rFonts w:cstheme="minorHAnsi"/>
          <w:b/>
          <w:bCs/>
        </w:rPr>
        <w:t>tiempos de crisis sanitaria</w:t>
      </w:r>
      <w:r>
        <w:rPr>
          <w:rFonts w:cstheme="minorHAnsi"/>
        </w:rPr>
        <w:t xml:space="preserve"> en que vivimos, nos recuerda cada día el </w:t>
      </w:r>
      <w:r w:rsidRPr="00525A3A">
        <w:rPr>
          <w:rFonts w:cstheme="minorHAnsi"/>
          <w:b/>
          <w:bCs/>
        </w:rPr>
        <w:t>grave déficit de espacios médicos</w:t>
      </w:r>
      <w:r>
        <w:rPr>
          <w:rFonts w:cstheme="minorHAnsi"/>
        </w:rPr>
        <w:t xml:space="preserve"> para la atención de los ciudadanos, y resulta inaudito que no tomemos la palabra a una institución de salud, cuando </w:t>
      </w:r>
      <w:r w:rsidRPr="00525A3A">
        <w:rPr>
          <w:rFonts w:cstheme="minorHAnsi"/>
          <w:b/>
          <w:bCs/>
        </w:rPr>
        <w:t>está dispuesta a invertir en la construcción</w:t>
      </w:r>
      <w:r>
        <w:rPr>
          <w:rFonts w:cstheme="minorHAnsi"/>
        </w:rPr>
        <w:t xml:space="preserve"> de más camas para los derechohabientes de Zapotlán y la región.</w:t>
      </w:r>
    </w:p>
    <w:p w14:paraId="34EFFD9D" w14:textId="20A201D5" w:rsidR="00700493" w:rsidRDefault="002A132F" w:rsidP="00700493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De acuerdo con el dicho de la persona encargada de Patrimonio Municipal, </w:t>
      </w:r>
      <w:r w:rsidR="00700493">
        <w:rPr>
          <w:rFonts w:cstheme="minorHAnsi"/>
        </w:rPr>
        <w:t>el inmueble que originalmente se había considerado para esta donación</w:t>
      </w:r>
      <w:r w:rsidR="00437624">
        <w:rPr>
          <w:rFonts w:cstheme="minorHAnsi"/>
        </w:rPr>
        <w:t>, frente a la actual clínica del ISSSTE</w:t>
      </w:r>
      <w:r w:rsidR="00700493">
        <w:rPr>
          <w:rFonts w:cstheme="minorHAnsi"/>
        </w:rPr>
        <w:t xml:space="preserve"> está</w:t>
      </w:r>
      <w:r w:rsidR="00437624">
        <w:rPr>
          <w:rFonts w:cstheme="minorHAnsi"/>
        </w:rPr>
        <w:t xml:space="preserve"> en una situación complicada para su uso legal, ya que ese pequeño terreno no está escriturado, aunque sabemos que pertenece al Gobierno del Estado, como parte del 7% de donación que se hizo cuando se desarrolló ese fraccionamiento.  Por tal motivo, el proyecto está en pausa, dado que no se pudo otorgar ese predio en particular</w:t>
      </w:r>
      <w:r w:rsidR="00700493">
        <w:rPr>
          <w:rFonts w:cstheme="minorHAnsi"/>
        </w:rPr>
        <w:t xml:space="preserve">.  No obstante, gracias al interés que tenemos en la ciudad de que este proyecto </w:t>
      </w:r>
      <w:r w:rsidR="00700493" w:rsidRPr="00525A3A">
        <w:rPr>
          <w:rFonts w:cstheme="minorHAnsi"/>
          <w:b/>
          <w:bCs/>
        </w:rPr>
        <w:t>no sea suspendido por falta de espacios físicos,</w:t>
      </w:r>
      <w:r w:rsidR="00700493">
        <w:rPr>
          <w:rFonts w:cstheme="minorHAnsi"/>
        </w:rPr>
        <w:t xml:space="preserve"> o por falta de seguimiento</w:t>
      </w:r>
      <w:r w:rsidR="00437624">
        <w:rPr>
          <w:rFonts w:cstheme="minorHAnsi"/>
        </w:rPr>
        <w:t>, e</w:t>
      </w:r>
      <w:r w:rsidR="00525A3A">
        <w:rPr>
          <w:rFonts w:cstheme="minorHAnsi"/>
        </w:rPr>
        <w:t>n</w:t>
      </w:r>
      <w:r w:rsidR="00700493">
        <w:rPr>
          <w:rFonts w:cstheme="minorHAnsi"/>
        </w:rPr>
        <w:t xml:space="preserve"> comunicación con funcionarios de esta institución de salud, comparten la idea de </w:t>
      </w:r>
      <w:proofErr w:type="gramStart"/>
      <w:r w:rsidR="00700493">
        <w:rPr>
          <w:rFonts w:cstheme="minorHAnsi"/>
        </w:rPr>
        <w:t>que</w:t>
      </w:r>
      <w:proofErr w:type="gramEnd"/>
      <w:r w:rsidR="00437624">
        <w:rPr>
          <w:rFonts w:cstheme="minorHAnsi"/>
        </w:rPr>
        <w:t xml:space="preserve"> </w:t>
      </w:r>
      <w:r w:rsidR="00437624" w:rsidRPr="00437624">
        <w:rPr>
          <w:rFonts w:cstheme="minorHAnsi"/>
          <w:b/>
          <w:bCs/>
        </w:rPr>
        <w:t>si se complica la propuesta original</w:t>
      </w:r>
      <w:r w:rsidR="00437624">
        <w:rPr>
          <w:rFonts w:cstheme="minorHAnsi"/>
        </w:rPr>
        <w:t>,</w:t>
      </w:r>
      <w:r w:rsidR="00700493">
        <w:rPr>
          <w:rFonts w:cstheme="minorHAnsi"/>
        </w:rPr>
        <w:t xml:space="preserve"> el espacio de donación </w:t>
      </w:r>
      <w:r w:rsidR="00700493" w:rsidRPr="00525A3A">
        <w:rPr>
          <w:rFonts w:cstheme="minorHAnsi"/>
          <w:b/>
          <w:bCs/>
        </w:rPr>
        <w:t>podría ser en otro punto de la ciudad</w:t>
      </w:r>
      <w:r w:rsidR="00700493">
        <w:rPr>
          <w:rFonts w:cstheme="minorHAnsi"/>
        </w:rPr>
        <w:t xml:space="preserve">, logrando con esto, detonar otro foco de desarrollo, ahora </w:t>
      </w:r>
      <w:r w:rsidR="00700493" w:rsidRPr="00525A3A">
        <w:rPr>
          <w:rFonts w:cstheme="minorHAnsi"/>
          <w:b/>
          <w:bCs/>
        </w:rPr>
        <w:t>en el norte de Ciudad Guzmán</w:t>
      </w:r>
      <w:r w:rsidR="00700493">
        <w:rPr>
          <w:rFonts w:cstheme="minorHAnsi"/>
        </w:rPr>
        <w:t>.</w:t>
      </w:r>
    </w:p>
    <w:p w14:paraId="473C1407" w14:textId="467EEB9D" w:rsidR="00700493" w:rsidRPr="00525A3A" w:rsidRDefault="00700493" w:rsidP="00525A3A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25A3A">
        <w:rPr>
          <w:rFonts w:cstheme="minorHAnsi"/>
        </w:rPr>
        <w:t xml:space="preserve">Recordemos que </w:t>
      </w:r>
      <w:r>
        <w:t>e</w:t>
      </w:r>
      <w:r>
        <w:t>l</w:t>
      </w:r>
      <w:r w:rsidRPr="00F96152">
        <w:t xml:space="preserve"> 4 de </w:t>
      </w:r>
      <w:r w:rsidR="005008FD">
        <w:t>a</w:t>
      </w:r>
      <w:r w:rsidRPr="00F96152">
        <w:t>bril del año 2019,</w:t>
      </w:r>
      <w:r>
        <w:t xml:space="preserve"> hace 17 meses,</w:t>
      </w:r>
      <w:r w:rsidR="005008FD">
        <w:t xml:space="preserve"> en el marco de los festejos del </w:t>
      </w:r>
      <w:r w:rsidR="005008FD" w:rsidRPr="00525A3A">
        <w:rPr>
          <w:b/>
        </w:rPr>
        <w:t>25 Aniversario de la Clínica Hospital de Ciudad Guzmán</w:t>
      </w:r>
      <w:r w:rsidR="005008FD" w:rsidRPr="00525A3A">
        <w:rPr>
          <w:b/>
        </w:rPr>
        <w:t>,</w:t>
      </w:r>
      <w:r w:rsidRPr="00F96152">
        <w:t xml:space="preserve"> </w:t>
      </w:r>
      <w:r>
        <w:t xml:space="preserve">el presidente municipal ante </w:t>
      </w:r>
      <w:r w:rsidRPr="00F96152">
        <w:t xml:space="preserve">el </w:t>
      </w:r>
      <w:r w:rsidRPr="00525A3A">
        <w:rPr>
          <w:b/>
        </w:rPr>
        <w:t>Delegado Estatal del ISSSTE, el Dr. Flavio Humberto Bernal Quezada</w:t>
      </w:r>
      <w:r w:rsidR="005008FD" w:rsidRPr="00525A3A">
        <w:rPr>
          <w:b/>
        </w:rPr>
        <w:t xml:space="preserve"> </w:t>
      </w:r>
      <w:r w:rsidR="005008FD" w:rsidRPr="00525A3A">
        <w:rPr>
          <w:bCs/>
        </w:rPr>
        <w:t xml:space="preserve">y otros testigos, </w:t>
      </w:r>
      <w:r>
        <w:t>expresó</w:t>
      </w:r>
      <w:r w:rsidR="005008FD">
        <w:t xml:space="preserve"> en un compromiso verbal, evaluar la posibilidad de donar un terreno de propiedad municipal en beneficio de la clínica Hospital del ISSSTE en esta ciudad.</w:t>
      </w:r>
    </w:p>
    <w:p w14:paraId="02D35513" w14:textId="77777777" w:rsidR="00141730" w:rsidRDefault="00141730" w:rsidP="00AC2A1B">
      <w:pPr>
        <w:jc w:val="both"/>
        <w:rPr>
          <w:rFonts w:cstheme="minorHAnsi"/>
        </w:rPr>
      </w:pPr>
    </w:p>
    <w:p w14:paraId="0546A65B" w14:textId="77777777" w:rsidR="00141730" w:rsidRDefault="00141730" w:rsidP="00141730">
      <w:pPr>
        <w:jc w:val="center"/>
        <w:rPr>
          <w:b/>
        </w:rPr>
      </w:pPr>
      <w:r>
        <w:rPr>
          <w:b/>
        </w:rPr>
        <w:t>CONSIDERANDOS</w:t>
      </w:r>
    </w:p>
    <w:p w14:paraId="2531DF0C" w14:textId="77777777" w:rsidR="00141730" w:rsidRPr="00DE3433" w:rsidRDefault="00141730" w:rsidP="00AC2A1B">
      <w:pPr>
        <w:jc w:val="both"/>
        <w:rPr>
          <w:rFonts w:cstheme="minorHAnsi"/>
        </w:rPr>
      </w:pPr>
    </w:p>
    <w:p w14:paraId="1DAB8513" w14:textId="7ACD773B" w:rsidR="00427760" w:rsidRPr="00525A3A" w:rsidRDefault="005008FD" w:rsidP="005008FD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Debemos saber que al</w:t>
      </w:r>
      <w:r w:rsidR="00F3348D" w:rsidRPr="005008FD">
        <w:rPr>
          <w:rFonts w:cstheme="minorHAnsi"/>
        </w:rPr>
        <w:t xml:space="preserve"> día de hoy</w:t>
      </w:r>
      <w:r>
        <w:rPr>
          <w:rFonts w:cstheme="minorHAnsi"/>
        </w:rPr>
        <w:t xml:space="preserve"> la</w:t>
      </w:r>
      <w:r w:rsidR="00F3348D" w:rsidRPr="005008FD">
        <w:rPr>
          <w:rFonts w:cstheme="minorHAnsi"/>
        </w:rPr>
        <w:t xml:space="preserve"> </w:t>
      </w:r>
      <w:r>
        <w:rPr>
          <w:rFonts w:cstheme="minorHAnsi"/>
        </w:rPr>
        <w:t xml:space="preserve">noble </w:t>
      </w:r>
      <w:r w:rsidR="00F3348D" w:rsidRPr="005008FD">
        <w:rPr>
          <w:rFonts w:cstheme="minorHAnsi"/>
        </w:rPr>
        <w:t xml:space="preserve">iniciativa </w:t>
      </w:r>
      <w:r>
        <w:rPr>
          <w:rFonts w:cstheme="minorHAnsi"/>
        </w:rPr>
        <w:t xml:space="preserve">de donar un terreno para la expansión de la clínica del ISSSTE </w:t>
      </w:r>
      <w:r w:rsidR="00B72D59">
        <w:rPr>
          <w:rFonts w:cstheme="minorHAnsi"/>
        </w:rPr>
        <w:t xml:space="preserve">en esta ciudad </w:t>
      </w:r>
      <w:r w:rsidR="00F3348D" w:rsidRPr="00525A3A">
        <w:rPr>
          <w:rFonts w:cstheme="minorHAnsi"/>
          <w:b/>
          <w:bCs/>
        </w:rPr>
        <w:t xml:space="preserve">no ha </w:t>
      </w:r>
      <w:r w:rsidRPr="00525A3A">
        <w:rPr>
          <w:rFonts w:cstheme="minorHAnsi"/>
          <w:b/>
          <w:bCs/>
        </w:rPr>
        <w:t>prosperado</w:t>
      </w:r>
      <w:r w:rsidR="00B72D59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F3348D" w:rsidRPr="005008FD">
        <w:rPr>
          <w:rFonts w:cstheme="minorHAnsi"/>
        </w:rPr>
        <w:t>no se ha donado ningún terreno</w:t>
      </w:r>
      <w:r>
        <w:rPr>
          <w:rFonts w:cstheme="minorHAnsi"/>
        </w:rPr>
        <w:t xml:space="preserve"> todavía</w:t>
      </w:r>
      <w:r w:rsidR="00F3348D" w:rsidRPr="005008FD">
        <w:rPr>
          <w:rFonts w:cstheme="minorHAnsi"/>
        </w:rPr>
        <w:t xml:space="preserve">, </w:t>
      </w:r>
      <w:r>
        <w:rPr>
          <w:rFonts w:cstheme="minorHAnsi"/>
        </w:rPr>
        <w:t>a pesar de que</w:t>
      </w:r>
      <w:r w:rsidR="00F3348D" w:rsidRPr="005008FD">
        <w:rPr>
          <w:rFonts w:cstheme="minorHAnsi"/>
        </w:rPr>
        <w:t xml:space="preserve"> la demanda del sector salud </w:t>
      </w:r>
      <w:r>
        <w:rPr>
          <w:rFonts w:cstheme="minorHAnsi"/>
        </w:rPr>
        <w:t xml:space="preserve">crece </w:t>
      </w:r>
      <w:r w:rsidR="00F3348D" w:rsidRPr="005008FD">
        <w:rPr>
          <w:rFonts w:cstheme="minorHAnsi"/>
        </w:rPr>
        <w:t xml:space="preserve">cada día, </w:t>
      </w:r>
      <w:r>
        <w:rPr>
          <w:rFonts w:cstheme="minorHAnsi"/>
        </w:rPr>
        <w:t xml:space="preserve">y se vuelve aún más prioritario </w:t>
      </w:r>
      <w:r w:rsidR="00F3348D" w:rsidRPr="005008FD">
        <w:rPr>
          <w:rFonts w:cstheme="minorHAnsi"/>
        </w:rPr>
        <w:t xml:space="preserve">en </w:t>
      </w:r>
      <w:r>
        <w:rPr>
          <w:rFonts w:cstheme="minorHAnsi"/>
        </w:rPr>
        <w:t xml:space="preserve">un </w:t>
      </w:r>
      <w:r w:rsidR="00F3348D" w:rsidRPr="005008FD">
        <w:rPr>
          <w:rFonts w:cstheme="minorHAnsi"/>
        </w:rPr>
        <w:t>momento de pandemia</w:t>
      </w:r>
      <w:r>
        <w:rPr>
          <w:rFonts w:cstheme="minorHAnsi"/>
        </w:rPr>
        <w:t xml:space="preserve"> como este</w:t>
      </w:r>
      <w:r w:rsidR="00F3348D" w:rsidRPr="005008FD">
        <w:rPr>
          <w:rFonts w:cstheme="minorHAnsi"/>
        </w:rPr>
        <w:t xml:space="preserve">, </w:t>
      </w:r>
      <w:r>
        <w:rPr>
          <w:rFonts w:cstheme="minorHAnsi"/>
        </w:rPr>
        <w:t xml:space="preserve">en que </w:t>
      </w:r>
      <w:r w:rsidR="00F3348D" w:rsidRPr="00525A3A">
        <w:rPr>
          <w:rFonts w:cstheme="minorHAnsi"/>
          <w:b/>
          <w:bCs/>
        </w:rPr>
        <w:t>el tema es más sensible y delicado.</w:t>
      </w:r>
    </w:p>
    <w:p w14:paraId="376418DB" w14:textId="769B7C66" w:rsidR="00B72D59" w:rsidRDefault="00B72D59" w:rsidP="005008F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De acuerdo con el ejercicio del desarrollo urbano de los últimos años, el norte de la ciudad está tomando una relevancia muy importante en la construcción de fraccionamientos y se prevé un incremento de la densidad poblacional en los próximos años, por lo que resulta que de manera estratégica, </w:t>
      </w:r>
      <w:r w:rsidRPr="00525A3A">
        <w:rPr>
          <w:rFonts w:cstheme="minorHAnsi"/>
          <w:b/>
          <w:bCs/>
        </w:rPr>
        <w:t>debemos voltear a ver</w:t>
      </w:r>
      <w:r>
        <w:rPr>
          <w:rFonts w:cstheme="minorHAnsi"/>
        </w:rPr>
        <w:t xml:space="preserve"> este lado de la ciudad y </w:t>
      </w:r>
      <w:r w:rsidRPr="00525A3A">
        <w:rPr>
          <w:rFonts w:cstheme="minorHAnsi"/>
          <w:b/>
          <w:bCs/>
        </w:rPr>
        <w:t>proveer de elementos, servicios e infraestructura</w:t>
      </w:r>
      <w:r>
        <w:rPr>
          <w:rFonts w:cstheme="minorHAnsi"/>
        </w:rPr>
        <w:t xml:space="preserve"> que contribuyan como foco de desarrollo, generando empleos directos, pero sobre todo indirectos en la zona.</w:t>
      </w:r>
    </w:p>
    <w:p w14:paraId="46004EBD" w14:textId="5AA99FF2" w:rsidR="00B72D59" w:rsidRDefault="00B72D59" w:rsidP="005008F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Uno de los desarrollos habitacionales que se encuentra en la zona, es el </w:t>
      </w:r>
      <w:r w:rsidRPr="00525A3A">
        <w:rPr>
          <w:rFonts w:cstheme="minorHAnsi"/>
          <w:b/>
          <w:bCs/>
        </w:rPr>
        <w:t>Fraccionamiento “Residencial</w:t>
      </w:r>
      <w:r w:rsidR="00525A3A" w:rsidRPr="00525A3A">
        <w:rPr>
          <w:rFonts w:cstheme="minorHAnsi"/>
          <w:b/>
          <w:bCs/>
        </w:rPr>
        <w:t xml:space="preserve"> Granada</w:t>
      </w:r>
      <w:r w:rsidRPr="00525A3A">
        <w:rPr>
          <w:rFonts w:cstheme="minorHAnsi"/>
          <w:b/>
          <w:bCs/>
        </w:rPr>
        <w:t>”</w:t>
      </w:r>
      <w:r>
        <w:rPr>
          <w:rFonts w:cstheme="minorHAnsi"/>
        </w:rPr>
        <w:t xml:space="preserve">, que </w:t>
      </w:r>
      <w:r w:rsidR="00525A3A">
        <w:rPr>
          <w:rFonts w:cstheme="minorHAnsi"/>
        </w:rPr>
        <w:t xml:space="preserve">ya </w:t>
      </w:r>
      <w:r w:rsidR="00525A3A" w:rsidRPr="00525A3A">
        <w:rPr>
          <w:rFonts w:cstheme="minorHAnsi"/>
          <w:b/>
          <w:bCs/>
        </w:rPr>
        <w:t>ha donado</w:t>
      </w:r>
      <w:r w:rsidR="00525A3A">
        <w:rPr>
          <w:rFonts w:cstheme="minorHAnsi"/>
        </w:rPr>
        <w:t xml:space="preserve"> </w:t>
      </w:r>
      <w:r>
        <w:rPr>
          <w:rFonts w:cstheme="minorHAnsi"/>
        </w:rPr>
        <w:t xml:space="preserve">a la ciudad, como parte de sus obligaciones como desarrollador, un polígono con una </w:t>
      </w:r>
      <w:r w:rsidRPr="00525A3A">
        <w:rPr>
          <w:rFonts w:cstheme="minorHAnsi"/>
          <w:b/>
          <w:bCs/>
        </w:rPr>
        <w:t>superficie aproximada de 2,500m2</w:t>
      </w:r>
      <w:r>
        <w:rPr>
          <w:rFonts w:cstheme="minorHAnsi"/>
        </w:rPr>
        <w:t xml:space="preserve">, donde se puede instalar, sin ningún problema, </w:t>
      </w:r>
      <w:r w:rsidRPr="00525A3A">
        <w:rPr>
          <w:rFonts w:cstheme="minorHAnsi"/>
          <w:b/>
          <w:bCs/>
        </w:rPr>
        <w:t>una clínica de al menos 1,000m2</w:t>
      </w:r>
      <w:r>
        <w:rPr>
          <w:rFonts w:cstheme="minorHAnsi"/>
        </w:rPr>
        <w:t xml:space="preserve"> y dejar espacio de servidumbre, amortiguamiento, estacionamiento y recreación, para poder</w:t>
      </w:r>
      <w:r w:rsidR="004F0D55">
        <w:rPr>
          <w:rFonts w:cstheme="minorHAnsi"/>
        </w:rPr>
        <w:t xml:space="preserve"> contribuir,</w:t>
      </w:r>
      <w:r>
        <w:rPr>
          <w:rFonts w:cstheme="minorHAnsi"/>
        </w:rPr>
        <w:t xml:space="preserve"> </w:t>
      </w:r>
      <w:r w:rsidR="004F0D55">
        <w:rPr>
          <w:rFonts w:cstheme="minorHAnsi"/>
        </w:rPr>
        <w:t>de esta manera con el desarrollo de la zona y de la ciudad en general.</w:t>
      </w:r>
      <w:r>
        <w:rPr>
          <w:rFonts w:cstheme="minorHAnsi"/>
        </w:rPr>
        <w:t xml:space="preserve"> </w:t>
      </w:r>
    </w:p>
    <w:p w14:paraId="426E1E67" w14:textId="0093A9B5" w:rsidR="004F0D55" w:rsidRDefault="004F0D55" w:rsidP="005008F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El fraccionamiento en comento se encuentra entre las calles Juan José Arreola, Libertad (</w:t>
      </w:r>
      <w:proofErr w:type="spellStart"/>
      <w:r>
        <w:rPr>
          <w:rFonts w:cstheme="minorHAnsi"/>
        </w:rPr>
        <w:t>Prol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Cristobal</w:t>
      </w:r>
      <w:proofErr w:type="spellEnd"/>
      <w:r>
        <w:rPr>
          <w:rFonts w:cstheme="minorHAnsi"/>
        </w:rPr>
        <w:t xml:space="preserve"> Colón) y Emiliano Zapata, y </w:t>
      </w:r>
      <w:r w:rsidRPr="00525A3A">
        <w:rPr>
          <w:rFonts w:cstheme="minorHAnsi"/>
          <w:b/>
          <w:bCs/>
        </w:rPr>
        <w:t>la zona cuenta con los servicios, accesos a vías rápidas y principales, espacios y condiciones apropiadas</w:t>
      </w:r>
      <w:r w:rsidR="001D2538">
        <w:rPr>
          <w:rFonts w:cstheme="minorHAnsi"/>
          <w:b/>
          <w:bCs/>
        </w:rPr>
        <w:t xml:space="preserve">, por lo que el espacio </w:t>
      </w:r>
      <w:r w:rsidR="001D2538">
        <w:rPr>
          <w:rFonts w:cstheme="minorHAnsi"/>
          <w:b/>
          <w:bCs/>
        </w:rPr>
        <w:lastRenderedPageBreak/>
        <w:t>propuesto es compatible</w:t>
      </w:r>
      <w:r>
        <w:rPr>
          <w:rFonts w:cstheme="minorHAnsi"/>
        </w:rPr>
        <w:t xml:space="preserve"> para la instalación de instalaciones destinadas a la Salud, como una Clínica para el sistema del ISSSTE.</w:t>
      </w:r>
    </w:p>
    <w:p w14:paraId="19EA3653" w14:textId="777D4150" w:rsidR="004F0D55" w:rsidRDefault="004F0D55" w:rsidP="005008F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A esta iniciativa se anexa</w:t>
      </w:r>
      <w:r w:rsidR="00DD69B9">
        <w:rPr>
          <w:rFonts w:cstheme="minorHAnsi"/>
        </w:rPr>
        <w:t>n</w:t>
      </w:r>
      <w:r>
        <w:rPr>
          <w:rFonts w:cstheme="minorHAnsi"/>
        </w:rPr>
        <w:t xml:space="preserve"> croquis donde se expresa gráficamente la ubicación del predio, el fraccionamiento y el área de donación,</w:t>
      </w:r>
      <w:r w:rsidR="001D2538">
        <w:rPr>
          <w:rFonts w:cstheme="minorHAnsi"/>
        </w:rPr>
        <w:t xml:space="preserve"> </w:t>
      </w:r>
      <w:r w:rsidR="00DD69B9">
        <w:rPr>
          <w:rFonts w:cstheme="minorHAnsi"/>
        </w:rPr>
        <w:t xml:space="preserve">que </w:t>
      </w:r>
      <w:r w:rsidR="00B66533">
        <w:rPr>
          <w:rFonts w:cstheme="minorHAnsi"/>
        </w:rPr>
        <w:t xml:space="preserve">concretamente se encuentra </w:t>
      </w:r>
      <w:r w:rsidR="001D2538">
        <w:rPr>
          <w:rFonts w:cstheme="minorHAnsi"/>
        </w:rPr>
        <w:t xml:space="preserve">entre las calles </w:t>
      </w:r>
      <w:r w:rsidR="001D2538" w:rsidRPr="00B66533">
        <w:rPr>
          <w:rFonts w:cstheme="minorHAnsi"/>
          <w:b/>
          <w:bCs/>
        </w:rPr>
        <w:t>Libertad (</w:t>
      </w:r>
      <w:proofErr w:type="spellStart"/>
      <w:r w:rsidR="001D2538" w:rsidRPr="00B66533">
        <w:rPr>
          <w:rFonts w:cstheme="minorHAnsi"/>
          <w:b/>
          <w:bCs/>
        </w:rPr>
        <w:t>Prol</w:t>
      </w:r>
      <w:proofErr w:type="spellEnd"/>
      <w:r w:rsidR="001D2538" w:rsidRPr="00B66533">
        <w:rPr>
          <w:rFonts w:cstheme="minorHAnsi"/>
          <w:b/>
          <w:bCs/>
        </w:rPr>
        <w:t>. Colón), Zapote, Ciruela y Aguacate</w:t>
      </w:r>
      <w:r w:rsidR="00B66533">
        <w:rPr>
          <w:rFonts w:cstheme="minorHAnsi"/>
          <w:b/>
          <w:bCs/>
        </w:rPr>
        <w:t xml:space="preserve">, </w:t>
      </w:r>
      <w:r w:rsidR="00B66533">
        <w:rPr>
          <w:rFonts w:cstheme="minorHAnsi"/>
        </w:rPr>
        <w:t>ya que además de la compatibilidad del tipo de equipamiento propuesto, colinda con una vialidad colectora.   Al mismo tiempo,</w:t>
      </w:r>
      <w:r>
        <w:rPr>
          <w:rFonts w:cstheme="minorHAnsi"/>
        </w:rPr>
        <w:t xml:space="preserve"> se proyecta un ejemplo de un hospital típico, para poder </w:t>
      </w:r>
      <w:r w:rsidRPr="00B66533">
        <w:rPr>
          <w:rFonts w:cstheme="minorHAnsi"/>
          <w:b/>
          <w:bCs/>
        </w:rPr>
        <w:t>evaluar y confirmar la factibilidad</w:t>
      </w:r>
      <w:r>
        <w:rPr>
          <w:rFonts w:cstheme="minorHAnsi"/>
        </w:rPr>
        <w:t xml:space="preserve"> de esta propuesta.</w:t>
      </w:r>
    </w:p>
    <w:p w14:paraId="4CB6D6CB" w14:textId="112FCBCA" w:rsidR="004F0D55" w:rsidRDefault="004F0D55" w:rsidP="005008F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Como información adicional que resulta relevante, quiero hacer del conocimiento de este honorable pleno, que hemos tenido comunicación informal con </w:t>
      </w:r>
      <w:r w:rsidRPr="007B4A0D">
        <w:rPr>
          <w:rFonts w:cstheme="minorHAnsi"/>
        </w:rPr>
        <w:t xml:space="preserve">el </w:t>
      </w:r>
      <w:r w:rsidR="007B4A0D" w:rsidRPr="007B4A0D">
        <w:rPr>
          <w:rFonts w:cstheme="minorHAnsi"/>
          <w:b/>
          <w:bCs/>
        </w:rPr>
        <w:t xml:space="preserve">Dr. Alan Ulises Solano Magaña, </w:t>
      </w:r>
      <w:proofErr w:type="gramStart"/>
      <w:r w:rsidR="007B4A0D" w:rsidRPr="007B4A0D">
        <w:rPr>
          <w:rFonts w:cstheme="minorHAnsi"/>
          <w:b/>
          <w:bCs/>
        </w:rPr>
        <w:t>Subdelegado</w:t>
      </w:r>
      <w:proofErr w:type="gramEnd"/>
      <w:r w:rsidR="007B4A0D" w:rsidRPr="007B4A0D">
        <w:rPr>
          <w:rFonts w:cstheme="minorHAnsi"/>
          <w:b/>
          <w:bCs/>
        </w:rPr>
        <w:t xml:space="preserve"> médico Delegación ISSSTE, Jalisco</w:t>
      </w:r>
      <w:r w:rsidR="007B4A0D" w:rsidRPr="007B4A0D">
        <w:rPr>
          <w:rFonts w:cstheme="minorHAnsi"/>
        </w:rPr>
        <w:t>,</w:t>
      </w:r>
      <w:r>
        <w:rPr>
          <w:rFonts w:cstheme="minorHAnsi"/>
        </w:rPr>
        <w:t xml:space="preserve"> a quién le hemos planteado </w:t>
      </w:r>
      <w:r w:rsidR="00DE381E">
        <w:rPr>
          <w:rFonts w:cstheme="minorHAnsi"/>
        </w:rPr>
        <w:t xml:space="preserve">el posible cambio de ubicación del terreno a donar, y </w:t>
      </w:r>
      <w:r w:rsidR="007B4A0D">
        <w:rPr>
          <w:rFonts w:cstheme="minorHAnsi"/>
        </w:rPr>
        <w:t xml:space="preserve">que </w:t>
      </w:r>
      <w:r w:rsidR="00DE381E">
        <w:rPr>
          <w:rFonts w:cstheme="minorHAnsi"/>
        </w:rPr>
        <w:t>de manera extraoficial, ha mostrado su beneplácito, al no poderse concretar el terreno frente a la actual clínica del ISSSTE, como originalmente se había planteado.</w:t>
      </w:r>
    </w:p>
    <w:p w14:paraId="06208703" w14:textId="71A9BB9A" w:rsidR="007863A0" w:rsidRDefault="007863A0" w:rsidP="007863A0">
      <w:pPr>
        <w:autoSpaceDE w:val="0"/>
        <w:autoSpaceDN w:val="0"/>
        <w:adjustRightInd w:val="0"/>
        <w:jc w:val="both"/>
        <w:rPr>
          <w:rFonts w:cstheme="minorHAnsi"/>
          <w:lang w:val="es-ES"/>
        </w:rPr>
      </w:pPr>
      <w:r w:rsidRPr="007863A0">
        <w:rPr>
          <w:rFonts w:eastAsia="Times New Roman" w:cstheme="minorHAnsi"/>
        </w:rPr>
        <w:t xml:space="preserve"> </w:t>
      </w:r>
    </w:p>
    <w:p w14:paraId="6DEF5D1A" w14:textId="253A9F6E" w:rsidR="00344476" w:rsidRPr="00344476" w:rsidRDefault="0022514F" w:rsidP="00344476">
      <w:pPr>
        <w:jc w:val="both"/>
        <w:rPr>
          <w:rFonts w:cstheme="minorHAnsi"/>
        </w:rPr>
      </w:pPr>
      <w:r>
        <w:rPr>
          <w:rFonts w:cstheme="minorHAnsi"/>
        </w:rPr>
        <w:t>Dicho lo anterior</w:t>
      </w:r>
      <w:r w:rsidR="00DE3433" w:rsidRPr="00344476">
        <w:rPr>
          <w:rFonts w:cstheme="minorHAnsi"/>
          <w:lang w:val="es-ES"/>
        </w:rPr>
        <w:t>,</w:t>
      </w:r>
      <w:r w:rsidR="00344476" w:rsidRPr="00344476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considero de relevancia que este delicado asunto, sea revisado por </w:t>
      </w:r>
      <w:r w:rsidR="00344476" w:rsidRPr="00344476">
        <w:rPr>
          <w:rFonts w:cstheme="minorHAnsi"/>
          <w:lang w:val="es-ES"/>
        </w:rPr>
        <w:t xml:space="preserve">las comisiones competentes para dictaminar lo expuesto en la presente </w:t>
      </w:r>
      <w:r>
        <w:rPr>
          <w:rFonts w:cstheme="minorHAnsi"/>
          <w:lang w:val="es-ES"/>
        </w:rPr>
        <w:t xml:space="preserve">propuesta de dar </w:t>
      </w:r>
      <w:r>
        <w:rPr>
          <w:rFonts w:cstheme="minorHAnsi"/>
          <w:b/>
          <w:bCs/>
          <w:lang w:val="es-ES"/>
        </w:rPr>
        <w:t xml:space="preserve">CONTINUIDAD </w:t>
      </w:r>
      <w:r>
        <w:rPr>
          <w:rFonts w:cstheme="minorHAnsi"/>
          <w:b/>
          <w:bCs/>
          <w:lang w:val="es-ES"/>
        </w:rPr>
        <w:t>A</w:t>
      </w:r>
      <w:r>
        <w:rPr>
          <w:rFonts w:cstheme="minorHAnsi"/>
          <w:b/>
          <w:bCs/>
          <w:lang w:val="es-ES"/>
        </w:rPr>
        <w:t xml:space="preserve">L PROCESO PARA LA </w:t>
      </w:r>
      <w:r w:rsidRPr="009B63DC">
        <w:rPr>
          <w:rFonts w:cstheme="minorHAnsi"/>
          <w:b/>
          <w:bCs/>
          <w:lang w:val="es-ES"/>
        </w:rPr>
        <w:t>DONACIÓN DE UN TERRENO PROPIEDAD MUNICIPAL</w:t>
      </w:r>
      <w:r>
        <w:rPr>
          <w:rFonts w:cstheme="minorHAnsi"/>
          <w:b/>
          <w:bCs/>
          <w:lang w:val="es-ES"/>
        </w:rPr>
        <w:t xml:space="preserve"> PARA LA CONSTRUCCIÓN DE UNA CLINICA DEL ISSSTE</w:t>
      </w:r>
      <w:r>
        <w:rPr>
          <w:rFonts w:cstheme="minorHAnsi"/>
          <w:b/>
          <w:lang w:val="es-ES"/>
        </w:rPr>
        <w:t>.</w:t>
      </w:r>
    </w:p>
    <w:p w14:paraId="1C9E5AA1" w14:textId="77777777" w:rsidR="00AC2A1B" w:rsidRPr="00AC2A1B" w:rsidRDefault="00AC2A1B" w:rsidP="00AC2A1B">
      <w:pPr>
        <w:jc w:val="both"/>
        <w:rPr>
          <w:rFonts w:cstheme="minorHAnsi"/>
        </w:rPr>
      </w:pPr>
      <w:r w:rsidRPr="00AC2A1B">
        <w:rPr>
          <w:rFonts w:cstheme="minorHAnsi"/>
        </w:rPr>
        <w:t>Por tal motivo, y en virtud de lo anteriormente expuesto, propongo a la consideración de este pleno el siguiente:</w:t>
      </w:r>
    </w:p>
    <w:p w14:paraId="020787EB" w14:textId="77777777" w:rsidR="00AC2A1B" w:rsidRPr="00AC2A1B" w:rsidRDefault="00AC2A1B" w:rsidP="00AC2A1B">
      <w:pPr>
        <w:jc w:val="center"/>
        <w:rPr>
          <w:rFonts w:cstheme="minorHAnsi"/>
          <w:b/>
          <w:bCs/>
        </w:rPr>
      </w:pPr>
    </w:p>
    <w:p w14:paraId="75F5FA0A" w14:textId="77777777" w:rsidR="00AC2A1B" w:rsidRPr="00AC2A1B" w:rsidRDefault="00AC2A1B" w:rsidP="00AC2A1B">
      <w:pPr>
        <w:jc w:val="center"/>
        <w:rPr>
          <w:rFonts w:cstheme="minorHAnsi"/>
          <w:b/>
          <w:bCs/>
        </w:rPr>
      </w:pPr>
      <w:r w:rsidRPr="00AC2A1B">
        <w:rPr>
          <w:rFonts w:cstheme="minorHAnsi"/>
          <w:b/>
          <w:bCs/>
        </w:rPr>
        <w:t>PUNTO DE ACUERDO</w:t>
      </w:r>
    </w:p>
    <w:p w14:paraId="11DBE2EB" w14:textId="00BBB48B" w:rsidR="00344476" w:rsidRPr="00344476" w:rsidRDefault="00344476" w:rsidP="00344476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344476">
        <w:rPr>
          <w:rFonts w:eastAsia="Times New Roman" w:cstheme="minorHAnsi"/>
        </w:rPr>
        <w:t xml:space="preserve">Túrnese la presente Iniciativa, a la Comisión Edilicia Permanente de Desarrollo Humano, Salud Pública e Higiene y Combate a las Adicciones como Convocante y a la de Hacienda Pública y de Patrimonio Municipal como coadyuvante </w:t>
      </w:r>
      <w:r w:rsidR="009B63DC" w:rsidRPr="00344476">
        <w:rPr>
          <w:rFonts w:eastAsia="Times New Roman" w:cstheme="minorHAnsi"/>
        </w:rPr>
        <w:t>para que</w:t>
      </w:r>
      <w:r w:rsidRPr="00344476">
        <w:rPr>
          <w:rFonts w:eastAsia="Times New Roman" w:cstheme="minorHAnsi"/>
        </w:rPr>
        <w:t xml:space="preserve"> se avoquen al estudio, análisis y previo dictamen, presenten a discusión en Sesión Plenaria.</w:t>
      </w:r>
    </w:p>
    <w:p w14:paraId="560E746F" w14:textId="77777777" w:rsidR="00AC2A1B" w:rsidRPr="00AC2A1B" w:rsidRDefault="00AC2A1B" w:rsidP="00AC2A1B">
      <w:pPr>
        <w:jc w:val="both"/>
        <w:rPr>
          <w:rFonts w:cstheme="minorHAnsi"/>
        </w:rPr>
      </w:pPr>
    </w:p>
    <w:p w14:paraId="0395B6B8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>A T E N T A M E N T E</w:t>
      </w:r>
    </w:p>
    <w:p w14:paraId="218F7601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>“2020, AÑO MUNICIPAL DE LAS ENFERMERAS”</w:t>
      </w:r>
    </w:p>
    <w:p w14:paraId="17AED0F1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>“2020, AÑO DEL 150 ANIVERSARIO DEL NATALICIO DEL CIENTÍFICO JOSÉ MARÍA ARREOLA”</w:t>
      </w:r>
    </w:p>
    <w:p w14:paraId="28927974" w14:textId="4445C885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 xml:space="preserve">Ciudad Guzmán, </w:t>
      </w:r>
      <w:proofErr w:type="spellStart"/>
      <w:r w:rsidRPr="001D2538">
        <w:rPr>
          <w:rFonts w:cstheme="minorHAnsi"/>
          <w:b/>
          <w:bCs/>
        </w:rPr>
        <w:t>Mpio</w:t>
      </w:r>
      <w:proofErr w:type="spellEnd"/>
      <w:r w:rsidRPr="001D2538">
        <w:rPr>
          <w:rFonts w:cstheme="minorHAnsi"/>
          <w:b/>
          <w:bCs/>
        </w:rPr>
        <w:t xml:space="preserve">. De Zapotlán El Grande, Jalisco, </w:t>
      </w:r>
      <w:r w:rsidR="00525A3A" w:rsidRPr="001D2538">
        <w:rPr>
          <w:rFonts w:cstheme="minorHAnsi"/>
          <w:b/>
          <w:bCs/>
        </w:rPr>
        <w:t xml:space="preserve">22 </w:t>
      </w:r>
      <w:r w:rsidRPr="001D2538">
        <w:rPr>
          <w:rFonts w:cstheme="minorHAnsi"/>
          <w:b/>
          <w:bCs/>
        </w:rPr>
        <w:t xml:space="preserve">de </w:t>
      </w:r>
      <w:r w:rsidR="00525A3A" w:rsidRPr="001D2538">
        <w:rPr>
          <w:rFonts w:cstheme="minorHAnsi"/>
          <w:b/>
          <w:bCs/>
        </w:rPr>
        <w:t>septiembre</w:t>
      </w:r>
      <w:r w:rsidR="00745074" w:rsidRPr="001D2538">
        <w:rPr>
          <w:rFonts w:cstheme="minorHAnsi"/>
          <w:b/>
          <w:bCs/>
        </w:rPr>
        <w:t xml:space="preserve"> </w:t>
      </w:r>
      <w:r w:rsidRPr="001D2538">
        <w:rPr>
          <w:rFonts w:cstheme="minorHAnsi"/>
          <w:b/>
          <w:bCs/>
        </w:rPr>
        <w:t>de 2020</w:t>
      </w:r>
    </w:p>
    <w:p w14:paraId="164A310F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</w:p>
    <w:p w14:paraId="3748BEBA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</w:p>
    <w:p w14:paraId="7CC9BAD6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</w:p>
    <w:p w14:paraId="621198B4" w14:textId="77777777" w:rsidR="00AC2A1B" w:rsidRPr="001D2538" w:rsidRDefault="00AC2A1B" w:rsidP="00AC2A1B">
      <w:pPr>
        <w:spacing w:after="0"/>
        <w:jc w:val="center"/>
        <w:rPr>
          <w:rFonts w:cstheme="minorHAnsi"/>
          <w:b/>
          <w:bCs/>
        </w:rPr>
      </w:pPr>
      <w:r w:rsidRPr="001D2538">
        <w:rPr>
          <w:rFonts w:cstheme="minorHAnsi"/>
          <w:b/>
          <w:bCs/>
        </w:rPr>
        <w:t>C. ALEJANDRO BARRAGÁN SÁNCHEZ</w:t>
      </w:r>
    </w:p>
    <w:p w14:paraId="6E8F9040" w14:textId="74EFEFF2" w:rsidR="00E927DA" w:rsidRPr="00AC2A1B" w:rsidRDefault="00AC2A1B" w:rsidP="008B6E80">
      <w:pPr>
        <w:spacing w:after="0"/>
        <w:jc w:val="center"/>
        <w:rPr>
          <w:rFonts w:cstheme="minorHAnsi"/>
        </w:rPr>
      </w:pPr>
      <w:r w:rsidRPr="00AC2A1B">
        <w:rPr>
          <w:rFonts w:cstheme="minorHAnsi"/>
        </w:rPr>
        <w:t>Regidor</w:t>
      </w:r>
    </w:p>
    <w:sectPr w:rsidR="00E927DA" w:rsidRPr="00AC2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9103E"/>
    <w:multiLevelType w:val="hybridMultilevel"/>
    <w:tmpl w:val="7F263A02"/>
    <w:lvl w:ilvl="0" w:tplc="282A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297"/>
    <w:multiLevelType w:val="hybridMultilevel"/>
    <w:tmpl w:val="531A9078"/>
    <w:lvl w:ilvl="0" w:tplc="EA14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3664F"/>
    <w:multiLevelType w:val="hybridMultilevel"/>
    <w:tmpl w:val="720EE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F0C"/>
    <w:multiLevelType w:val="hybridMultilevel"/>
    <w:tmpl w:val="50AC4CB2"/>
    <w:lvl w:ilvl="0" w:tplc="1FB48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B"/>
    <w:rsid w:val="000E4A87"/>
    <w:rsid w:val="000F1534"/>
    <w:rsid w:val="00141730"/>
    <w:rsid w:val="001D2538"/>
    <w:rsid w:val="0022514F"/>
    <w:rsid w:val="002257F9"/>
    <w:rsid w:val="002A132F"/>
    <w:rsid w:val="00344476"/>
    <w:rsid w:val="00346A6E"/>
    <w:rsid w:val="003B7A03"/>
    <w:rsid w:val="00427760"/>
    <w:rsid w:val="00437624"/>
    <w:rsid w:val="004F0D55"/>
    <w:rsid w:val="005008FD"/>
    <w:rsid w:val="00525A3A"/>
    <w:rsid w:val="005D487C"/>
    <w:rsid w:val="00700493"/>
    <w:rsid w:val="00716DBA"/>
    <w:rsid w:val="00745074"/>
    <w:rsid w:val="007863A0"/>
    <w:rsid w:val="007B4A0D"/>
    <w:rsid w:val="008B4708"/>
    <w:rsid w:val="008B6E80"/>
    <w:rsid w:val="00954ABD"/>
    <w:rsid w:val="009B63DC"/>
    <w:rsid w:val="00A03913"/>
    <w:rsid w:val="00A531CD"/>
    <w:rsid w:val="00AC2A1B"/>
    <w:rsid w:val="00AE55AB"/>
    <w:rsid w:val="00B66533"/>
    <w:rsid w:val="00B72D59"/>
    <w:rsid w:val="00CE534D"/>
    <w:rsid w:val="00DD24D3"/>
    <w:rsid w:val="00DD69B9"/>
    <w:rsid w:val="00DE3433"/>
    <w:rsid w:val="00DE381E"/>
    <w:rsid w:val="00E47992"/>
    <w:rsid w:val="00E927DA"/>
    <w:rsid w:val="00F3348D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70C2"/>
  <w15:chartTrackingRefBased/>
  <w15:docId w15:val="{CF2578A7-2E7D-4A16-8A19-E046BA4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2A1B"/>
    <w:pPr>
      <w:ind w:left="720"/>
      <w:contextualSpacing/>
    </w:pPr>
  </w:style>
  <w:style w:type="paragraph" w:styleId="Sinespaciado">
    <w:name w:val="No Spacing"/>
    <w:uiPriority w:val="1"/>
    <w:qFormat/>
    <w:rsid w:val="00F96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31</cp:revision>
  <dcterms:created xsi:type="dcterms:W3CDTF">2020-07-22T19:13:00Z</dcterms:created>
  <dcterms:modified xsi:type="dcterms:W3CDTF">2020-09-22T18:31:00Z</dcterms:modified>
</cp:coreProperties>
</file>