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0A3" w:rsidRDefault="005720A3" w:rsidP="006E7934">
      <w:pPr>
        <w:jc w:val="both"/>
        <w:rPr>
          <w:rFonts w:ascii="Arial" w:hAnsi="Arial" w:cs="Arial"/>
        </w:rPr>
      </w:pPr>
    </w:p>
    <w:p w:rsidR="0065176C" w:rsidRDefault="0065176C" w:rsidP="006E7934">
      <w:pPr>
        <w:autoSpaceDE w:val="0"/>
        <w:autoSpaceDN w:val="0"/>
        <w:adjustRightInd w:val="0"/>
        <w:jc w:val="both"/>
        <w:rPr>
          <w:rFonts w:ascii="Arial" w:eastAsiaTheme="minorHAnsi" w:hAnsi="Arial" w:cs="Arial"/>
          <w:b/>
          <w:bCs/>
          <w:iCs/>
          <w:color w:val="000000"/>
          <w:lang w:eastAsia="en-US"/>
        </w:rPr>
      </w:pPr>
    </w:p>
    <w:p w:rsidR="005720A3" w:rsidRPr="00C068B6" w:rsidRDefault="005720A3" w:rsidP="006E7934">
      <w:pPr>
        <w:autoSpaceDE w:val="0"/>
        <w:autoSpaceDN w:val="0"/>
        <w:adjustRightInd w:val="0"/>
        <w:jc w:val="both"/>
        <w:rPr>
          <w:rFonts w:ascii="Arial" w:eastAsiaTheme="minorHAnsi" w:hAnsi="Arial" w:cs="Arial"/>
          <w:b/>
          <w:bCs/>
          <w:iCs/>
          <w:color w:val="000000"/>
          <w:lang w:eastAsia="en-US"/>
        </w:rPr>
      </w:pPr>
      <w:r w:rsidRPr="00C068B6">
        <w:rPr>
          <w:rFonts w:ascii="Arial" w:eastAsiaTheme="minorHAnsi" w:hAnsi="Arial" w:cs="Arial"/>
          <w:b/>
          <w:bCs/>
          <w:iCs/>
          <w:color w:val="000000"/>
          <w:lang w:eastAsia="en-US"/>
        </w:rPr>
        <w:t xml:space="preserve">HONORABLE AYUNTAMIENTO CONSTITUCIONAL </w:t>
      </w:r>
    </w:p>
    <w:p w:rsidR="005720A3" w:rsidRPr="00C068B6" w:rsidRDefault="005720A3" w:rsidP="006E7934">
      <w:pPr>
        <w:autoSpaceDE w:val="0"/>
        <w:autoSpaceDN w:val="0"/>
        <w:adjustRightInd w:val="0"/>
        <w:jc w:val="both"/>
        <w:rPr>
          <w:rFonts w:ascii="Arial" w:eastAsiaTheme="minorHAnsi" w:hAnsi="Arial" w:cs="Arial"/>
          <w:b/>
          <w:bCs/>
          <w:iCs/>
          <w:color w:val="000000"/>
          <w:lang w:eastAsia="en-US"/>
        </w:rPr>
      </w:pPr>
      <w:r w:rsidRPr="00C068B6">
        <w:rPr>
          <w:rFonts w:ascii="Arial" w:eastAsiaTheme="minorHAnsi" w:hAnsi="Arial" w:cs="Arial"/>
          <w:b/>
          <w:bCs/>
          <w:iCs/>
          <w:color w:val="000000"/>
          <w:lang w:eastAsia="en-US"/>
        </w:rPr>
        <w:t xml:space="preserve">DE ZAPOTLÁN EL GRANDE, JALISCO. </w:t>
      </w:r>
    </w:p>
    <w:p w:rsidR="005720A3" w:rsidRDefault="005720A3" w:rsidP="00E21337">
      <w:pPr>
        <w:tabs>
          <w:tab w:val="left" w:pos="6352"/>
        </w:tabs>
        <w:autoSpaceDE w:val="0"/>
        <w:autoSpaceDN w:val="0"/>
        <w:adjustRightInd w:val="0"/>
        <w:jc w:val="both"/>
        <w:rPr>
          <w:rFonts w:ascii="Arial" w:eastAsiaTheme="minorHAnsi" w:hAnsi="Arial" w:cs="Arial"/>
          <w:b/>
          <w:bCs/>
          <w:iCs/>
          <w:color w:val="000000"/>
          <w:lang w:eastAsia="en-US"/>
        </w:rPr>
      </w:pPr>
      <w:r w:rsidRPr="00C068B6">
        <w:rPr>
          <w:rFonts w:ascii="Arial" w:eastAsiaTheme="minorHAnsi" w:hAnsi="Arial" w:cs="Arial"/>
          <w:b/>
          <w:bCs/>
          <w:iCs/>
          <w:color w:val="000000"/>
          <w:lang w:eastAsia="en-US"/>
        </w:rPr>
        <w:t xml:space="preserve">P R E S E N T E </w:t>
      </w:r>
      <w:r w:rsidR="00E21337">
        <w:rPr>
          <w:rFonts w:ascii="Arial" w:eastAsiaTheme="minorHAnsi" w:hAnsi="Arial" w:cs="Arial"/>
          <w:b/>
          <w:bCs/>
          <w:iCs/>
          <w:color w:val="000000"/>
          <w:lang w:eastAsia="en-US"/>
        </w:rPr>
        <w:tab/>
      </w:r>
    </w:p>
    <w:p w:rsidR="005720A3" w:rsidRDefault="005720A3" w:rsidP="006E7934">
      <w:pPr>
        <w:autoSpaceDE w:val="0"/>
        <w:autoSpaceDN w:val="0"/>
        <w:adjustRightInd w:val="0"/>
        <w:jc w:val="both"/>
        <w:rPr>
          <w:rFonts w:ascii="Arial" w:hAnsi="Arial" w:cs="Arial"/>
          <w:color w:val="000000"/>
        </w:rPr>
      </w:pPr>
    </w:p>
    <w:p w:rsidR="005720A3" w:rsidRDefault="005720A3" w:rsidP="006E7934">
      <w:pPr>
        <w:autoSpaceDE w:val="0"/>
        <w:autoSpaceDN w:val="0"/>
        <w:adjustRightInd w:val="0"/>
        <w:jc w:val="both"/>
        <w:rPr>
          <w:rFonts w:ascii="Arial" w:hAnsi="Arial" w:cs="Arial"/>
          <w:color w:val="000000"/>
        </w:rPr>
      </w:pPr>
    </w:p>
    <w:p w:rsidR="007724CB" w:rsidRDefault="005720A3" w:rsidP="001A129D">
      <w:pPr>
        <w:jc w:val="both"/>
        <w:rPr>
          <w:rFonts w:ascii="Arial" w:hAnsi="Arial" w:cs="Arial"/>
          <w:b/>
          <w:bCs/>
          <w:iCs/>
          <w:color w:val="000000"/>
        </w:rPr>
      </w:pPr>
      <w:r>
        <w:rPr>
          <w:rFonts w:ascii="Arial" w:hAnsi="Arial" w:cs="Arial"/>
          <w:color w:val="000000"/>
        </w:rPr>
        <w:t xml:space="preserve">Quien motiva y suscribe </w:t>
      </w:r>
      <w:r w:rsidRPr="008B2D58">
        <w:rPr>
          <w:rFonts w:ascii="Arial" w:hAnsi="Arial" w:cs="Arial"/>
          <w:b/>
          <w:color w:val="000000"/>
        </w:rPr>
        <w:t xml:space="preserve">LIC. </w:t>
      </w:r>
      <w:r>
        <w:rPr>
          <w:rFonts w:ascii="Arial" w:hAnsi="Arial" w:cs="Arial"/>
          <w:b/>
          <w:color w:val="000000"/>
        </w:rPr>
        <w:t>ALBERTO ESQUER GUTIERREZ,</w:t>
      </w:r>
      <w:r>
        <w:rPr>
          <w:rFonts w:ascii="Arial" w:hAnsi="Arial" w:cs="Arial"/>
          <w:color w:val="000000"/>
        </w:rPr>
        <w:t xml:space="preserve"> en mi carácter de Presidente Municipal </w:t>
      </w:r>
      <w:r>
        <w:rPr>
          <w:rFonts w:ascii="Arial" w:eastAsia="Times New Roman" w:hAnsi="Arial" w:cs="Arial"/>
          <w:lang w:val="es-ES" w:eastAsia="es-ES"/>
        </w:rPr>
        <w:t>del Municipio de Zapotlán el Grande Jalisco;</w:t>
      </w:r>
      <w:r>
        <w:rPr>
          <w:rFonts w:ascii="Arial" w:hAnsi="Arial" w:cs="Arial"/>
        </w:rPr>
        <w:t>con fundamento en</w:t>
      </w:r>
      <w:r w:rsidR="00142E3E">
        <w:rPr>
          <w:rFonts w:ascii="Arial" w:hAnsi="Arial" w:cs="Arial"/>
          <w:iCs/>
          <w:color w:val="000000"/>
        </w:rPr>
        <w:t xml:space="preserve"> lo dispuesto por los</w:t>
      </w:r>
      <w:r>
        <w:rPr>
          <w:rFonts w:ascii="Arial" w:hAnsi="Arial" w:cs="Arial"/>
          <w:iCs/>
          <w:color w:val="000000"/>
        </w:rPr>
        <w:t xml:space="preserve"> artículos 115 constitucional fracción I y II, 1,2,3,73,77,85 fracción IV y demás relativos de la Constitución Política del Estado de Jalisco, 1,2,3,4 punto número 25, 5,10,27,29,30,34,35,</w:t>
      </w:r>
      <w:r>
        <w:rPr>
          <w:rFonts w:ascii="Arial" w:hAnsi="Arial" w:cs="Arial"/>
        </w:rPr>
        <w:t>41,</w:t>
      </w:r>
      <w:r w:rsidR="00470A4E">
        <w:rPr>
          <w:rFonts w:ascii="Arial" w:hAnsi="Arial" w:cs="Arial"/>
        </w:rPr>
        <w:t xml:space="preserve">47,48y demás relativos y aplicables </w:t>
      </w:r>
      <w:r>
        <w:rPr>
          <w:rFonts w:ascii="Arial" w:hAnsi="Arial" w:cs="Arial"/>
        </w:rPr>
        <w:t xml:space="preserve">de la Ley de Gobierno y la Administración Pública Municipal para el Estado de Jalisco y sus Municipios, así como lo normado en los artículos </w:t>
      </w:r>
      <w:r w:rsidR="00470A4E">
        <w:rPr>
          <w:rFonts w:ascii="Arial" w:hAnsi="Arial" w:cs="Arial"/>
        </w:rPr>
        <w:t xml:space="preserve">3, </w:t>
      </w:r>
      <w:r>
        <w:rPr>
          <w:rFonts w:ascii="Arial" w:hAnsi="Arial" w:cs="Arial"/>
        </w:rPr>
        <w:t xml:space="preserve">38 fracción XX, 40, 47, 69, 87, 92, 99, 104 al 109 y demás relativos y aplicables  del Reglamento Interior del Ayuntamiento de Zapotlán el Grande, Jalisco; </w:t>
      </w:r>
      <w:r>
        <w:rPr>
          <w:rFonts w:ascii="Arial" w:hAnsi="Arial" w:cs="Arial"/>
          <w:iCs/>
          <w:color w:val="000000"/>
        </w:rPr>
        <w:t xml:space="preserve">comparezco presentando </w:t>
      </w:r>
      <w:r w:rsidRPr="00283DE7">
        <w:rPr>
          <w:rFonts w:ascii="Arial" w:hAnsi="Arial" w:cs="Arial"/>
          <w:b/>
          <w:iCs/>
          <w:color w:val="000000"/>
        </w:rPr>
        <w:t>INICIATIVA DE ACUERDO ECONOMICO QUE PROPONE</w:t>
      </w:r>
      <w:r w:rsidR="00A90E20">
        <w:rPr>
          <w:rFonts w:ascii="Arial" w:hAnsi="Arial" w:cs="Arial"/>
          <w:b/>
          <w:iCs/>
          <w:color w:val="000000"/>
        </w:rPr>
        <w:t xml:space="preserve">INCREMENTO AL SUBSIDIO DEL </w:t>
      </w:r>
      <w:r w:rsidR="002B79F5" w:rsidRPr="002B79F5">
        <w:rPr>
          <w:rFonts w:ascii="Arial" w:eastAsiaTheme="minorHAnsi" w:hAnsi="Arial" w:cs="Arial"/>
          <w:b/>
          <w:color w:val="auto"/>
          <w:lang w:eastAsia="en-US" w:bidi="ar-SA"/>
        </w:rPr>
        <w:t>SISTEMA PARA EL DESARROLLO INTEGRAL DE LA FAMILIA</w:t>
      </w:r>
      <w:r w:rsidR="002B79F5">
        <w:rPr>
          <w:rFonts w:ascii="Arial" w:eastAsiaTheme="minorHAnsi" w:hAnsi="Arial" w:cs="Arial"/>
          <w:b/>
          <w:color w:val="auto"/>
          <w:lang w:eastAsia="en-US" w:bidi="ar-SA"/>
        </w:rPr>
        <w:t xml:space="preserve"> DIF MUNICIPAL DE ZAPOTLAN EL GRANDE</w:t>
      </w:r>
      <w:r w:rsidR="001A129D">
        <w:rPr>
          <w:rFonts w:ascii="Arial" w:hAnsi="Arial" w:cs="Arial"/>
          <w:iCs/>
          <w:color w:val="000000"/>
        </w:rPr>
        <w:t xml:space="preserve">, poniendo a consideración la siguiente </w:t>
      </w:r>
    </w:p>
    <w:p w:rsidR="00283DE7" w:rsidRDefault="00283DE7" w:rsidP="006E7934">
      <w:pPr>
        <w:autoSpaceDE w:val="0"/>
        <w:autoSpaceDN w:val="0"/>
        <w:adjustRightInd w:val="0"/>
        <w:jc w:val="center"/>
        <w:rPr>
          <w:rFonts w:ascii="Arial" w:hAnsi="Arial" w:cs="Arial"/>
          <w:b/>
          <w:bCs/>
          <w:iCs/>
          <w:color w:val="000000"/>
        </w:rPr>
      </w:pPr>
    </w:p>
    <w:p w:rsidR="0065176C" w:rsidRDefault="0065176C" w:rsidP="006E7934">
      <w:pPr>
        <w:autoSpaceDE w:val="0"/>
        <w:autoSpaceDN w:val="0"/>
        <w:adjustRightInd w:val="0"/>
        <w:jc w:val="center"/>
        <w:rPr>
          <w:rFonts w:ascii="Arial" w:hAnsi="Arial" w:cs="Arial"/>
          <w:b/>
          <w:bCs/>
          <w:iCs/>
          <w:color w:val="000000"/>
        </w:rPr>
      </w:pPr>
    </w:p>
    <w:p w:rsidR="005720A3" w:rsidRDefault="005720A3" w:rsidP="006E7934">
      <w:pPr>
        <w:autoSpaceDE w:val="0"/>
        <w:autoSpaceDN w:val="0"/>
        <w:adjustRightInd w:val="0"/>
        <w:jc w:val="center"/>
        <w:rPr>
          <w:rFonts w:ascii="Arial" w:hAnsi="Arial" w:cs="Arial"/>
          <w:b/>
          <w:iCs/>
        </w:rPr>
      </w:pPr>
      <w:r>
        <w:rPr>
          <w:rFonts w:ascii="Arial" w:hAnsi="Arial" w:cs="Arial"/>
          <w:b/>
          <w:bCs/>
          <w:iCs/>
          <w:color w:val="000000"/>
        </w:rPr>
        <w:t>E</w:t>
      </w:r>
      <w:r w:rsidR="00E404C1">
        <w:rPr>
          <w:rFonts w:ascii="Arial" w:hAnsi="Arial" w:cs="Arial"/>
          <w:b/>
          <w:bCs/>
          <w:iCs/>
          <w:color w:val="000000"/>
        </w:rPr>
        <w:t>X</w:t>
      </w:r>
      <w:r>
        <w:rPr>
          <w:rFonts w:ascii="Arial" w:hAnsi="Arial" w:cs="Arial"/>
          <w:b/>
          <w:bCs/>
          <w:iCs/>
          <w:color w:val="000000"/>
        </w:rPr>
        <w:t>POSICIÓN DE MOTIVOS</w:t>
      </w:r>
      <w:r w:rsidR="00E404C1">
        <w:rPr>
          <w:rFonts w:ascii="Arial" w:hAnsi="Arial" w:cs="Arial"/>
          <w:b/>
          <w:bCs/>
          <w:iCs/>
          <w:color w:val="000000"/>
        </w:rPr>
        <w:t xml:space="preserve"> y FUNDAMENTACION LEGAL</w:t>
      </w:r>
      <w:r>
        <w:rPr>
          <w:rFonts w:ascii="Arial" w:hAnsi="Arial" w:cs="Arial"/>
          <w:b/>
          <w:bCs/>
          <w:iCs/>
          <w:color w:val="000000"/>
        </w:rPr>
        <w:t>:</w:t>
      </w:r>
    </w:p>
    <w:p w:rsidR="007724CB" w:rsidRDefault="007724CB" w:rsidP="006E7934">
      <w:pPr>
        <w:autoSpaceDE w:val="0"/>
        <w:autoSpaceDN w:val="0"/>
        <w:adjustRightInd w:val="0"/>
        <w:jc w:val="both"/>
        <w:rPr>
          <w:rFonts w:ascii="Arial" w:hAnsi="Arial" w:cs="Arial"/>
          <w:b/>
          <w:iCs/>
        </w:rPr>
      </w:pPr>
    </w:p>
    <w:p w:rsidR="0065176C" w:rsidRDefault="0065176C" w:rsidP="006E7934">
      <w:pPr>
        <w:autoSpaceDE w:val="0"/>
        <w:autoSpaceDN w:val="0"/>
        <w:adjustRightInd w:val="0"/>
        <w:jc w:val="both"/>
        <w:rPr>
          <w:rFonts w:ascii="Arial" w:hAnsi="Arial" w:cs="Arial"/>
          <w:b/>
          <w:iCs/>
        </w:rPr>
      </w:pPr>
    </w:p>
    <w:p w:rsidR="00315AD6" w:rsidRPr="006B14F8" w:rsidRDefault="00315AD6" w:rsidP="006E7934">
      <w:pPr>
        <w:jc w:val="both"/>
        <w:rPr>
          <w:rFonts w:ascii="Arial" w:hAnsi="Arial" w:cs="Arial"/>
          <w:iCs/>
        </w:rPr>
      </w:pPr>
      <w:r w:rsidRPr="006B14F8">
        <w:rPr>
          <w:rFonts w:ascii="Arial" w:hAnsi="Arial" w:cs="Arial"/>
          <w:b/>
          <w:bCs/>
        </w:rPr>
        <w:t xml:space="preserve">I.- </w:t>
      </w:r>
      <w:r w:rsidRPr="006B14F8">
        <w:rPr>
          <w:rFonts w:ascii="Arial" w:hAnsi="Arial" w:cs="Arial"/>
        </w:rPr>
        <w:t>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igualmente señala que cada Municipio será administrado por un Ayuntamiento de elección popular directa y no habrá ninguna autoridad intermedia entre este y el Gobierno del Estado; los Municipios están investidos de personalidad jurídica y manejarán su patrimonio conforme a la Ley</w:t>
      </w:r>
      <w:r>
        <w:rPr>
          <w:rFonts w:ascii="Arial" w:hAnsi="Arial" w:cs="Arial"/>
        </w:rPr>
        <w:t>.</w:t>
      </w:r>
    </w:p>
    <w:p w:rsidR="00D56515" w:rsidRDefault="00D56515" w:rsidP="00D56515">
      <w:pPr>
        <w:widowControl/>
        <w:suppressAutoHyphens w:val="0"/>
        <w:autoSpaceDE w:val="0"/>
        <w:autoSpaceDN w:val="0"/>
        <w:adjustRightInd w:val="0"/>
        <w:jc w:val="both"/>
        <w:rPr>
          <w:rFonts w:ascii="Arial" w:eastAsiaTheme="minorHAnsi" w:hAnsi="Arial" w:cs="Arial"/>
          <w:iCs/>
          <w:color w:val="auto"/>
          <w:lang w:eastAsia="en-US" w:bidi="ar-SA"/>
        </w:rPr>
      </w:pPr>
    </w:p>
    <w:p w:rsidR="00F741C2" w:rsidRPr="00F741C2" w:rsidRDefault="00BD1FD2" w:rsidP="00F741C2">
      <w:pPr>
        <w:jc w:val="both"/>
        <w:rPr>
          <w:rFonts w:ascii="Arial" w:hAnsi="Arial" w:cs="Arial"/>
          <w:snapToGrid w:val="0"/>
        </w:rPr>
      </w:pPr>
      <w:r w:rsidRPr="00E94365">
        <w:rPr>
          <w:rFonts w:ascii="Arial" w:eastAsiaTheme="minorHAnsi" w:hAnsi="Arial" w:cs="Arial"/>
          <w:b/>
          <w:iCs/>
          <w:color w:val="auto"/>
          <w:lang w:eastAsia="en-US" w:bidi="ar-SA"/>
        </w:rPr>
        <w:t>II.-</w:t>
      </w:r>
      <w:r w:rsidR="00B404D1">
        <w:rPr>
          <w:rFonts w:ascii="Arial" w:eastAsiaTheme="minorHAnsi" w:hAnsi="Arial" w:cs="Arial"/>
          <w:iCs/>
          <w:color w:val="auto"/>
          <w:lang w:eastAsia="en-US" w:bidi="ar-SA"/>
        </w:rPr>
        <w:t>La Ley de Gobierno y la Administración Pública Municipal</w:t>
      </w:r>
      <w:r w:rsidR="00E94365">
        <w:rPr>
          <w:rFonts w:ascii="Arial" w:eastAsiaTheme="minorHAnsi" w:hAnsi="Arial" w:cs="Arial"/>
          <w:iCs/>
          <w:color w:val="auto"/>
          <w:lang w:eastAsia="en-US" w:bidi="ar-SA"/>
        </w:rPr>
        <w:t xml:space="preserve"> del Estado de Jalisco;</w:t>
      </w:r>
      <w:r w:rsidR="00B404D1">
        <w:rPr>
          <w:rFonts w:ascii="Arial" w:eastAsiaTheme="minorHAnsi" w:hAnsi="Arial" w:cs="Arial"/>
          <w:iCs/>
          <w:color w:val="auto"/>
          <w:lang w:eastAsia="en-US" w:bidi="ar-SA"/>
        </w:rPr>
        <w:t xml:space="preserve"> establece en su artículo 37 fracci</w:t>
      </w:r>
      <w:r w:rsidR="00E94365">
        <w:rPr>
          <w:rFonts w:ascii="Arial" w:eastAsiaTheme="minorHAnsi" w:hAnsi="Arial" w:cs="Arial"/>
          <w:iCs/>
          <w:color w:val="auto"/>
          <w:lang w:eastAsia="en-US" w:bidi="ar-SA"/>
        </w:rPr>
        <w:t xml:space="preserve">ón IX, </w:t>
      </w:r>
      <w:r w:rsidR="00B404D1">
        <w:rPr>
          <w:rFonts w:ascii="Arial" w:eastAsiaTheme="minorHAnsi" w:hAnsi="Arial" w:cs="Arial"/>
          <w:iCs/>
          <w:color w:val="auto"/>
          <w:lang w:eastAsia="en-US" w:bidi="ar-SA"/>
        </w:rPr>
        <w:t xml:space="preserve">que es </w:t>
      </w:r>
      <w:r w:rsidR="00B404D1" w:rsidRPr="00B404D1">
        <w:rPr>
          <w:rFonts w:ascii="Arial" w:hAnsi="Arial" w:cs="Arial"/>
          <w:snapToGrid w:val="0"/>
          <w:szCs w:val="20"/>
        </w:rPr>
        <w:t>obl</w:t>
      </w:r>
      <w:r w:rsidR="00B404D1">
        <w:rPr>
          <w:rFonts w:ascii="Arial" w:hAnsi="Arial" w:cs="Arial"/>
          <w:snapToGrid w:val="0"/>
          <w:szCs w:val="20"/>
        </w:rPr>
        <w:t>igación de los Ayuntamientos a</w:t>
      </w:r>
      <w:r w:rsidR="00B404D1" w:rsidRPr="00B404D1">
        <w:rPr>
          <w:rFonts w:ascii="Arial" w:hAnsi="Arial" w:cs="Arial"/>
          <w:snapToGrid w:val="0"/>
          <w:szCs w:val="20"/>
        </w:rPr>
        <w:t>poyar la educación, la cultura, la asistencia social y demás funciones públicas en la forma que las leyes</w:t>
      </w:r>
      <w:r w:rsidR="00B404D1" w:rsidRPr="00F741C2">
        <w:rPr>
          <w:rFonts w:ascii="Arial" w:hAnsi="Arial" w:cs="Arial"/>
          <w:snapToGrid w:val="0"/>
        </w:rPr>
        <w:t>establezcan</w:t>
      </w:r>
      <w:r w:rsidR="00F741C2" w:rsidRPr="00F741C2">
        <w:rPr>
          <w:rFonts w:ascii="Arial" w:hAnsi="Arial" w:cs="Arial"/>
          <w:snapToGrid w:val="0"/>
        </w:rPr>
        <w:t xml:space="preserve">, por su parte el artículo 83 de la </w:t>
      </w:r>
      <w:r w:rsidR="005D1701">
        <w:rPr>
          <w:rFonts w:ascii="Arial" w:hAnsi="Arial" w:cs="Arial"/>
          <w:snapToGrid w:val="0"/>
        </w:rPr>
        <w:t>L</w:t>
      </w:r>
      <w:r w:rsidR="00F741C2" w:rsidRPr="00F741C2">
        <w:rPr>
          <w:rFonts w:ascii="Arial" w:hAnsi="Arial" w:cs="Arial"/>
          <w:snapToGrid w:val="0"/>
        </w:rPr>
        <w:t>ey en comento</w:t>
      </w:r>
      <w:r w:rsidR="00F741C2">
        <w:rPr>
          <w:rFonts w:ascii="Arial" w:hAnsi="Arial" w:cs="Arial"/>
          <w:snapToGrid w:val="0"/>
        </w:rPr>
        <w:t>,</w:t>
      </w:r>
      <w:r w:rsidR="00F741C2" w:rsidRPr="00F741C2">
        <w:rPr>
          <w:rFonts w:ascii="Arial" w:hAnsi="Arial" w:cs="Arial"/>
          <w:snapToGrid w:val="0"/>
        </w:rPr>
        <w:t xml:space="preserve"> establece que las cuentas, se integran por los recursos y bienes que aporten el Estado, los Municipios o los particulares para fines específicos que busquen el desarrollo de actividades productivas o redunden en beneficio del interés general</w:t>
      </w:r>
      <w:r w:rsidR="00F741C2">
        <w:rPr>
          <w:rFonts w:ascii="Arial" w:hAnsi="Arial" w:cs="Arial"/>
          <w:snapToGrid w:val="0"/>
        </w:rPr>
        <w:t xml:space="preserve">, siendo la asistencia social uno de los fines primordiales del Sistema Integral </w:t>
      </w:r>
      <w:r w:rsidR="00F741C2">
        <w:rPr>
          <w:rFonts w:ascii="Arial" w:hAnsi="Arial" w:cs="Arial"/>
          <w:snapToGrid w:val="0"/>
        </w:rPr>
        <w:lastRenderedPageBreak/>
        <w:t>para la Familia DIF Municipal, un organismo</w:t>
      </w:r>
      <w:r w:rsidR="005D1701">
        <w:rPr>
          <w:rFonts w:ascii="Arial" w:hAnsi="Arial" w:cs="Arial"/>
          <w:snapToGrid w:val="0"/>
        </w:rPr>
        <w:t xml:space="preserve"> público</w:t>
      </w:r>
      <w:r w:rsidR="00F741C2">
        <w:rPr>
          <w:rFonts w:ascii="Arial" w:hAnsi="Arial" w:cs="Arial"/>
          <w:snapToGrid w:val="0"/>
        </w:rPr>
        <w:t xml:space="preserve"> descentralizado</w:t>
      </w:r>
      <w:r w:rsidR="005D1701">
        <w:rPr>
          <w:rFonts w:ascii="Arial" w:hAnsi="Arial" w:cs="Arial"/>
          <w:snapToGrid w:val="0"/>
        </w:rPr>
        <w:t>,</w:t>
      </w:r>
      <w:r w:rsidR="00F741C2">
        <w:rPr>
          <w:rFonts w:ascii="Arial" w:hAnsi="Arial" w:cs="Arial"/>
          <w:snapToGrid w:val="0"/>
        </w:rPr>
        <w:t xml:space="preserve"> cuyo patrimonio se integra conforme a su artículo 3, fracción IV del Decreto Número 12021, </w:t>
      </w:r>
      <w:r w:rsidR="00F741C2" w:rsidRPr="00F741C2">
        <w:rPr>
          <w:rFonts w:ascii="Arial" w:eastAsiaTheme="minorHAnsi" w:hAnsi="Arial" w:cs="Arial"/>
          <w:color w:val="auto"/>
          <w:lang w:eastAsia="en-US" w:bidi="ar-SA"/>
        </w:rPr>
        <w:t xml:space="preserve">que crea </w:t>
      </w:r>
      <w:r w:rsidR="00F741C2">
        <w:rPr>
          <w:rFonts w:ascii="Arial" w:eastAsiaTheme="minorHAnsi" w:hAnsi="Arial" w:cs="Arial"/>
          <w:color w:val="auto"/>
          <w:lang w:eastAsia="en-US" w:bidi="ar-SA"/>
        </w:rPr>
        <w:t>el</w:t>
      </w:r>
      <w:r w:rsidR="00F741C2" w:rsidRPr="00F741C2">
        <w:rPr>
          <w:rFonts w:ascii="Arial" w:eastAsiaTheme="minorHAnsi" w:hAnsi="Arial" w:cs="Arial"/>
          <w:color w:val="auto"/>
          <w:lang w:eastAsia="en-US" w:bidi="ar-SA"/>
        </w:rPr>
        <w:t xml:space="preserve"> Organismo Público Descentralizado de la Administración Municipal con personalidad Jurídica y Patrimonio propio, </w:t>
      </w:r>
      <w:r w:rsidR="00F741C2">
        <w:rPr>
          <w:rFonts w:ascii="Arial" w:eastAsiaTheme="minorHAnsi" w:hAnsi="Arial" w:cs="Arial"/>
          <w:color w:val="auto"/>
          <w:lang w:eastAsia="en-US" w:bidi="ar-SA"/>
        </w:rPr>
        <w:t>denominado</w:t>
      </w:r>
      <w:r w:rsidR="00F741C2" w:rsidRPr="00F741C2">
        <w:rPr>
          <w:rFonts w:ascii="Arial" w:eastAsiaTheme="minorHAnsi" w:hAnsi="Arial" w:cs="Arial"/>
          <w:color w:val="auto"/>
          <w:lang w:eastAsia="en-US" w:bidi="ar-SA"/>
        </w:rPr>
        <w:t xml:space="preserve"> Sistema para el Desarrollo Integral de la Familia del Municipio de Ciudad Guzmán, Jalisco</w:t>
      </w:r>
      <w:r w:rsidR="00F741C2">
        <w:rPr>
          <w:rFonts w:ascii="Arial" w:eastAsiaTheme="minorHAnsi" w:hAnsi="Arial" w:cs="Arial"/>
          <w:color w:val="auto"/>
          <w:lang w:eastAsia="en-US" w:bidi="ar-SA"/>
        </w:rPr>
        <w:t xml:space="preserve">, </w:t>
      </w:r>
      <w:r w:rsidR="00F741C2" w:rsidRPr="00F741C2">
        <w:rPr>
          <w:rFonts w:ascii="Arial" w:hAnsi="Arial" w:cs="Arial"/>
          <w:snapToGrid w:val="0"/>
        </w:rPr>
        <w:t xml:space="preserve">con </w:t>
      </w:r>
      <w:r w:rsidR="00F741C2" w:rsidRPr="00F741C2">
        <w:rPr>
          <w:rFonts w:ascii="Arial" w:eastAsiaTheme="minorHAnsi" w:hAnsi="Arial" w:cs="Arial"/>
          <w:color w:val="auto"/>
          <w:lang w:eastAsia="en-US" w:bidi="ar-SA"/>
        </w:rPr>
        <w:t>aportaciones, donaciones, legados y demás liberalidades que reciba de instituciones públicas o  p</w:t>
      </w:r>
      <w:r w:rsidR="00F741C2">
        <w:rPr>
          <w:rFonts w:ascii="Arial" w:eastAsiaTheme="minorHAnsi" w:hAnsi="Arial" w:cs="Arial"/>
          <w:color w:val="auto"/>
          <w:lang w:eastAsia="en-US" w:bidi="ar-SA"/>
        </w:rPr>
        <w:t>ersonas físicas o morales.</w:t>
      </w:r>
    </w:p>
    <w:p w:rsidR="00E94365" w:rsidRDefault="00E94365" w:rsidP="00B404D1">
      <w:pPr>
        <w:jc w:val="both"/>
        <w:rPr>
          <w:rFonts w:ascii="Arial" w:hAnsi="Arial" w:cs="Arial"/>
          <w:snapToGrid w:val="0"/>
          <w:szCs w:val="20"/>
        </w:rPr>
      </w:pPr>
    </w:p>
    <w:p w:rsidR="00282201" w:rsidRPr="004B7F59" w:rsidRDefault="00E94365" w:rsidP="004B7F59">
      <w:pPr>
        <w:jc w:val="both"/>
        <w:rPr>
          <w:rFonts w:ascii="Arial" w:eastAsia="Times New Roman" w:hAnsi="Arial" w:cs="Arial"/>
          <w:lang w:eastAsia="es-MX"/>
        </w:rPr>
      </w:pPr>
      <w:r w:rsidRPr="004B7F59">
        <w:rPr>
          <w:rFonts w:ascii="Arial" w:hAnsi="Arial" w:cs="Arial"/>
          <w:b/>
          <w:snapToGrid w:val="0"/>
          <w:szCs w:val="20"/>
        </w:rPr>
        <w:t>III.-</w:t>
      </w:r>
      <w:r w:rsidR="00105B12" w:rsidRPr="004B7F59">
        <w:rPr>
          <w:rFonts w:ascii="Arial" w:hAnsi="Arial" w:cs="Arial"/>
          <w:snapToGrid w:val="0"/>
          <w:szCs w:val="20"/>
        </w:rPr>
        <w:t xml:space="preserve">Mediante </w:t>
      </w:r>
      <w:r w:rsidR="007F2E61">
        <w:rPr>
          <w:rFonts w:ascii="Arial" w:hAnsi="Arial" w:cs="Arial"/>
          <w:snapToGrid w:val="0"/>
          <w:szCs w:val="20"/>
        </w:rPr>
        <w:t>oficio No. DIR/14172015 el PSICOLOGO</w:t>
      </w:r>
      <w:r w:rsidR="00105B12" w:rsidRPr="004B7F59">
        <w:rPr>
          <w:rFonts w:ascii="Arial" w:hAnsi="Arial" w:cs="Arial"/>
          <w:snapToGrid w:val="0"/>
          <w:szCs w:val="20"/>
        </w:rPr>
        <w:t xml:space="preserve"> IVAN</w:t>
      </w:r>
      <w:r w:rsidR="00306050" w:rsidRPr="004B7F59">
        <w:rPr>
          <w:rFonts w:ascii="Arial" w:eastAsia="Times New Roman" w:hAnsi="Arial" w:cs="Arial"/>
          <w:lang w:eastAsia="es-MX"/>
        </w:rPr>
        <w:t xml:space="preserve">LOPEZ GONZALEZ, Director General del Sistema DIF Zapotlán, </w:t>
      </w:r>
      <w:r w:rsidR="001D1342">
        <w:rPr>
          <w:rFonts w:ascii="Arial" w:eastAsia="Times New Roman" w:hAnsi="Arial" w:cs="Arial"/>
          <w:lang w:eastAsia="es-MX"/>
        </w:rPr>
        <w:t>informa</w:t>
      </w:r>
      <w:r w:rsidR="00306050" w:rsidRPr="004B7F59">
        <w:rPr>
          <w:rFonts w:ascii="Arial" w:eastAsia="Times New Roman" w:hAnsi="Arial" w:cs="Arial"/>
          <w:lang w:eastAsia="es-MX"/>
        </w:rPr>
        <w:t xml:space="preserve"> que desafortunadamente </w:t>
      </w:r>
      <w:r w:rsidR="001D1342">
        <w:rPr>
          <w:rFonts w:ascii="Arial" w:eastAsia="Times New Roman" w:hAnsi="Arial" w:cs="Arial"/>
          <w:lang w:eastAsia="es-MX"/>
        </w:rPr>
        <w:t>la</w:t>
      </w:r>
      <w:r w:rsidR="00306050" w:rsidRPr="004B7F59">
        <w:rPr>
          <w:rFonts w:ascii="Arial" w:eastAsia="Times New Roman" w:hAnsi="Arial" w:cs="Arial"/>
          <w:lang w:eastAsia="es-MX"/>
        </w:rPr>
        <w:t xml:space="preserve">operatividad </w:t>
      </w:r>
      <w:r w:rsidR="001D1342">
        <w:rPr>
          <w:rFonts w:ascii="Arial" w:eastAsia="Times New Roman" w:hAnsi="Arial" w:cs="Arial"/>
          <w:lang w:eastAsia="es-MX"/>
        </w:rPr>
        <w:t xml:space="preserve">del Organismo Público Descentralizado que dirige, </w:t>
      </w:r>
      <w:r w:rsidR="00306050" w:rsidRPr="004B7F59">
        <w:rPr>
          <w:rFonts w:ascii="Arial" w:eastAsia="Times New Roman" w:hAnsi="Arial" w:cs="Arial"/>
          <w:lang w:eastAsia="es-MX"/>
        </w:rPr>
        <w:t xml:space="preserve">se ha visto afectada por el bajo presupuesto con el que cuenta su institución,  </w:t>
      </w:r>
      <w:r w:rsidR="00282201" w:rsidRPr="004B7F59">
        <w:rPr>
          <w:rFonts w:ascii="Arial" w:eastAsia="Times New Roman" w:hAnsi="Arial" w:cs="Arial"/>
          <w:lang w:eastAsia="es-MX"/>
        </w:rPr>
        <w:t xml:space="preserve">manifiesta que </w:t>
      </w:r>
      <w:r w:rsidR="00306050" w:rsidRPr="004B7F59">
        <w:rPr>
          <w:rFonts w:ascii="Arial" w:eastAsia="Times New Roman" w:hAnsi="Arial" w:cs="Arial"/>
          <w:lang w:eastAsia="es-MX"/>
        </w:rPr>
        <w:t xml:space="preserve">en conjunción con </w:t>
      </w:r>
      <w:r w:rsidR="00282201" w:rsidRPr="004B7F59">
        <w:rPr>
          <w:rFonts w:ascii="Arial" w:eastAsia="Times New Roman" w:hAnsi="Arial" w:cs="Arial"/>
          <w:lang w:eastAsia="es-MX"/>
        </w:rPr>
        <w:t>sus trabajadores  están</w:t>
      </w:r>
      <w:r w:rsidR="00306050" w:rsidRPr="004B7F59">
        <w:rPr>
          <w:rFonts w:ascii="Arial" w:eastAsia="Times New Roman" w:hAnsi="Arial" w:cs="Arial"/>
          <w:lang w:eastAsia="es-MX"/>
        </w:rPr>
        <w:t xml:space="preserve"> realizando las gestiones necesarias  para dar solución a las problemáticas financieras que enfrenta</w:t>
      </w:r>
      <w:r w:rsidR="00282201" w:rsidRPr="004B7F59">
        <w:rPr>
          <w:rFonts w:ascii="Arial" w:eastAsia="Times New Roman" w:hAnsi="Arial" w:cs="Arial"/>
          <w:lang w:eastAsia="es-MX"/>
        </w:rPr>
        <w:t xml:space="preserve">n actualmente, aplicando políticas públicas de asistencia social; con calidad, calidez, honestidad y transparencia </w:t>
      </w:r>
      <w:r w:rsidR="004B7F59" w:rsidRPr="004B7F59">
        <w:rPr>
          <w:rFonts w:ascii="Arial" w:eastAsia="Times New Roman" w:hAnsi="Arial" w:cs="Arial"/>
          <w:lang w:eastAsia="es-MX"/>
        </w:rPr>
        <w:t>dándose a</w:t>
      </w:r>
      <w:r w:rsidR="00282201" w:rsidRPr="004B7F59">
        <w:rPr>
          <w:rFonts w:ascii="Arial" w:eastAsia="Times New Roman" w:hAnsi="Arial" w:cs="Arial"/>
          <w:lang w:eastAsia="es-MX"/>
        </w:rPr>
        <w:t xml:space="preserve"> la tarea de tener mayor inclusión dentro de </w:t>
      </w:r>
      <w:r w:rsidR="004B7F59" w:rsidRPr="004B7F59">
        <w:rPr>
          <w:rFonts w:ascii="Arial" w:eastAsia="Times New Roman" w:hAnsi="Arial" w:cs="Arial"/>
          <w:lang w:eastAsia="es-MX"/>
        </w:rPr>
        <w:t xml:space="preserve">los </w:t>
      </w:r>
      <w:r w:rsidR="00282201" w:rsidRPr="004B7F59">
        <w:rPr>
          <w:rFonts w:ascii="Arial" w:eastAsia="Times New Roman" w:hAnsi="Arial" w:cs="Arial"/>
          <w:lang w:eastAsia="es-MX"/>
        </w:rPr>
        <w:t xml:space="preserve">centros comunitarios, los cuales juegan un rol de suma importancia con nuestra comunidad,  en estos </w:t>
      </w:r>
      <w:r w:rsidR="004B7F59" w:rsidRPr="004B7F59">
        <w:rPr>
          <w:rFonts w:ascii="Arial" w:eastAsia="Times New Roman" w:hAnsi="Arial" w:cs="Arial"/>
          <w:lang w:eastAsia="es-MX"/>
        </w:rPr>
        <w:t xml:space="preserve">se está </w:t>
      </w:r>
      <w:r w:rsidR="00282201" w:rsidRPr="004B7F59">
        <w:rPr>
          <w:rFonts w:ascii="Arial" w:eastAsia="Times New Roman" w:hAnsi="Arial" w:cs="Arial"/>
          <w:lang w:eastAsia="es-MX"/>
        </w:rPr>
        <w:t>da</w:t>
      </w:r>
      <w:r w:rsidR="004B7F59" w:rsidRPr="004B7F59">
        <w:rPr>
          <w:rFonts w:ascii="Arial" w:eastAsia="Times New Roman" w:hAnsi="Arial" w:cs="Arial"/>
          <w:lang w:eastAsia="es-MX"/>
        </w:rPr>
        <w:t>ndo</w:t>
      </w:r>
      <w:r w:rsidR="00282201" w:rsidRPr="004B7F59">
        <w:rPr>
          <w:rFonts w:ascii="Arial" w:eastAsia="Times New Roman" w:hAnsi="Arial" w:cs="Arial"/>
          <w:lang w:eastAsia="es-MX"/>
        </w:rPr>
        <w:t xml:space="preserve"> inicio a una transformación para los ciudadanos que buscan el esparcimiento, nuevos conocimientos, salud y atención a sus dudas y cuya eficiencia   generara mejores oportunidades de vida y biene</w:t>
      </w:r>
      <w:r w:rsidR="004B7F59">
        <w:rPr>
          <w:rFonts w:ascii="Arial" w:eastAsia="Times New Roman" w:hAnsi="Arial" w:cs="Arial"/>
          <w:lang w:eastAsia="es-MX"/>
        </w:rPr>
        <w:t>star a las familias zapotlenses,</w:t>
      </w:r>
      <w:r w:rsidR="00F71C11">
        <w:rPr>
          <w:rFonts w:ascii="Arial" w:eastAsia="Times New Roman" w:hAnsi="Arial" w:cs="Arial"/>
          <w:lang w:eastAsia="es-MX"/>
        </w:rPr>
        <w:t xml:space="preserve"> razones por las que solicita se otorguen por el Ayuntamiento las aportaciones adicionales al subsidio que perciben, permitiéndome transcribir </w:t>
      </w:r>
      <w:r w:rsidR="001D1342">
        <w:rPr>
          <w:rFonts w:ascii="Arial" w:eastAsia="Times New Roman" w:hAnsi="Arial" w:cs="Arial"/>
          <w:lang w:eastAsia="es-MX"/>
        </w:rPr>
        <w:t>parte de</w:t>
      </w:r>
      <w:r w:rsidR="00F71C11">
        <w:rPr>
          <w:rFonts w:ascii="Arial" w:eastAsia="Times New Roman" w:hAnsi="Arial" w:cs="Arial"/>
          <w:lang w:eastAsia="es-MX"/>
        </w:rPr>
        <w:t xml:space="preserve"> su petición</w:t>
      </w:r>
      <w:r w:rsidR="001D1342">
        <w:rPr>
          <w:rFonts w:ascii="Arial" w:eastAsia="Times New Roman" w:hAnsi="Arial" w:cs="Arial"/>
          <w:lang w:eastAsia="es-MX"/>
        </w:rPr>
        <w:t>:</w:t>
      </w:r>
    </w:p>
    <w:p w:rsidR="00306050" w:rsidRPr="004B7F59" w:rsidRDefault="00306050" w:rsidP="004B7F59">
      <w:pPr>
        <w:jc w:val="both"/>
        <w:rPr>
          <w:rFonts w:ascii="Arial" w:eastAsia="Times New Roman" w:hAnsi="Arial" w:cs="Arial"/>
          <w:lang w:eastAsia="es-MX"/>
        </w:rPr>
      </w:pPr>
    </w:p>
    <w:p w:rsidR="00F71C11" w:rsidRPr="00F71C11" w:rsidRDefault="001D1342" w:rsidP="00F71C11">
      <w:pPr>
        <w:widowControl/>
        <w:suppressAutoHyphens w:val="0"/>
        <w:spacing w:after="200"/>
        <w:contextualSpacing/>
        <w:jc w:val="both"/>
        <w:rPr>
          <w:rFonts w:ascii="Arial" w:eastAsia="Times New Roman" w:hAnsi="Arial" w:cs="Arial"/>
          <w:lang w:eastAsia="es-MX"/>
        </w:rPr>
      </w:pPr>
      <w:r>
        <w:rPr>
          <w:rFonts w:ascii="Arial" w:eastAsia="Times New Roman" w:hAnsi="Arial" w:cs="Arial"/>
          <w:lang w:eastAsia="es-MX"/>
        </w:rPr>
        <w:t>…”</w:t>
      </w:r>
      <w:r w:rsidR="00F71C11">
        <w:rPr>
          <w:rFonts w:ascii="Arial" w:eastAsia="Times New Roman" w:hAnsi="Arial" w:cs="Arial"/>
          <w:lang w:eastAsia="es-MX"/>
        </w:rPr>
        <w:t xml:space="preserve">1.- </w:t>
      </w:r>
      <w:r w:rsidR="00F71C11" w:rsidRPr="00F71C11">
        <w:rPr>
          <w:rFonts w:ascii="Arial" w:eastAsia="Times New Roman" w:hAnsi="Arial" w:cs="Arial"/>
          <w:lang w:eastAsia="es-MX"/>
        </w:rPr>
        <w:t xml:space="preserve">La transferencia a esta institución  al 100% de la partida presupuestal que ingresa al </w:t>
      </w:r>
      <w:r>
        <w:rPr>
          <w:rFonts w:ascii="Arial" w:eastAsia="Times New Roman" w:hAnsi="Arial" w:cs="Arial"/>
          <w:lang w:eastAsia="es-MX"/>
        </w:rPr>
        <w:t>A</w:t>
      </w:r>
      <w:r w:rsidR="00F71C11" w:rsidRPr="00F71C11">
        <w:rPr>
          <w:rFonts w:ascii="Arial" w:eastAsia="Times New Roman" w:hAnsi="Arial" w:cs="Arial"/>
          <w:lang w:eastAsia="es-MX"/>
        </w:rPr>
        <w:t>yuntamiento de Zapotlán el Grande</w:t>
      </w:r>
      <w:r>
        <w:rPr>
          <w:rFonts w:ascii="Arial" w:eastAsia="Times New Roman" w:hAnsi="Arial" w:cs="Arial"/>
          <w:lang w:eastAsia="es-MX"/>
        </w:rPr>
        <w:t>,</w:t>
      </w:r>
      <w:r w:rsidR="00F71C11" w:rsidRPr="00F71C11">
        <w:rPr>
          <w:rFonts w:ascii="Arial" w:eastAsia="Times New Roman" w:hAnsi="Arial" w:cs="Arial"/>
          <w:lang w:eastAsia="es-MX"/>
        </w:rPr>
        <w:t xml:space="preserve"> por concepto de la renta de espectaculares  los cuales están ubicados sobre los puentes peatonales en los ingresos norte y sur de nuestra ciudad por el periodo del ejercicio de gobierno 2015-2018:</w:t>
      </w:r>
    </w:p>
    <w:p w:rsidR="00F71C11" w:rsidRPr="00F71C11" w:rsidRDefault="00F71C11" w:rsidP="00F71C11">
      <w:pPr>
        <w:widowControl/>
        <w:numPr>
          <w:ilvl w:val="3"/>
          <w:numId w:val="3"/>
        </w:numPr>
        <w:suppressAutoHyphens w:val="0"/>
        <w:spacing w:after="200"/>
        <w:contextualSpacing/>
        <w:jc w:val="both"/>
        <w:rPr>
          <w:rFonts w:ascii="Arial" w:eastAsia="Times New Roman" w:hAnsi="Arial" w:cs="Arial"/>
          <w:lang w:eastAsia="es-MX"/>
        </w:rPr>
      </w:pPr>
      <w:r w:rsidRPr="00F71C11">
        <w:rPr>
          <w:rFonts w:ascii="Arial" w:eastAsia="Times New Roman" w:hAnsi="Arial" w:cs="Arial"/>
          <w:lang w:eastAsia="es-MX"/>
        </w:rPr>
        <w:t xml:space="preserve">Av. Colón al cruce con Av. Universidad. </w:t>
      </w:r>
    </w:p>
    <w:p w:rsidR="00F71C11" w:rsidRPr="00F71C11" w:rsidRDefault="00F71C11" w:rsidP="00F71C11">
      <w:pPr>
        <w:widowControl/>
        <w:numPr>
          <w:ilvl w:val="3"/>
          <w:numId w:val="3"/>
        </w:numPr>
        <w:suppressAutoHyphens w:val="0"/>
        <w:spacing w:after="200"/>
        <w:contextualSpacing/>
        <w:jc w:val="both"/>
        <w:rPr>
          <w:rFonts w:ascii="Arial" w:eastAsia="Times New Roman" w:hAnsi="Arial" w:cs="Arial"/>
          <w:lang w:eastAsia="es-MX"/>
        </w:rPr>
      </w:pPr>
      <w:r w:rsidRPr="00F71C11">
        <w:rPr>
          <w:rFonts w:ascii="Arial" w:eastAsia="Times New Roman" w:hAnsi="Arial" w:cs="Arial"/>
          <w:lang w:eastAsia="es-MX"/>
        </w:rPr>
        <w:t>Av. Gobernador Alberto Cárdenas Jiménez al cruce con Av. Constituyentes</w:t>
      </w:r>
    </w:p>
    <w:p w:rsidR="00F71C11" w:rsidRPr="00F71C11" w:rsidRDefault="00F71C11" w:rsidP="00F71C11">
      <w:pPr>
        <w:widowControl/>
        <w:suppressAutoHyphens w:val="0"/>
        <w:spacing w:after="200"/>
        <w:contextualSpacing/>
        <w:jc w:val="both"/>
        <w:rPr>
          <w:rFonts w:ascii="Arial" w:eastAsia="Times New Roman" w:hAnsi="Arial" w:cs="Arial"/>
          <w:lang w:eastAsia="es-MX"/>
        </w:rPr>
      </w:pPr>
      <w:r>
        <w:rPr>
          <w:rFonts w:ascii="Arial" w:eastAsia="Times New Roman" w:hAnsi="Arial" w:cs="Arial"/>
          <w:lang w:eastAsia="es-MX"/>
        </w:rPr>
        <w:t xml:space="preserve">2.- </w:t>
      </w:r>
      <w:r w:rsidRPr="00F71C11">
        <w:rPr>
          <w:rFonts w:ascii="Arial" w:eastAsia="Times New Roman" w:hAnsi="Arial" w:cs="Arial"/>
          <w:lang w:eastAsia="es-MX"/>
        </w:rPr>
        <w:t>La transferencia a esta institución  al 100% de las partidas ingresadas al H. Ayuntamiento de Zapotlán el Grande por concepto de donaciones, por el periodo del ejercicio de gobierno 2015-2018</w:t>
      </w:r>
      <w:r w:rsidR="001D1342">
        <w:rPr>
          <w:rFonts w:ascii="Arial" w:eastAsia="Times New Roman" w:hAnsi="Arial" w:cs="Arial"/>
          <w:lang w:eastAsia="es-MX"/>
        </w:rPr>
        <w:t>…”</w:t>
      </w:r>
    </w:p>
    <w:p w:rsidR="00E94365" w:rsidRPr="00B404D1" w:rsidRDefault="00E94365" w:rsidP="00B404D1">
      <w:pPr>
        <w:jc w:val="both"/>
        <w:rPr>
          <w:rFonts w:ascii="Arial" w:hAnsi="Arial" w:cs="Arial"/>
          <w:snapToGrid w:val="0"/>
          <w:szCs w:val="20"/>
        </w:rPr>
      </w:pPr>
    </w:p>
    <w:p w:rsidR="00360A2E" w:rsidRPr="008A5746" w:rsidRDefault="001D1342" w:rsidP="00BE7B44">
      <w:pPr>
        <w:widowControl/>
        <w:suppressAutoHyphens w:val="0"/>
        <w:autoSpaceDE w:val="0"/>
        <w:autoSpaceDN w:val="0"/>
        <w:adjustRightInd w:val="0"/>
        <w:jc w:val="both"/>
        <w:rPr>
          <w:rFonts w:ascii="Arial" w:eastAsiaTheme="minorHAnsi" w:hAnsi="Arial" w:cs="Arial"/>
          <w:i/>
          <w:iCs/>
          <w:color w:val="auto"/>
          <w:lang w:eastAsia="en-US" w:bidi="ar-SA"/>
        </w:rPr>
      </w:pPr>
      <w:r w:rsidRPr="00BE7B44">
        <w:rPr>
          <w:rFonts w:ascii="Arial" w:eastAsiaTheme="minorHAnsi" w:hAnsi="Arial" w:cs="Arial"/>
          <w:b/>
          <w:iCs/>
          <w:color w:val="auto"/>
          <w:lang w:eastAsia="en-US" w:bidi="ar-SA"/>
        </w:rPr>
        <w:t>IV.-</w:t>
      </w:r>
      <w:r w:rsidR="00BE7B44">
        <w:rPr>
          <w:rFonts w:ascii="Arial" w:eastAsiaTheme="minorHAnsi" w:hAnsi="Arial" w:cs="Arial"/>
          <w:iCs/>
          <w:color w:val="auto"/>
          <w:lang w:eastAsia="en-US" w:bidi="ar-SA"/>
        </w:rPr>
        <w:t>L</w:t>
      </w:r>
      <w:r w:rsidR="00BE7B44" w:rsidRPr="00BE7B44">
        <w:rPr>
          <w:rFonts w:ascii="Arial" w:eastAsiaTheme="minorHAnsi" w:hAnsi="Arial" w:cs="Arial"/>
          <w:iCs/>
          <w:color w:val="auto"/>
          <w:lang w:eastAsia="en-US" w:bidi="ar-SA"/>
        </w:rPr>
        <w:t xml:space="preserve">a </w:t>
      </w:r>
      <w:r w:rsidR="00EE1F44">
        <w:rPr>
          <w:rFonts w:ascii="Arial" w:eastAsiaTheme="minorHAnsi" w:hAnsi="Arial" w:cs="Arial"/>
          <w:iCs/>
          <w:color w:val="auto"/>
          <w:lang w:eastAsia="en-US" w:bidi="ar-SA"/>
        </w:rPr>
        <w:t>L</w:t>
      </w:r>
      <w:r w:rsidR="00BE7B44" w:rsidRPr="00BE7B44">
        <w:rPr>
          <w:rFonts w:ascii="Arial" w:eastAsiaTheme="minorHAnsi" w:hAnsi="Arial" w:cs="Arial"/>
          <w:iCs/>
          <w:color w:val="auto"/>
          <w:lang w:eastAsia="en-US" w:bidi="ar-SA"/>
        </w:rPr>
        <w:t xml:space="preserve">ey de Ingresos Municipal para el Ejercicio fiscal 2015, en su apartado denominado </w:t>
      </w:r>
      <w:r w:rsidR="00360A2E" w:rsidRPr="00BE7B44">
        <w:rPr>
          <w:rFonts w:ascii="Arial" w:hAnsi="Arial" w:cs="Arial"/>
          <w:bCs/>
        </w:rPr>
        <w:t>Del uso, goce, aprovechamiento o explotación de otros bienes de dominio Público</w:t>
      </w:r>
      <w:r w:rsidR="00BE7B44" w:rsidRPr="00BE7B44">
        <w:rPr>
          <w:rFonts w:ascii="Arial" w:hAnsi="Arial" w:cs="Arial"/>
          <w:bCs/>
        </w:rPr>
        <w:t>, establece en el artículo 38</w:t>
      </w:r>
      <w:r w:rsidR="00EE1F44">
        <w:rPr>
          <w:rFonts w:ascii="Arial" w:hAnsi="Arial" w:cs="Arial"/>
          <w:bCs/>
        </w:rPr>
        <w:t xml:space="preserve"> que</w:t>
      </w:r>
      <w:r w:rsidR="00F42C97">
        <w:rPr>
          <w:rFonts w:ascii="Arial" w:hAnsi="Arial" w:cs="Arial"/>
          <w:bCs/>
        </w:rPr>
        <w:t>…”</w:t>
      </w:r>
      <w:r w:rsidR="00360A2E" w:rsidRPr="008A5746">
        <w:rPr>
          <w:rFonts w:ascii="Arial" w:hAnsi="Arial" w:cs="Arial"/>
          <w:i/>
          <w:sz w:val="20"/>
          <w:szCs w:val="20"/>
        </w:rPr>
        <w:t>Las personas físicas o morales que tomen en arrendamiento o concesión toda clase de bienes propiedad del Municipio de dominio público, pagarán a éste las rentas respectivas, de conformidad con las siguientes: …” TARIFAS”…”X.- Arrendamiento de espacios publicitarios en puentes peatonales, previo contrato ante la autoridad correspondiente…”</w:t>
      </w:r>
      <w:r w:rsidR="00F42C97">
        <w:rPr>
          <w:rFonts w:ascii="Arial" w:hAnsi="Arial" w:cs="Arial"/>
          <w:i/>
          <w:sz w:val="20"/>
          <w:szCs w:val="20"/>
        </w:rPr>
        <w:t xml:space="preserve">; </w:t>
      </w:r>
      <w:r w:rsidR="00F42C97">
        <w:rPr>
          <w:rFonts w:ascii="Arial" w:hAnsi="Arial" w:cs="Arial"/>
          <w:bCs/>
          <w:szCs w:val="20"/>
        </w:rPr>
        <w:t xml:space="preserve">por su parte el </w:t>
      </w:r>
      <w:r w:rsidR="00EE1F44" w:rsidRPr="00F42C97">
        <w:rPr>
          <w:rFonts w:ascii="Arial" w:hAnsi="Arial" w:cs="Arial"/>
          <w:bCs/>
          <w:szCs w:val="20"/>
        </w:rPr>
        <w:t>Título Octavo, correspondiente a las Participaciones y Aportaciones, Título Noveno de las transferencias, asignaciones, subsidios y otras ayudas señala en su artículo 124, que</w:t>
      </w:r>
      <w:r w:rsidR="00F42C97">
        <w:rPr>
          <w:rFonts w:ascii="Arial" w:hAnsi="Arial" w:cs="Arial"/>
          <w:bCs/>
          <w:szCs w:val="20"/>
        </w:rPr>
        <w:t>:</w:t>
      </w:r>
      <w:r w:rsidR="00F42C97">
        <w:rPr>
          <w:rFonts w:ascii="Arial" w:hAnsi="Arial" w:cs="Arial"/>
          <w:bCs/>
          <w:sz w:val="20"/>
          <w:szCs w:val="20"/>
        </w:rPr>
        <w:t>…”</w:t>
      </w:r>
      <w:r w:rsidR="00EE1F44" w:rsidRPr="00EE1F44">
        <w:rPr>
          <w:rFonts w:ascii="Arial" w:hAnsi="Arial" w:cs="Arial"/>
          <w:bCs/>
          <w:sz w:val="20"/>
          <w:szCs w:val="20"/>
        </w:rPr>
        <w:t>son</w:t>
      </w:r>
      <w:r w:rsidR="00EE1F44" w:rsidRPr="004714DF">
        <w:rPr>
          <w:rFonts w:ascii="Arial" w:hAnsi="Arial" w:cs="Arial"/>
          <w:sz w:val="20"/>
          <w:szCs w:val="20"/>
        </w:rPr>
        <w:t>ingresos</w:t>
      </w:r>
      <w:r w:rsidR="00EE1F44">
        <w:rPr>
          <w:rFonts w:ascii="Arial" w:hAnsi="Arial" w:cs="Arial"/>
          <w:sz w:val="20"/>
          <w:szCs w:val="20"/>
        </w:rPr>
        <w:t xml:space="preserve"> los que se perciben </w:t>
      </w:r>
      <w:r w:rsidR="00EE1F44" w:rsidRPr="004714DF">
        <w:rPr>
          <w:rFonts w:ascii="Arial" w:hAnsi="Arial" w:cs="Arial"/>
          <w:sz w:val="20"/>
          <w:szCs w:val="20"/>
        </w:rPr>
        <w:t xml:space="preserve"> por concepto de transferencias, subsidios y otras ayudaspor:</w:t>
      </w:r>
      <w:r w:rsidR="00EE1F44">
        <w:rPr>
          <w:rFonts w:ascii="Arial" w:hAnsi="Arial" w:cs="Arial"/>
          <w:sz w:val="20"/>
          <w:szCs w:val="20"/>
        </w:rPr>
        <w:t xml:space="preserve"> “…</w:t>
      </w:r>
      <w:r w:rsidR="00EE1F44" w:rsidRPr="004714DF">
        <w:rPr>
          <w:rFonts w:ascii="Arial" w:hAnsi="Arial" w:cs="Arial"/>
          <w:sz w:val="20"/>
          <w:szCs w:val="20"/>
        </w:rPr>
        <w:t>I. Donativos, herencias y legados del</w:t>
      </w:r>
      <w:r w:rsidR="00EE1F44">
        <w:rPr>
          <w:rFonts w:ascii="Arial" w:hAnsi="Arial" w:cs="Arial"/>
          <w:sz w:val="20"/>
          <w:szCs w:val="20"/>
        </w:rPr>
        <w:t xml:space="preserve"> Municipio…”</w:t>
      </w:r>
    </w:p>
    <w:p w:rsidR="00E72F20" w:rsidRPr="00855D2C" w:rsidRDefault="00F42C97" w:rsidP="00165122">
      <w:pPr>
        <w:autoSpaceDE w:val="0"/>
        <w:autoSpaceDN w:val="0"/>
        <w:adjustRightInd w:val="0"/>
        <w:jc w:val="both"/>
        <w:rPr>
          <w:rFonts w:ascii="Arial" w:hAnsi="Arial" w:cs="Arial"/>
        </w:rPr>
      </w:pPr>
      <w:r>
        <w:rPr>
          <w:rFonts w:ascii="Arial" w:hAnsi="Arial" w:cs="Arial"/>
          <w:bCs/>
          <w:sz w:val="20"/>
          <w:szCs w:val="20"/>
        </w:rPr>
        <w:lastRenderedPageBreak/>
        <w:tab/>
      </w:r>
      <w:r w:rsidRPr="00F42C97">
        <w:rPr>
          <w:rFonts w:ascii="Arial" w:hAnsi="Arial" w:cs="Arial"/>
          <w:bCs/>
        </w:rPr>
        <w:t xml:space="preserve">En mérito de lo antes expuesto y fundado, es de considerarse viable la petición que hace el Director </w:t>
      </w:r>
      <w:r w:rsidRPr="00F42C97">
        <w:rPr>
          <w:rFonts w:ascii="Arial" w:eastAsia="Times New Roman" w:hAnsi="Arial" w:cs="Arial"/>
          <w:lang w:eastAsia="es-MX"/>
        </w:rPr>
        <w:t xml:space="preserve"> General del Sistema DIF Zapotlán</w:t>
      </w:r>
      <w:r>
        <w:rPr>
          <w:rFonts w:ascii="Arial" w:eastAsia="Times New Roman" w:hAnsi="Arial" w:cs="Arial"/>
          <w:lang w:eastAsia="es-MX"/>
        </w:rPr>
        <w:t>, por lo que en apoyo a la Asistencia Social P</w:t>
      </w:r>
      <w:r w:rsidR="00165122">
        <w:rPr>
          <w:rFonts w:ascii="Arial" w:eastAsia="Times New Roman" w:hAnsi="Arial" w:cs="Arial"/>
          <w:lang w:eastAsia="es-MX"/>
        </w:rPr>
        <w:t>ública, que</w:t>
      </w:r>
      <w:r>
        <w:rPr>
          <w:rFonts w:ascii="Arial" w:eastAsia="Times New Roman" w:hAnsi="Arial" w:cs="Arial"/>
          <w:lang w:eastAsia="es-MX"/>
        </w:rPr>
        <w:t xml:space="preserve"> el Organismo Público Descentralizado </w:t>
      </w:r>
      <w:r w:rsidR="00165122">
        <w:rPr>
          <w:rFonts w:ascii="Arial" w:hAnsi="Arial" w:cs="Arial"/>
          <w:snapToGrid w:val="0"/>
        </w:rPr>
        <w:t xml:space="preserve">Sistema Integral para la Familia DIF Municipal, necesita para el desarrollo de sus actividades en favor de la comunidad </w:t>
      </w:r>
      <w:r w:rsidR="00B72FE0">
        <w:rPr>
          <w:rFonts w:ascii="Arial" w:hAnsi="Arial" w:cs="Arial"/>
          <w:lang w:eastAsia="es-MX"/>
        </w:rPr>
        <w:t>pongo</w:t>
      </w:r>
      <w:r w:rsidR="00E72F20">
        <w:rPr>
          <w:rFonts w:ascii="Arial" w:hAnsi="Arial" w:cs="Arial"/>
          <w:lang w:eastAsia="es-MX"/>
        </w:rPr>
        <w:t xml:space="preserve"> a consideración</w:t>
      </w:r>
      <w:r w:rsidR="00165122">
        <w:rPr>
          <w:rFonts w:ascii="Arial" w:hAnsi="Arial" w:cs="Arial"/>
          <w:lang w:eastAsia="es-MX"/>
        </w:rPr>
        <w:t xml:space="preserve"> para su análisis, discusión y aprobación los</w:t>
      </w:r>
      <w:r w:rsidR="00E72F20" w:rsidRPr="00855D2C">
        <w:rPr>
          <w:rFonts w:ascii="Arial" w:hAnsi="Arial" w:cs="Arial"/>
        </w:rPr>
        <w:t xml:space="preserve"> siguientes:</w:t>
      </w:r>
    </w:p>
    <w:p w:rsidR="00E72F20" w:rsidRDefault="00E72F20" w:rsidP="006E7934">
      <w:pPr>
        <w:ind w:firstLine="708"/>
        <w:jc w:val="center"/>
        <w:rPr>
          <w:rFonts w:ascii="Arial" w:hAnsi="Arial" w:cs="Arial"/>
          <w:b/>
        </w:rPr>
      </w:pPr>
    </w:p>
    <w:p w:rsidR="00E72F20" w:rsidRDefault="00393320" w:rsidP="006E7934">
      <w:pPr>
        <w:ind w:firstLine="708"/>
        <w:jc w:val="center"/>
        <w:rPr>
          <w:rFonts w:ascii="Arial" w:hAnsi="Arial" w:cs="Arial"/>
          <w:b/>
        </w:rPr>
      </w:pPr>
      <w:r>
        <w:rPr>
          <w:rFonts w:ascii="Arial" w:hAnsi="Arial" w:cs="Arial"/>
          <w:b/>
        </w:rPr>
        <w:t>PUNTOS DE ACUERDOS ECONOMICOS</w:t>
      </w:r>
      <w:r w:rsidR="00E72F20" w:rsidRPr="00855D2C">
        <w:rPr>
          <w:rFonts w:ascii="Arial" w:hAnsi="Arial" w:cs="Arial"/>
          <w:b/>
        </w:rPr>
        <w:t>:</w:t>
      </w:r>
    </w:p>
    <w:p w:rsidR="0065176C" w:rsidRPr="00855D2C" w:rsidRDefault="0065176C" w:rsidP="006E7934">
      <w:pPr>
        <w:ind w:firstLine="708"/>
        <w:jc w:val="center"/>
        <w:rPr>
          <w:rFonts w:ascii="Arial" w:hAnsi="Arial" w:cs="Arial"/>
          <w:b/>
        </w:rPr>
      </w:pPr>
    </w:p>
    <w:p w:rsidR="00165122" w:rsidRDefault="008A368A" w:rsidP="00345608">
      <w:pPr>
        <w:widowControl/>
        <w:suppressAutoHyphens w:val="0"/>
        <w:spacing w:after="200"/>
        <w:contextualSpacing/>
        <w:jc w:val="both"/>
        <w:rPr>
          <w:rFonts w:ascii="Arial" w:hAnsi="Arial" w:cs="Arial"/>
          <w:snapToGrid w:val="0"/>
        </w:rPr>
      </w:pPr>
      <w:r w:rsidRPr="00E0454D">
        <w:rPr>
          <w:rFonts w:ascii="Arial" w:hAnsi="Arial" w:cs="Arial"/>
          <w:b/>
        </w:rPr>
        <w:t>PRIMERO.-</w:t>
      </w:r>
      <w:r w:rsidR="00165122" w:rsidRPr="00345608">
        <w:rPr>
          <w:rFonts w:ascii="Arial" w:hAnsi="Arial" w:cs="Arial"/>
        </w:rPr>
        <w:t>Se autoriza, que los ingresos que por concepto de donaciones para la asistencia social</w:t>
      </w:r>
      <w:r w:rsidR="00345608">
        <w:rPr>
          <w:rFonts w:ascii="Arial" w:hAnsi="Arial" w:cs="Arial"/>
        </w:rPr>
        <w:t>,</w:t>
      </w:r>
      <w:r w:rsidR="00165122" w:rsidRPr="00345608">
        <w:rPr>
          <w:rFonts w:ascii="Arial" w:hAnsi="Arial" w:cs="Arial"/>
        </w:rPr>
        <w:t xml:space="preserve"> que realicen particulares al Ayuntamiento, en el rubro de aprovechamientos del catálogo de ingresos de la cuenta 541 denominada donativos y los ingresos que se obtengan por concepto de arrendamientode espacios publicitarios </w:t>
      </w:r>
      <w:r w:rsidR="00345608">
        <w:rPr>
          <w:rFonts w:ascii="Arial" w:hAnsi="Arial" w:cs="Arial"/>
        </w:rPr>
        <w:t>de</w:t>
      </w:r>
      <w:r w:rsidR="00165122" w:rsidRPr="00345608">
        <w:rPr>
          <w:rFonts w:ascii="Arial" w:hAnsi="Arial" w:cs="Arial"/>
        </w:rPr>
        <w:t xml:space="preserve"> los puentes peatonales</w:t>
      </w:r>
      <w:r w:rsidR="00345608">
        <w:rPr>
          <w:rFonts w:ascii="Arial" w:eastAsia="Times New Roman" w:hAnsi="Arial" w:cs="Arial"/>
          <w:lang w:eastAsia="es-MX"/>
        </w:rPr>
        <w:t xml:space="preserve">ubicados en </w:t>
      </w:r>
      <w:r w:rsidR="00165122" w:rsidRPr="00345608">
        <w:rPr>
          <w:rFonts w:ascii="Arial" w:eastAsia="Times New Roman" w:hAnsi="Arial" w:cs="Arial"/>
          <w:lang w:eastAsia="es-MX"/>
        </w:rPr>
        <w:t>Av. Coló</w:t>
      </w:r>
      <w:r w:rsidR="00345608">
        <w:rPr>
          <w:rFonts w:ascii="Arial" w:eastAsia="Times New Roman" w:hAnsi="Arial" w:cs="Arial"/>
          <w:lang w:eastAsia="es-MX"/>
        </w:rPr>
        <w:t xml:space="preserve">n al cruce con Av. Universidad y </w:t>
      </w:r>
      <w:r w:rsidR="00165122" w:rsidRPr="00345608">
        <w:rPr>
          <w:rFonts w:ascii="Arial" w:eastAsia="Times New Roman" w:hAnsi="Arial" w:cs="Arial"/>
          <w:lang w:eastAsia="es-MX"/>
        </w:rPr>
        <w:t>Av. Gobernador Alberto Cárdenas Jiménez al cruce con Av. Constituyentes</w:t>
      </w:r>
      <w:r w:rsidR="00F67D6B">
        <w:rPr>
          <w:rFonts w:ascii="Arial" w:eastAsia="Times New Roman" w:hAnsi="Arial" w:cs="Arial"/>
          <w:lang w:eastAsia="es-MX"/>
        </w:rPr>
        <w:t>,</w:t>
      </w:r>
      <w:r w:rsidR="00E0454D">
        <w:rPr>
          <w:rFonts w:ascii="Arial" w:eastAsia="Times New Roman" w:hAnsi="Arial" w:cs="Arial"/>
          <w:lang w:eastAsia="es-MX"/>
        </w:rPr>
        <w:t xml:space="preserve"> que se establecen en el artículo 38 fracción X de la ley de Ingresos Municipal; </w:t>
      </w:r>
      <w:r w:rsidR="001B3F9B">
        <w:rPr>
          <w:rFonts w:ascii="Arial" w:eastAsia="Times New Roman" w:hAnsi="Arial" w:cs="Arial"/>
          <w:lang w:eastAsia="es-MX"/>
        </w:rPr>
        <w:t xml:space="preserve">en la misma cantidad que se perciban en su ingreso, se transfieran como incremento a la partida 445 denominada subsidios, para que se destine al </w:t>
      </w:r>
      <w:r w:rsidR="001B3F9B">
        <w:rPr>
          <w:rFonts w:ascii="Arial" w:hAnsi="Arial" w:cs="Arial"/>
          <w:snapToGrid w:val="0"/>
        </w:rPr>
        <w:t>Sistema Integral para la Familia DIF Municipal Zapotlán, durante la vigencia de esta administración, es decir del 1 de Octubre de 2015 al 30 de Septiembre de 2018.</w:t>
      </w:r>
    </w:p>
    <w:p w:rsidR="0095205C" w:rsidRDefault="0095205C" w:rsidP="00345608">
      <w:pPr>
        <w:widowControl/>
        <w:suppressAutoHyphens w:val="0"/>
        <w:spacing w:after="200"/>
        <w:contextualSpacing/>
        <w:jc w:val="both"/>
        <w:rPr>
          <w:rFonts w:ascii="Arial" w:hAnsi="Arial" w:cs="Arial"/>
          <w:snapToGrid w:val="0"/>
        </w:rPr>
      </w:pPr>
    </w:p>
    <w:p w:rsidR="00F51E34" w:rsidRPr="0004496C" w:rsidRDefault="0095205C" w:rsidP="00F51E34">
      <w:pPr>
        <w:widowControl/>
        <w:suppressAutoHyphens w:val="0"/>
        <w:spacing w:after="200"/>
        <w:contextualSpacing/>
        <w:jc w:val="both"/>
        <w:rPr>
          <w:rFonts w:ascii="Arial" w:hAnsi="Arial" w:cs="Arial"/>
        </w:rPr>
      </w:pPr>
      <w:r w:rsidRPr="00F51E34">
        <w:rPr>
          <w:rFonts w:ascii="Arial" w:hAnsi="Arial" w:cs="Arial"/>
          <w:b/>
          <w:snapToGrid w:val="0"/>
        </w:rPr>
        <w:t>SEGUNDO.-</w:t>
      </w:r>
      <w:r w:rsidR="00653B26">
        <w:rPr>
          <w:rFonts w:ascii="Arial" w:hAnsi="Arial" w:cs="Arial"/>
          <w:snapToGrid w:val="0"/>
        </w:rPr>
        <w:t xml:space="preserve">Instrúyase y hágase del conocimiento del Encargado de la Hacienda Pública Municipal, para que proceda en forma inmediata girar instrucciones a los Directores de Ingresos y Egresos de la Dependencia a su cargo, para el cumplimiento del presente acuerdo.  </w:t>
      </w:r>
    </w:p>
    <w:p w:rsidR="00F51E34" w:rsidRDefault="00F51E34" w:rsidP="00F51E34">
      <w:pPr>
        <w:autoSpaceDE w:val="0"/>
        <w:autoSpaceDN w:val="0"/>
        <w:adjustRightInd w:val="0"/>
        <w:jc w:val="both"/>
        <w:rPr>
          <w:rFonts w:ascii="Arial" w:hAnsi="Arial" w:cs="Arial"/>
          <w:iCs/>
        </w:rPr>
      </w:pPr>
    </w:p>
    <w:p w:rsidR="00F51E34" w:rsidRDefault="00F51E34" w:rsidP="00F51E34">
      <w:pPr>
        <w:autoSpaceDE w:val="0"/>
        <w:autoSpaceDN w:val="0"/>
        <w:adjustRightInd w:val="0"/>
        <w:jc w:val="both"/>
        <w:rPr>
          <w:rFonts w:ascii="Arial" w:hAnsi="Arial" w:cs="Arial"/>
          <w:iCs/>
        </w:rPr>
      </w:pPr>
      <w:r w:rsidRPr="006966D4">
        <w:rPr>
          <w:rFonts w:ascii="Arial" w:hAnsi="Arial" w:cs="Arial"/>
          <w:b/>
          <w:bCs/>
          <w:iCs/>
        </w:rPr>
        <w:t xml:space="preserve">TERCERO.- </w:t>
      </w:r>
      <w:r w:rsidRPr="006966D4">
        <w:rPr>
          <w:rFonts w:ascii="Arial" w:hAnsi="Arial" w:cs="Arial"/>
          <w:iCs/>
        </w:rPr>
        <w:t xml:space="preserve">Notifíquese al </w:t>
      </w:r>
      <w:r>
        <w:rPr>
          <w:rFonts w:ascii="Arial" w:hAnsi="Arial" w:cs="Arial"/>
          <w:iCs/>
        </w:rPr>
        <w:t>Encargado</w:t>
      </w:r>
      <w:r w:rsidRPr="006966D4">
        <w:rPr>
          <w:rFonts w:ascii="Arial" w:hAnsi="Arial" w:cs="Arial"/>
          <w:iCs/>
        </w:rPr>
        <w:t xml:space="preserve"> de la Hacienda Municipal</w:t>
      </w:r>
      <w:r w:rsidR="00653B26">
        <w:rPr>
          <w:rFonts w:ascii="Arial" w:hAnsi="Arial" w:cs="Arial"/>
          <w:iCs/>
        </w:rPr>
        <w:t xml:space="preserve"> y al Director del </w:t>
      </w:r>
      <w:r w:rsidR="00653B26">
        <w:rPr>
          <w:rFonts w:ascii="Arial" w:hAnsi="Arial" w:cs="Arial"/>
          <w:snapToGrid w:val="0"/>
        </w:rPr>
        <w:t>Sistema Integral para la Familia DIF Municipal Zapotlán,</w:t>
      </w:r>
      <w:r w:rsidRPr="006966D4">
        <w:rPr>
          <w:rFonts w:ascii="Arial" w:hAnsi="Arial" w:cs="Arial"/>
          <w:iCs/>
        </w:rPr>
        <w:t xml:space="preserve"> para losefectos legales a que haya lugar. </w:t>
      </w:r>
    </w:p>
    <w:p w:rsidR="0065176C" w:rsidRDefault="0065176C" w:rsidP="005B49C5">
      <w:pPr>
        <w:jc w:val="center"/>
        <w:rPr>
          <w:rFonts w:ascii="Arial" w:eastAsia="Times New Roman" w:hAnsi="Arial" w:cs="Arial"/>
          <w:sz w:val="20"/>
          <w:szCs w:val="20"/>
          <w:lang w:val="es-ES" w:eastAsia="es-ES"/>
        </w:rPr>
      </w:pPr>
    </w:p>
    <w:p w:rsidR="005B49C5" w:rsidRPr="002342F1" w:rsidRDefault="005B49C5" w:rsidP="005B49C5">
      <w:pPr>
        <w:jc w:val="center"/>
        <w:rPr>
          <w:rFonts w:ascii="Arial" w:eastAsia="Times New Roman" w:hAnsi="Arial" w:cs="Arial"/>
          <w:sz w:val="20"/>
          <w:szCs w:val="20"/>
          <w:lang w:val="es-ES" w:eastAsia="es-ES"/>
        </w:rPr>
      </w:pPr>
      <w:r w:rsidRPr="002342F1">
        <w:rPr>
          <w:rFonts w:ascii="Arial" w:eastAsia="Times New Roman" w:hAnsi="Arial" w:cs="Arial"/>
          <w:sz w:val="20"/>
          <w:szCs w:val="20"/>
          <w:lang w:val="es-ES" w:eastAsia="es-ES"/>
        </w:rPr>
        <w:t>A T E N T A M E N T E</w:t>
      </w:r>
    </w:p>
    <w:p w:rsidR="005B49C5" w:rsidRPr="002342F1" w:rsidRDefault="005B49C5" w:rsidP="005B49C5">
      <w:pPr>
        <w:jc w:val="center"/>
        <w:rPr>
          <w:rFonts w:ascii="Arial" w:eastAsia="Times New Roman" w:hAnsi="Arial" w:cs="Arial"/>
          <w:sz w:val="20"/>
          <w:szCs w:val="20"/>
          <w:lang w:val="es-ES" w:eastAsia="es-ES"/>
        </w:rPr>
      </w:pPr>
      <w:r w:rsidRPr="002342F1">
        <w:rPr>
          <w:rFonts w:ascii="Arial" w:eastAsia="Times New Roman" w:hAnsi="Arial" w:cs="Arial"/>
          <w:sz w:val="20"/>
          <w:szCs w:val="20"/>
          <w:lang w:val="es-ES" w:eastAsia="es-ES"/>
        </w:rPr>
        <w:t xml:space="preserve">SUFRAGIO EFECTIVO. NO REELECCIÓN </w:t>
      </w:r>
    </w:p>
    <w:p w:rsidR="005B49C5" w:rsidRPr="002342F1" w:rsidRDefault="005B49C5" w:rsidP="005B49C5">
      <w:pPr>
        <w:jc w:val="center"/>
        <w:rPr>
          <w:rFonts w:ascii="Arial" w:eastAsia="Times New Roman" w:hAnsi="Arial" w:cs="Arial"/>
          <w:sz w:val="20"/>
          <w:szCs w:val="20"/>
          <w:lang w:val="es-ES" w:eastAsia="es-ES"/>
        </w:rPr>
      </w:pPr>
      <w:r w:rsidRPr="002342F1">
        <w:rPr>
          <w:rFonts w:ascii="Arial" w:eastAsia="Times New Roman" w:hAnsi="Arial" w:cs="Arial"/>
          <w:sz w:val="20"/>
          <w:szCs w:val="20"/>
          <w:lang w:val="es-ES" w:eastAsia="es-ES"/>
        </w:rPr>
        <w:t xml:space="preserve">CD. GUZMAN, MUNICIPIO </w:t>
      </w:r>
      <w:r w:rsidR="009C5DBD">
        <w:rPr>
          <w:rFonts w:ascii="Arial" w:eastAsia="Times New Roman" w:hAnsi="Arial" w:cs="Arial"/>
          <w:sz w:val="20"/>
          <w:szCs w:val="20"/>
          <w:lang w:val="es-ES" w:eastAsia="es-ES"/>
        </w:rPr>
        <w:t>DE ZAPOTLAN EL GRANDE, JALISCO, DICIEMBRE 04</w:t>
      </w:r>
      <w:r w:rsidRPr="002342F1">
        <w:rPr>
          <w:rFonts w:ascii="Arial" w:eastAsia="Times New Roman" w:hAnsi="Arial" w:cs="Arial"/>
          <w:sz w:val="20"/>
          <w:szCs w:val="20"/>
          <w:lang w:val="es-ES" w:eastAsia="es-ES"/>
        </w:rPr>
        <w:t xml:space="preserve"> DE 2015</w:t>
      </w:r>
    </w:p>
    <w:p w:rsidR="005B49C5" w:rsidRPr="002342F1" w:rsidRDefault="005B49C5" w:rsidP="005B49C5">
      <w:pPr>
        <w:tabs>
          <w:tab w:val="left" w:pos="6690"/>
        </w:tabs>
        <w:jc w:val="center"/>
        <w:rPr>
          <w:rFonts w:ascii="Freestyle Script" w:eastAsia="Times New Roman" w:hAnsi="Freestyle Script" w:cs="Arial"/>
          <w:sz w:val="36"/>
          <w:szCs w:val="34"/>
          <w:lang w:val="es-ES" w:eastAsia="es-ES"/>
        </w:rPr>
      </w:pPr>
      <w:r w:rsidRPr="002342F1">
        <w:rPr>
          <w:rFonts w:ascii="Freestyle Script" w:eastAsia="Times New Roman" w:hAnsi="Freestyle Script" w:cs="Arial"/>
          <w:sz w:val="36"/>
          <w:szCs w:val="34"/>
          <w:lang w:val="es-ES" w:eastAsia="es-ES"/>
        </w:rPr>
        <w:t>“2015, Centenario de la Tercera Declaración como Capital del Estado de Jalisco a Ciudad Guzmán”</w:t>
      </w:r>
    </w:p>
    <w:p w:rsidR="005B49C5" w:rsidRDefault="005B49C5" w:rsidP="005B49C5">
      <w:pPr>
        <w:rPr>
          <w:rFonts w:ascii="Arial" w:eastAsia="Times New Roman" w:hAnsi="Arial" w:cs="Arial"/>
          <w:lang w:val="es-ES" w:eastAsia="es-ES"/>
        </w:rPr>
      </w:pPr>
    </w:p>
    <w:p w:rsidR="005B49C5" w:rsidRPr="002342F1" w:rsidRDefault="005B49C5" w:rsidP="005B49C5">
      <w:pPr>
        <w:rPr>
          <w:rFonts w:ascii="Arial" w:eastAsia="Times New Roman" w:hAnsi="Arial" w:cs="Arial"/>
          <w:lang w:val="es-ES" w:eastAsia="es-ES"/>
        </w:rPr>
      </w:pPr>
    </w:p>
    <w:p w:rsidR="005B49C5" w:rsidRDefault="005B49C5" w:rsidP="005B49C5">
      <w:pPr>
        <w:rPr>
          <w:rFonts w:ascii="Arial" w:eastAsia="Times New Roman" w:hAnsi="Arial" w:cs="Arial"/>
          <w:b/>
          <w:lang w:val="es-ES" w:eastAsia="es-ES"/>
        </w:rPr>
      </w:pPr>
    </w:p>
    <w:p w:rsidR="005B49C5" w:rsidRPr="002342F1" w:rsidRDefault="005B49C5" w:rsidP="005B49C5">
      <w:pPr>
        <w:rPr>
          <w:rFonts w:ascii="Arial" w:eastAsia="Times New Roman" w:hAnsi="Arial" w:cs="Arial"/>
          <w:b/>
          <w:lang w:val="es-ES" w:eastAsia="es-ES"/>
        </w:rPr>
      </w:pPr>
    </w:p>
    <w:p w:rsidR="005B49C5" w:rsidRDefault="005B49C5" w:rsidP="005B49C5">
      <w:pPr>
        <w:jc w:val="center"/>
        <w:rPr>
          <w:rFonts w:ascii="Arial" w:eastAsia="Times New Roman" w:hAnsi="Arial" w:cs="Arial"/>
          <w:b/>
          <w:lang w:val="es-ES" w:eastAsia="es-ES"/>
        </w:rPr>
      </w:pPr>
      <w:r w:rsidRPr="002342F1">
        <w:rPr>
          <w:rFonts w:ascii="Arial" w:eastAsia="Times New Roman" w:hAnsi="Arial" w:cs="Arial"/>
          <w:b/>
          <w:lang w:val="es-ES" w:eastAsia="es-ES"/>
        </w:rPr>
        <w:t xml:space="preserve">LIC. </w:t>
      </w:r>
      <w:r>
        <w:rPr>
          <w:rFonts w:ascii="Arial" w:eastAsia="Times New Roman" w:hAnsi="Arial" w:cs="Arial"/>
          <w:b/>
          <w:lang w:val="es-ES" w:eastAsia="es-ES"/>
        </w:rPr>
        <w:t>ALBERTO ESQUER GUTIERREZ</w:t>
      </w:r>
    </w:p>
    <w:p w:rsidR="005B49C5" w:rsidRPr="002342F1" w:rsidRDefault="005B49C5" w:rsidP="005B49C5">
      <w:pPr>
        <w:jc w:val="center"/>
        <w:rPr>
          <w:rFonts w:ascii="Arial" w:eastAsia="Times New Roman" w:hAnsi="Arial" w:cs="Arial"/>
          <w:lang w:val="es-ES" w:eastAsia="es-ES"/>
        </w:rPr>
      </w:pPr>
      <w:r>
        <w:rPr>
          <w:rFonts w:ascii="Arial" w:eastAsia="Times New Roman" w:hAnsi="Arial" w:cs="Arial"/>
          <w:b/>
          <w:lang w:val="es-ES" w:eastAsia="es-ES"/>
        </w:rPr>
        <w:t xml:space="preserve">Presidente Municipal </w:t>
      </w:r>
    </w:p>
    <w:p w:rsidR="005B49C5" w:rsidRPr="008B1A10" w:rsidRDefault="00FD12E9" w:rsidP="005B49C5">
      <w:pPr>
        <w:jc w:val="both"/>
        <w:rPr>
          <w:rFonts w:ascii="Arial" w:eastAsia="Times New Roman" w:hAnsi="Arial" w:cs="Arial"/>
          <w:sz w:val="20"/>
          <w:lang w:val="en-US" w:eastAsia="es-ES"/>
        </w:rPr>
      </w:pPr>
      <w:r w:rsidRPr="008B1A10">
        <w:rPr>
          <w:rFonts w:ascii="Arial" w:eastAsia="Times New Roman" w:hAnsi="Arial" w:cs="Arial"/>
          <w:sz w:val="20"/>
          <w:lang w:val="en-US" w:eastAsia="es-ES"/>
        </w:rPr>
        <w:t>AEG</w:t>
      </w:r>
      <w:r w:rsidR="005B49C5" w:rsidRPr="008B1A10">
        <w:rPr>
          <w:rFonts w:ascii="Arial" w:eastAsia="Times New Roman" w:hAnsi="Arial" w:cs="Arial"/>
          <w:sz w:val="20"/>
          <w:lang w:val="en-US" w:eastAsia="es-ES"/>
        </w:rPr>
        <w:t>/ascch</w:t>
      </w:r>
    </w:p>
    <w:p w:rsidR="005B49C5" w:rsidRPr="008B1A10" w:rsidRDefault="005B49C5" w:rsidP="007F2E61">
      <w:pPr>
        <w:jc w:val="both"/>
        <w:rPr>
          <w:rFonts w:ascii="Arial" w:hAnsi="Arial" w:cs="Arial"/>
          <w:lang w:val="en-US"/>
        </w:rPr>
      </w:pPr>
      <w:r w:rsidRPr="008B1A10">
        <w:rPr>
          <w:rFonts w:ascii="Arial" w:eastAsia="Times New Roman" w:hAnsi="Arial" w:cs="Arial"/>
          <w:sz w:val="20"/>
          <w:lang w:val="en-US" w:eastAsia="es-ES"/>
        </w:rPr>
        <w:t>C.c.p.-Archivo</w:t>
      </w:r>
      <w:bookmarkStart w:id="0" w:name="_GoBack"/>
      <w:bookmarkEnd w:id="0"/>
    </w:p>
    <w:sectPr w:rsidR="005B49C5" w:rsidRPr="008B1A10" w:rsidSect="00DD24FB">
      <w:headerReference w:type="default" r:id="rId8"/>
      <w:footerReference w:type="default" r:id="rId9"/>
      <w:pgSz w:w="12242" w:h="15842" w:code="1"/>
      <w:pgMar w:top="2552" w:right="1134" w:bottom="1701" w:left="1134" w:header="567" w:footer="1701"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326" w:rsidRDefault="00C23326" w:rsidP="00E72F20">
      <w:r>
        <w:separator/>
      </w:r>
    </w:p>
  </w:endnote>
  <w:endnote w:type="continuationSeparator" w:id="1">
    <w:p w:rsidR="00C23326" w:rsidRDefault="00C23326" w:rsidP="00E72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3" w:usb1="00000000" w:usb2="00000000" w:usb3="00000000" w:csb0="00000001" w:csb1="00000000"/>
  </w:font>
  <w:font w:name="Lohit Hindi">
    <w:charset w:val="01"/>
    <w:family w:val="roman"/>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169660"/>
      <w:docPartObj>
        <w:docPartGallery w:val="Page Numbers (Bottom of Page)"/>
        <w:docPartUnique/>
      </w:docPartObj>
    </w:sdtPr>
    <w:sdtContent>
      <w:p w:rsidR="00A60D30" w:rsidRDefault="00C85458">
        <w:pPr>
          <w:pStyle w:val="Piedepgina"/>
          <w:jc w:val="right"/>
        </w:pPr>
        <w:r>
          <w:fldChar w:fldCharType="begin"/>
        </w:r>
        <w:r w:rsidR="00A60D30">
          <w:instrText>PAGE   \* MERGEFORMAT</w:instrText>
        </w:r>
        <w:r>
          <w:fldChar w:fldCharType="separate"/>
        </w:r>
        <w:r w:rsidR="00C32E52" w:rsidRPr="00C32E52">
          <w:rPr>
            <w:noProof/>
            <w:lang w:val="es-ES"/>
          </w:rPr>
          <w:t>1</w:t>
        </w:r>
        <w:r>
          <w:fldChar w:fldCharType="end"/>
        </w:r>
      </w:p>
    </w:sdtContent>
  </w:sdt>
  <w:p w:rsidR="00E72F20" w:rsidRDefault="00E72F20">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326" w:rsidRDefault="00C23326" w:rsidP="00E72F20">
      <w:r>
        <w:separator/>
      </w:r>
    </w:p>
  </w:footnote>
  <w:footnote w:type="continuationSeparator" w:id="1">
    <w:p w:rsidR="00C23326" w:rsidRDefault="00C23326" w:rsidP="00E72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23" w:rsidRDefault="00C23326">
    <w:pPr>
      <w:pStyle w:val="Encabezamiento"/>
    </w:pPr>
  </w:p>
  <w:p w:rsidR="001E2B23" w:rsidRDefault="00C23326">
    <w:pPr>
      <w:pStyle w:val="Encabezamiento"/>
    </w:pPr>
  </w:p>
  <w:p w:rsidR="001E2B23" w:rsidRDefault="00C23326">
    <w:pPr>
      <w:pStyle w:val="Encabezamiento"/>
    </w:pPr>
  </w:p>
  <w:p w:rsidR="001E2B23" w:rsidRDefault="00C23326">
    <w:pPr>
      <w:pStyle w:val="Encabezamiento"/>
    </w:pPr>
  </w:p>
  <w:p w:rsidR="001E2B23" w:rsidRDefault="00C23326">
    <w:pPr>
      <w:pStyle w:val="Encabezamiento"/>
    </w:pPr>
  </w:p>
  <w:p w:rsidR="001E2B23" w:rsidRDefault="00C23326">
    <w:pPr>
      <w:pStyle w:val="Encabezamiento"/>
    </w:pPr>
  </w:p>
  <w:p w:rsidR="001E2B23" w:rsidRDefault="00C23326">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7409E"/>
    <w:multiLevelType w:val="multilevel"/>
    <w:tmpl w:val="38B03B4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6A74784"/>
    <w:multiLevelType w:val="hybridMultilevel"/>
    <w:tmpl w:val="5BECDD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975355E"/>
    <w:multiLevelType w:val="multilevel"/>
    <w:tmpl w:val="38B03B4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8F30BAB"/>
    <w:multiLevelType w:val="singleLevel"/>
    <w:tmpl w:val="B47CB09A"/>
    <w:lvl w:ilvl="0">
      <w:start w:val="1"/>
      <w:numFmt w:val="upperRoman"/>
      <w:lvlText w:val="%1."/>
      <w:lvlJc w:val="left"/>
      <w:pPr>
        <w:tabs>
          <w:tab w:val="num" w:pos="1444"/>
        </w:tabs>
        <w:ind w:left="1444" w:hanging="735"/>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E72F20"/>
    <w:rsid w:val="00015CEB"/>
    <w:rsid w:val="0001798D"/>
    <w:rsid w:val="00025C1F"/>
    <w:rsid w:val="00031963"/>
    <w:rsid w:val="00052957"/>
    <w:rsid w:val="00092C29"/>
    <w:rsid w:val="000E010D"/>
    <w:rsid w:val="000E164D"/>
    <w:rsid w:val="00105B12"/>
    <w:rsid w:val="001117A1"/>
    <w:rsid w:val="001160EE"/>
    <w:rsid w:val="00130467"/>
    <w:rsid w:val="00142E3E"/>
    <w:rsid w:val="00165122"/>
    <w:rsid w:val="00167096"/>
    <w:rsid w:val="00181017"/>
    <w:rsid w:val="001A129D"/>
    <w:rsid w:val="001B3F9B"/>
    <w:rsid w:val="001D1342"/>
    <w:rsid w:val="001D2A21"/>
    <w:rsid w:val="001E7DA1"/>
    <w:rsid w:val="00213455"/>
    <w:rsid w:val="00251DC9"/>
    <w:rsid w:val="002548A0"/>
    <w:rsid w:val="00257F38"/>
    <w:rsid w:val="00266A55"/>
    <w:rsid w:val="00282201"/>
    <w:rsid w:val="00283DE7"/>
    <w:rsid w:val="002946A1"/>
    <w:rsid w:val="00295C45"/>
    <w:rsid w:val="002B79F5"/>
    <w:rsid w:val="00306050"/>
    <w:rsid w:val="00310D51"/>
    <w:rsid w:val="00315AD6"/>
    <w:rsid w:val="00345608"/>
    <w:rsid w:val="00360A2E"/>
    <w:rsid w:val="00393320"/>
    <w:rsid w:val="003A7473"/>
    <w:rsid w:val="003B48DE"/>
    <w:rsid w:val="003C03E2"/>
    <w:rsid w:val="003C436D"/>
    <w:rsid w:val="003D2024"/>
    <w:rsid w:val="003F1B7F"/>
    <w:rsid w:val="00402F5E"/>
    <w:rsid w:val="0040448D"/>
    <w:rsid w:val="004144DC"/>
    <w:rsid w:val="004359F4"/>
    <w:rsid w:val="00437A6E"/>
    <w:rsid w:val="00437C13"/>
    <w:rsid w:val="00470A4E"/>
    <w:rsid w:val="0048053A"/>
    <w:rsid w:val="004A025A"/>
    <w:rsid w:val="004B6B44"/>
    <w:rsid w:val="004B7F59"/>
    <w:rsid w:val="004C119F"/>
    <w:rsid w:val="004D016A"/>
    <w:rsid w:val="004D4BDE"/>
    <w:rsid w:val="0052756A"/>
    <w:rsid w:val="005323B4"/>
    <w:rsid w:val="005442B0"/>
    <w:rsid w:val="00546DC2"/>
    <w:rsid w:val="00567517"/>
    <w:rsid w:val="005720A3"/>
    <w:rsid w:val="00581121"/>
    <w:rsid w:val="00594BD3"/>
    <w:rsid w:val="005B49C5"/>
    <w:rsid w:val="005C5BD7"/>
    <w:rsid w:val="005C728B"/>
    <w:rsid w:val="005D1701"/>
    <w:rsid w:val="005E1EFC"/>
    <w:rsid w:val="005E3F7B"/>
    <w:rsid w:val="005F3EBB"/>
    <w:rsid w:val="00604CB4"/>
    <w:rsid w:val="00605548"/>
    <w:rsid w:val="00624C9C"/>
    <w:rsid w:val="00636EE3"/>
    <w:rsid w:val="0065176C"/>
    <w:rsid w:val="00653B26"/>
    <w:rsid w:val="006716C5"/>
    <w:rsid w:val="006821F2"/>
    <w:rsid w:val="006913FF"/>
    <w:rsid w:val="00693660"/>
    <w:rsid w:val="00694490"/>
    <w:rsid w:val="00697284"/>
    <w:rsid w:val="006E706B"/>
    <w:rsid w:val="006E785C"/>
    <w:rsid w:val="006E7934"/>
    <w:rsid w:val="006F42D3"/>
    <w:rsid w:val="007169C9"/>
    <w:rsid w:val="00734309"/>
    <w:rsid w:val="007432BB"/>
    <w:rsid w:val="007706FA"/>
    <w:rsid w:val="007724CB"/>
    <w:rsid w:val="00777093"/>
    <w:rsid w:val="0078790E"/>
    <w:rsid w:val="0079797B"/>
    <w:rsid w:val="007A2EA0"/>
    <w:rsid w:val="007B54CD"/>
    <w:rsid w:val="007C2CA9"/>
    <w:rsid w:val="007D00B8"/>
    <w:rsid w:val="007E2054"/>
    <w:rsid w:val="007E3147"/>
    <w:rsid w:val="007F2E61"/>
    <w:rsid w:val="008174CD"/>
    <w:rsid w:val="00821F92"/>
    <w:rsid w:val="00822819"/>
    <w:rsid w:val="00844131"/>
    <w:rsid w:val="00856F37"/>
    <w:rsid w:val="0088136F"/>
    <w:rsid w:val="008A368A"/>
    <w:rsid w:val="008A5746"/>
    <w:rsid w:val="008B1A10"/>
    <w:rsid w:val="008D4D60"/>
    <w:rsid w:val="008E1197"/>
    <w:rsid w:val="008E2EF6"/>
    <w:rsid w:val="00910B01"/>
    <w:rsid w:val="009221D6"/>
    <w:rsid w:val="0095205C"/>
    <w:rsid w:val="00966387"/>
    <w:rsid w:val="0099292D"/>
    <w:rsid w:val="00996918"/>
    <w:rsid w:val="009A144E"/>
    <w:rsid w:val="009B23C1"/>
    <w:rsid w:val="009B4CDC"/>
    <w:rsid w:val="009C29B2"/>
    <w:rsid w:val="009C5DBD"/>
    <w:rsid w:val="009F3547"/>
    <w:rsid w:val="009F664B"/>
    <w:rsid w:val="00A00282"/>
    <w:rsid w:val="00A01241"/>
    <w:rsid w:val="00A548C0"/>
    <w:rsid w:val="00A60D30"/>
    <w:rsid w:val="00A77ED8"/>
    <w:rsid w:val="00A90E20"/>
    <w:rsid w:val="00AB2486"/>
    <w:rsid w:val="00AC1E38"/>
    <w:rsid w:val="00AC515D"/>
    <w:rsid w:val="00AF63B3"/>
    <w:rsid w:val="00AF6B6C"/>
    <w:rsid w:val="00AF7A39"/>
    <w:rsid w:val="00B141FA"/>
    <w:rsid w:val="00B31FB7"/>
    <w:rsid w:val="00B404D1"/>
    <w:rsid w:val="00B461B8"/>
    <w:rsid w:val="00B62FF8"/>
    <w:rsid w:val="00B72FE0"/>
    <w:rsid w:val="00B80C22"/>
    <w:rsid w:val="00B826C2"/>
    <w:rsid w:val="00BA4AB7"/>
    <w:rsid w:val="00BA5D78"/>
    <w:rsid w:val="00BB521C"/>
    <w:rsid w:val="00BD1FD2"/>
    <w:rsid w:val="00BD6BE1"/>
    <w:rsid w:val="00BE1840"/>
    <w:rsid w:val="00BE7B44"/>
    <w:rsid w:val="00C05662"/>
    <w:rsid w:val="00C23326"/>
    <w:rsid w:val="00C30D70"/>
    <w:rsid w:val="00C32E52"/>
    <w:rsid w:val="00C4766D"/>
    <w:rsid w:val="00C50CCB"/>
    <w:rsid w:val="00C61742"/>
    <w:rsid w:val="00C75315"/>
    <w:rsid w:val="00C85458"/>
    <w:rsid w:val="00CA1AE6"/>
    <w:rsid w:val="00CB1789"/>
    <w:rsid w:val="00CB2E24"/>
    <w:rsid w:val="00CB5C8F"/>
    <w:rsid w:val="00CC36C3"/>
    <w:rsid w:val="00CC5891"/>
    <w:rsid w:val="00CE2B3A"/>
    <w:rsid w:val="00CF7721"/>
    <w:rsid w:val="00D01235"/>
    <w:rsid w:val="00D02FD9"/>
    <w:rsid w:val="00D11BBA"/>
    <w:rsid w:val="00D210D0"/>
    <w:rsid w:val="00D35242"/>
    <w:rsid w:val="00D56515"/>
    <w:rsid w:val="00D611DE"/>
    <w:rsid w:val="00D7055C"/>
    <w:rsid w:val="00D86D64"/>
    <w:rsid w:val="00D90593"/>
    <w:rsid w:val="00DB2095"/>
    <w:rsid w:val="00DC158D"/>
    <w:rsid w:val="00DD24FB"/>
    <w:rsid w:val="00E02C00"/>
    <w:rsid w:val="00E0454D"/>
    <w:rsid w:val="00E10D01"/>
    <w:rsid w:val="00E21337"/>
    <w:rsid w:val="00E404C1"/>
    <w:rsid w:val="00E72F20"/>
    <w:rsid w:val="00E8116B"/>
    <w:rsid w:val="00E94365"/>
    <w:rsid w:val="00E973A4"/>
    <w:rsid w:val="00EA1556"/>
    <w:rsid w:val="00ED660C"/>
    <w:rsid w:val="00ED6853"/>
    <w:rsid w:val="00EE1F44"/>
    <w:rsid w:val="00EE3BF8"/>
    <w:rsid w:val="00EF7315"/>
    <w:rsid w:val="00F0640E"/>
    <w:rsid w:val="00F107E5"/>
    <w:rsid w:val="00F12110"/>
    <w:rsid w:val="00F2419F"/>
    <w:rsid w:val="00F300A5"/>
    <w:rsid w:val="00F30714"/>
    <w:rsid w:val="00F42C97"/>
    <w:rsid w:val="00F456CB"/>
    <w:rsid w:val="00F45B46"/>
    <w:rsid w:val="00F51E34"/>
    <w:rsid w:val="00F56D59"/>
    <w:rsid w:val="00F60849"/>
    <w:rsid w:val="00F67D6B"/>
    <w:rsid w:val="00F71C11"/>
    <w:rsid w:val="00F741C2"/>
    <w:rsid w:val="00FA4E5F"/>
    <w:rsid w:val="00FD12E9"/>
    <w:rsid w:val="00FD3389"/>
    <w:rsid w:val="00FE5C4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2F20"/>
    <w:pPr>
      <w:widowControl w:val="0"/>
      <w:suppressAutoHyphens/>
      <w:spacing w:after="0" w:line="240" w:lineRule="auto"/>
    </w:pPr>
    <w:rPr>
      <w:rFonts w:ascii="Liberation Serif" w:eastAsia="DejaVu Sans" w:hAnsi="Liberation Serif" w:cs="Lohit Hindi"/>
      <w:color w:val="00000A"/>
      <w:sz w:val="24"/>
      <w:szCs w:val="24"/>
      <w:lang w:eastAsia="zh-CN" w:bidi="hi-IN"/>
    </w:rPr>
  </w:style>
  <w:style w:type="paragraph" w:styleId="Ttulo2">
    <w:name w:val="heading 2"/>
    <w:basedOn w:val="Normal"/>
    <w:next w:val="Normal"/>
    <w:link w:val="Ttulo2Car"/>
    <w:uiPriority w:val="99"/>
    <w:qFormat/>
    <w:rsid w:val="00821F92"/>
    <w:pPr>
      <w:keepNext/>
      <w:suppressAutoHyphens w:val="0"/>
      <w:jc w:val="both"/>
      <w:outlineLvl w:val="1"/>
    </w:pPr>
    <w:rPr>
      <w:rFonts w:ascii="Arial" w:eastAsia="Times New Roman" w:hAnsi="Arial" w:cs="Arial"/>
      <w:b/>
      <w:bCs/>
      <w:color w:val="auto"/>
      <w:lang w:val="es-ES_tradnl" w:eastAsia="es-ES" w:bidi="ar-SA"/>
    </w:rPr>
  </w:style>
  <w:style w:type="paragraph" w:styleId="Ttulo7">
    <w:name w:val="heading 7"/>
    <w:basedOn w:val="Normal"/>
    <w:next w:val="Normal"/>
    <w:link w:val="Ttulo7Car"/>
    <w:uiPriority w:val="99"/>
    <w:qFormat/>
    <w:rsid w:val="00821F92"/>
    <w:pPr>
      <w:keepNext/>
      <w:widowControl/>
      <w:suppressAutoHyphens w:val="0"/>
      <w:jc w:val="center"/>
      <w:outlineLvl w:val="6"/>
    </w:pPr>
    <w:rPr>
      <w:rFonts w:ascii="Arial" w:eastAsia="Times New Roman" w:hAnsi="Arial" w:cs="Arial"/>
      <w:b/>
      <w:bCs/>
      <w:color w:val="auto"/>
      <w:sz w:val="20"/>
      <w:szCs w:val="20"/>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E72F20"/>
    <w:rPr>
      <w:color w:val="000080"/>
      <w:u w:val="single"/>
      <w:lang w:val="es-ES" w:eastAsia="es-ES" w:bidi="es-ES"/>
    </w:rPr>
  </w:style>
  <w:style w:type="paragraph" w:customStyle="1" w:styleId="Predeterminado">
    <w:name w:val="Predeterminado"/>
    <w:rsid w:val="00E72F20"/>
    <w:pPr>
      <w:widowControl w:val="0"/>
      <w:tabs>
        <w:tab w:val="left" w:pos="709"/>
      </w:tabs>
      <w:suppressAutoHyphens/>
      <w:overflowPunct w:val="0"/>
      <w:spacing w:after="0" w:line="240" w:lineRule="auto"/>
    </w:pPr>
    <w:rPr>
      <w:rFonts w:ascii="Times New Roman" w:eastAsia="DejaVu Sans" w:hAnsi="Times New Roman" w:cs="DejaVu Sans"/>
      <w:color w:val="00000A"/>
      <w:sz w:val="24"/>
      <w:szCs w:val="24"/>
      <w:lang w:eastAsia="zh-CN" w:bidi="hi-IN"/>
    </w:rPr>
  </w:style>
  <w:style w:type="paragraph" w:customStyle="1" w:styleId="Encabezamiento">
    <w:name w:val="Encabezamiento"/>
    <w:basedOn w:val="Predeterminado"/>
    <w:rsid w:val="00E72F20"/>
    <w:pPr>
      <w:suppressLineNumbers/>
      <w:tabs>
        <w:tab w:val="center" w:pos="4561"/>
        <w:tab w:val="right" w:pos="9122"/>
      </w:tabs>
    </w:pPr>
  </w:style>
  <w:style w:type="paragraph" w:styleId="Piedepgina">
    <w:name w:val="footer"/>
    <w:basedOn w:val="Predeterminado"/>
    <w:link w:val="PiedepginaCar"/>
    <w:uiPriority w:val="99"/>
    <w:rsid w:val="00E72F20"/>
    <w:pPr>
      <w:suppressLineNumbers/>
      <w:tabs>
        <w:tab w:val="center" w:pos="4561"/>
        <w:tab w:val="right" w:pos="9122"/>
      </w:tabs>
    </w:pPr>
  </w:style>
  <w:style w:type="character" w:customStyle="1" w:styleId="PiedepginaCar">
    <w:name w:val="Pie de página Car"/>
    <w:basedOn w:val="Fuentedeprrafopredeter"/>
    <w:link w:val="Piedepgina"/>
    <w:uiPriority w:val="99"/>
    <w:rsid w:val="00E72F20"/>
    <w:rPr>
      <w:rFonts w:ascii="Times New Roman" w:eastAsia="DejaVu Sans" w:hAnsi="Times New Roman" w:cs="DejaVu Sans"/>
      <w:color w:val="00000A"/>
      <w:sz w:val="24"/>
      <w:szCs w:val="24"/>
      <w:lang w:eastAsia="zh-CN" w:bidi="hi-IN"/>
    </w:rPr>
  </w:style>
  <w:style w:type="paragraph" w:styleId="Prrafodelista">
    <w:name w:val="List Paragraph"/>
    <w:basedOn w:val="Predeterminado"/>
    <w:uiPriority w:val="34"/>
    <w:qFormat/>
    <w:rsid w:val="00E72F20"/>
  </w:style>
  <w:style w:type="paragraph" w:styleId="NormalWeb">
    <w:name w:val="Normal (Web)"/>
    <w:basedOn w:val="Normal"/>
    <w:uiPriority w:val="99"/>
    <w:unhideWhenUsed/>
    <w:rsid w:val="00E72F20"/>
    <w:pPr>
      <w:widowControl/>
      <w:suppressAutoHyphens w:val="0"/>
      <w:spacing w:before="100" w:beforeAutospacing="1" w:after="100" w:afterAutospacing="1"/>
      <w:ind w:left="150" w:right="150"/>
    </w:pPr>
    <w:rPr>
      <w:rFonts w:ascii="Arial" w:eastAsia="Times New Roman" w:hAnsi="Arial" w:cs="Arial"/>
      <w:color w:val="auto"/>
      <w:sz w:val="20"/>
      <w:szCs w:val="20"/>
      <w:lang w:eastAsia="es-MX" w:bidi="ar-SA"/>
    </w:rPr>
  </w:style>
  <w:style w:type="paragraph" w:styleId="Sinespaciado">
    <w:name w:val="No Spacing"/>
    <w:uiPriority w:val="1"/>
    <w:qFormat/>
    <w:rsid w:val="00E72F20"/>
    <w:pPr>
      <w:spacing w:after="0" w:line="240" w:lineRule="auto"/>
    </w:pPr>
  </w:style>
  <w:style w:type="paragraph" w:styleId="Encabezado">
    <w:name w:val="header"/>
    <w:basedOn w:val="Normal"/>
    <w:link w:val="EncabezadoCar"/>
    <w:uiPriority w:val="99"/>
    <w:unhideWhenUsed/>
    <w:rsid w:val="00E72F2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E72F20"/>
    <w:rPr>
      <w:rFonts w:ascii="Liberation Serif" w:eastAsia="DejaVu Sans" w:hAnsi="Liberation Serif" w:cs="Mangal"/>
      <w:color w:val="00000A"/>
      <w:sz w:val="24"/>
      <w:szCs w:val="21"/>
      <w:lang w:eastAsia="zh-CN" w:bidi="hi-IN"/>
    </w:rPr>
  </w:style>
  <w:style w:type="paragraph" w:styleId="Textosinformato">
    <w:name w:val="Plain Text"/>
    <w:basedOn w:val="Normal"/>
    <w:link w:val="TextosinformatoCar"/>
    <w:rsid w:val="00B826C2"/>
    <w:pPr>
      <w:widowControl/>
      <w:suppressAutoHyphens w:val="0"/>
    </w:pPr>
    <w:rPr>
      <w:rFonts w:ascii="Courier New" w:eastAsia="Times New Roman" w:hAnsi="Courier New" w:cs="Courier New"/>
      <w:color w:val="auto"/>
      <w:sz w:val="20"/>
      <w:szCs w:val="20"/>
      <w:lang w:eastAsia="es-ES" w:bidi="ar-SA"/>
    </w:rPr>
  </w:style>
  <w:style w:type="character" w:customStyle="1" w:styleId="TextosinformatoCar">
    <w:name w:val="Texto sin formato Car"/>
    <w:basedOn w:val="Fuentedeprrafopredeter"/>
    <w:link w:val="Textosinformato"/>
    <w:rsid w:val="00B826C2"/>
    <w:rPr>
      <w:rFonts w:ascii="Courier New" w:eastAsia="Times New Roman" w:hAnsi="Courier New" w:cs="Courier New"/>
      <w:sz w:val="20"/>
      <w:szCs w:val="20"/>
      <w:lang w:eastAsia="es-ES"/>
    </w:rPr>
  </w:style>
  <w:style w:type="table" w:styleId="Tablaconcuadrcula">
    <w:name w:val="Table Grid"/>
    <w:basedOn w:val="Tablanormal"/>
    <w:uiPriority w:val="39"/>
    <w:rsid w:val="00D02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rsid w:val="00910B01"/>
    <w:pPr>
      <w:widowControl/>
      <w:tabs>
        <w:tab w:val="left" w:pos="709"/>
      </w:tabs>
      <w:suppressAutoHyphens w:val="0"/>
      <w:jc w:val="center"/>
    </w:pPr>
    <w:rPr>
      <w:rFonts w:ascii="Arial" w:eastAsia="Times New Roman" w:hAnsi="Arial" w:cs="Arial"/>
      <w:b/>
      <w:bCs/>
      <w:color w:val="auto"/>
      <w:lang w:val="es-ES_tradnl" w:eastAsia="es-ES" w:bidi="ar-SA"/>
    </w:rPr>
  </w:style>
  <w:style w:type="character" w:customStyle="1" w:styleId="Textoindependiente3Car">
    <w:name w:val="Texto independiente 3 Car"/>
    <w:basedOn w:val="Fuentedeprrafopredeter"/>
    <w:link w:val="Textoindependiente3"/>
    <w:uiPriority w:val="99"/>
    <w:rsid w:val="00910B01"/>
    <w:rPr>
      <w:rFonts w:ascii="Arial" w:eastAsia="Times New Roman" w:hAnsi="Arial" w:cs="Arial"/>
      <w:b/>
      <w:bCs/>
      <w:sz w:val="24"/>
      <w:szCs w:val="24"/>
      <w:lang w:val="es-ES_tradnl" w:eastAsia="es-ES"/>
    </w:rPr>
  </w:style>
  <w:style w:type="paragraph" w:styleId="Textoindependiente">
    <w:name w:val="Body Text"/>
    <w:basedOn w:val="Normal"/>
    <w:link w:val="TextoindependienteCar"/>
    <w:uiPriority w:val="99"/>
    <w:semiHidden/>
    <w:unhideWhenUsed/>
    <w:rsid w:val="00821F92"/>
    <w:pPr>
      <w:spacing w:after="120"/>
    </w:pPr>
    <w:rPr>
      <w:rFonts w:cs="Mangal"/>
      <w:szCs w:val="21"/>
    </w:rPr>
  </w:style>
  <w:style w:type="character" w:customStyle="1" w:styleId="TextoindependienteCar">
    <w:name w:val="Texto independiente Car"/>
    <w:basedOn w:val="Fuentedeprrafopredeter"/>
    <w:link w:val="Textoindependiente"/>
    <w:uiPriority w:val="99"/>
    <w:semiHidden/>
    <w:rsid w:val="00821F92"/>
    <w:rPr>
      <w:rFonts w:ascii="Liberation Serif" w:eastAsia="DejaVu Sans" w:hAnsi="Liberation Serif" w:cs="Mangal"/>
      <w:color w:val="00000A"/>
      <w:sz w:val="24"/>
      <w:szCs w:val="21"/>
      <w:lang w:eastAsia="zh-CN" w:bidi="hi-IN"/>
    </w:rPr>
  </w:style>
  <w:style w:type="character" w:customStyle="1" w:styleId="Ttulo2Car">
    <w:name w:val="Título 2 Car"/>
    <w:basedOn w:val="Fuentedeprrafopredeter"/>
    <w:link w:val="Ttulo2"/>
    <w:uiPriority w:val="99"/>
    <w:rsid w:val="00821F92"/>
    <w:rPr>
      <w:rFonts w:ascii="Arial" w:eastAsia="Times New Roman" w:hAnsi="Arial" w:cs="Arial"/>
      <w:b/>
      <w:bCs/>
      <w:sz w:val="24"/>
      <w:szCs w:val="24"/>
      <w:lang w:val="es-ES_tradnl" w:eastAsia="es-ES"/>
    </w:rPr>
  </w:style>
  <w:style w:type="character" w:customStyle="1" w:styleId="Ttulo7Car">
    <w:name w:val="Título 7 Car"/>
    <w:basedOn w:val="Fuentedeprrafopredeter"/>
    <w:link w:val="Ttulo7"/>
    <w:uiPriority w:val="99"/>
    <w:rsid w:val="00821F92"/>
    <w:rPr>
      <w:rFonts w:ascii="Arial" w:eastAsia="Times New Roman" w:hAnsi="Arial" w:cs="Arial"/>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2F20"/>
    <w:pPr>
      <w:widowControl w:val="0"/>
      <w:suppressAutoHyphens/>
      <w:spacing w:after="0" w:line="240" w:lineRule="auto"/>
    </w:pPr>
    <w:rPr>
      <w:rFonts w:ascii="Liberation Serif" w:eastAsia="DejaVu Sans" w:hAnsi="Liberation Serif" w:cs="Lohit Hindi"/>
      <w:color w:val="00000A"/>
      <w:sz w:val="24"/>
      <w:szCs w:val="24"/>
      <w:lang w:eastAsia="zh-CN" w:bidi="hi-IN"/>
    </w:rPr>
  </w:style>
  <w:style w:type="paragraph" w:styleId="Ttulo2">
    <w:name w:val="heading 2"/>
    <w:basedOn w:val="Normal"/>
    <w:next w:val="Normal"/>
    <w:link w:val="Ttulo2Car"/>
    <w:uiPriority w:val="99"/>
    <w:qFormat/>
    <w:rsid w:val="00821F92"/>
    <w:pPr>
      <w:keepNext/>
      <w:suppressAutoHyphens w:val="0"/>
      <w:jc w:val="both"/>
      <w:outlineLvl w:val="1"/>
    </w:pPr>
    <w:rPr>
      <w:rFonts w:ascii="Arial" w:eastAsia="Times New Roman" w:hAnsi="Arial" w:cs="Arial"/>
      <w:b/>
      <w:bCs/>
      <w:color w:val="auto"/>
      <w:lang w:val="es-ES_tradnl" w:eastAsia="es-ES" w:bidi="ar-SA"/>
    </w:rPr>
  </w:style>
  <w:style w:type="paragraph" w:styleId="Ttulo7">
    <w:name w:val="heading 7"/>
    <w:basedOn w:val="Normal"/>
    <w:next w:val="Normal"/>
    <w:link w:val="Ttulo7Car"/>
    <w:uiPriority w:val="99"/>
    <w:qFormat/>
    <w:rsid w:val="00821F92"/>
    <w:pPr>
      <w:keepNext/>
      <w:widowControl/>
      <w:suppressAutoHyphens w:val="0"/>
      <w:jc w:val="center"/>
      <w:outlineLvl w:val="6"/>
    </w:pPr>
    <w:rPr>
      <w:rFonts w:ascii="Arial" w:eastAsia="Times New Roman" w:hAnsi="Arial" w:cs="Arial"/>
      <w:b/>
      <w:bCs/>
      <w:color w:val="auto"/>
      <w:sz w:val="20"/>
      <w:szCs w:val="20"/>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E72F20"/>
    <w:rPr>
      <w:color w:val="000080"/>
      <w:u w:val="single"/>
      <w:lang w:val="es-ES" w:eastAsia="es-ES" w:bidi="es-ES"/>
    </w:rPr>
  </w:style>
  <w:style w:type="paragraph" w:customStyle="1" w:styleId="Predeterminado">
    <w:name w:val="Predeterminado"/>
    <w:rsid w:val="00E72F20"/>
    <w:pPr>
      <w:widowControl w:val="0"/>
      <w:tabs>
        <w:tab w:val="left" w:pos="709"/>
      </w:tabs>
      <w:suppressAutoHyphens/>
      <w:overflowPunct w:val="0"/>
      <w:spacing w:after="0" w:line="240" w:lineRule="auto"/>
    </w:pPr>
    <w:rPr>
      <w:rFonts w:ascii="Times New Roman" w:eastAsia="DejaVu Sans" w:hAnsi="Times New Roman" w:cs="DejaVu Sans"/>
      <w:color w:val="00000A"/>
      <w:sz w:val="24"/>
      <w:szCs w:val="24"/>
      <w:lang w:eastAsia="zh-CN" w:bidi="hi-IN"/>
    </w:rPr>
  </w:style>
  <w:style w:type="paragraph" w:customStyle="1" w:styleId="Encabezamiento">
    <w:name w:val="Encabezamiento"/>
    <w:basedOn w:val="Predeterminado"/>
    <w:rsid w:val="00E72F20"/>
    <w:pPr>
      <w:suppressLineNumbers/>
      <w:tabs>
        <w:tab w:val="center" w:pos="4561"/>
        <w:tab w:val="right" w:pos="9122"/>
      </w:tabs>
    </w:pPr>
  </w:style>
  <w:style w:type="paragraph" w:styleId="Piedepgina">
    <w:name w:val="footer"/>
    <w:basedOn w:val="Predeterminado"/>
    <w:link w:val="PiedepginaCar"/>
    <w:uiPriority w:val="99"/>
    <w:rsid w:val="00E72F20"/>
    <w:pPr>
      <w:suppressLineNumbers/>
      <w:tabs>
        <w:tab w:val="center" w:pos="4561"/>
        <w:tab w:val="right" w:pos="9122"/>
      </w:tabs>
    </w:pPr>
  </w:style>
  <w:style w:type="character" w:customStyle="1" w:styleId="PiedepginaCar">
    <w:name w:val="Pie de página Car"/>
    <w:basedOn w:val="Fuentedeprrafopredeter"/>
    <w:link w:val="Piedepgina"/>
    <w:uiPriority w:val="99"/>
    <w:rsid w:val="00E72F20"/>
    <w:rPr>
      <w:rFonts w:ascii="Times New Roman" w:eastAsia="DejaVu Sans" w:hAnsi="Times New Roman" w:cs="DejaVu Sans"/>
      <w:color w:val="00000A"/>
      <w:sz w:val="24"/>
      <w:szCs w:val="24"/>
      <w:lang w:eastAsia="zh-CN" w:bidi="hi-IN"/>
    </w:rPr>
  </w:style>
  <w:style w:type="paragraph" w:styleId="Prrafodelista">
    <w:name w:val="List Paragraph"/>
    <w:basedOn w:val="Predeterminado"/>
    <w:uiPriority w:val="34"/>
    <w:qFormat/>
    <w:rsid w:val="00E72F20"/>
  </w:style>
  <w:style w:type="paragraph" w:styleId="NormalWeb">
    <w:name w:val="Normal (Web)"/>
    <w:basedOn w:val="Normal"/>
    <w:uiPriority w:val="99"/>
    <w:unhideWhenUsed/>
    <w:rsid w:val="00E72F20"/>
    <w:pPr>
      <w:widowControl/>
      <w:suppressAutoHyphens w:val="0"/>
      <w:spacing w:before="100" w:beforeAutospacing="1" w:after="100" w:afterAutospacing="1"/>
      <w:ind w:left="150" w:right="150"/>
    </w:pPr>
    <w:rPr>
      <w:rFonts w:ascii="Arial" w:eastAsia="Times New Roman" w:hAnsi="Arial" w:cs="Arial"/>
      <w:color w:val="auto"/>
      <w:sz w:val="20"/>
      <w:szCs w:val="20"/>
      <w:lang w:eastAsia="es-MX" w:bidi="ar-SA"/>
    </w:rPr>
  </w:style>
  <w:style w:type="paragraph" w:styleId="Sinespaciado">
    <w:name w:val="No Spacing"/>
    <w:uiPriority w:val="1"/>
    <w:qFormat/>
    <w:rsid w:val="00E72F20"/>
    <w:pPr>
      <w:spacing w:after="0" w:line="240" w:lineRule="auto"/>
    </w:pPr>
  </w:style>
  <w:style w:type="paragraph" w:styleId="Encabezado">
    <w:name w:val="header"/>
    <w:basedOn w:val="Normal"/>
    <w:link w:val="EncabezadoCar"/>
    <w:uiPriority w:val="99"/>
    <w:unhideWhenUsed/>
    <w:rsid w:val="00E72F2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E72F20"/>
    <w:rPr>
      <w:rFonts w:ascii="Liberation Serif" w:eastAsia="DejaVu Sans" w:hAnsi="Liberation Serif" w:cs="Mangal"/>
      <w:color w:val="00000A"/>
      <w:sz w:val="24"/>
      <w:szCs w:val="21"/>
      <w:lang w:eastAsia="zh-CN" w:bidi="hi-IN"/>
    </w:rPr>
  </w:style>
  <w:style w:type="paragraph" w:styleId="Textosinformato">
    <w:name w:val="Plain Text"/>
    <w:basedOn w:val="Normal"/>
    <w:link w:val="TextosinformatoCar"/>
    <w:rsid w:val="00B826C2"/>
    <w:pPr>
      <w:widowControl/>
      <w:suppressAutoHyphens w:val="0"/>
    </w:pPr>
    <w:rPr>
      <w:rFonts w:ascii="Courier New" w:eastAsia="Times New Roman" w:hAnsi="Courier New" w:cs="Courier New"/>
      <w:color w:val="auto"/>
      <w:sz w:val="20"/>
      <w:szCs w:val="20"/>
      <w:lang w:eastAsia="es-ES" w:bidi="ar-SA"/>
    </w:rPr>
  </w:style>
  <w:style w:type="character" w:customStyle="1" w:styleId="TextosinformatoCar">
    <w:name w:val="Texto sin formato Car"/>
    <w:basedOn w:val="Fuentedeprrafopredeter"/>
    <w:link w:val="Textosinformato"/>
    <w:rsid w:val="00B826C2"/>
    <w:rPr>
      <w:rFonts w:ascii="Courier New" w:eastAsia="Times New Roman" w:hAnsi="Courier New" w:cs="Courier New"/>
      <w:sz w:val="20"/>
      <w:szCs w:val="20"/>
      <w:lang w:eastAsia="es-ES"/>
    </w:rPr>
  </w:style>
  <w:style w:type="table" w:styleId="Tablaconcuadrcula">
    <w:name w:val="Table Grid"/>
    <w:basedOn w:val="Tablanormal"/>
    <w:uiPriority w:val="39"/>
    <w:rsid w:val="00D02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rsid w:val="00910B01"/>
    <w:pPr>
      <w:widowControl/>
      <w:tabs>
        <w:tab w:val="left" w:pos="709"/>
      </w:tabs>
      <w:suppressAutoHyphens w:val="0"/>
      <w:jc w:val="center"/>
    </w:pPr>
    <w:rPr>
      <w:rFonts w:ascii="Arial" w:eastAsia="Times New Roman" w:hAnsi="Arial" w:cs="Arial"/>
      <w:b/>
      <w:bCs/>
      <w:color w:val="auto"/>
      <w:lang w:val="es-ES_tradnl" w:eastAsia="es-ES" w:bidi="ar-SA"/>
    </w:rPr>
  </w:style>
  <w:style w:type="character" w:customStyle="1" w:styleId="Textoindependiente3Car">
    <w:name w:val="Texto independiente 3 Car"/>
    <w:basedOn w:val="Fuentedeprrafopredeter"/>
    <w:link w:val="Textoindependiente3"/>
    <w:uiPriority w:val="99"/>
    <w:rsid w:val="00910B01"/>
    <w:rPr>
      <w:rFonts w:ascii="Arial" w:eastAsia="Times New Roman" w:hAnsi="Arial" w:cs="Arial"/>
      <w:b/>
      <w:bCs/>
      <w:sz w:val="24"/>
      <w:szCs w:val="24"/>
      <w:lang w:val="es-ES_tradnl" w:eastAsia="es-ES"/>
    </w:rPr>
  </w:style>
  <w:style w:type="paragraph" w:styleId="Textoindependiente">
    <w:name w:val="Body Text"/>
    <w:basedOn w:val="Normal"/>
    <w:link w:val="TextoindependienteCar"/>
    <w:uiPriority w:val="99"/>
    <w:semiHidden/>
    <w:unhideWhenUsed/>
    <w:rsid w:val="00821F92"/>
    <w:pPr>
      <w:spacing w:after="120"/>
    </w:pPr>
    <w:rPr>
      <w:rFonts w:cs="Mangal"/>
      <w:szCs w:val="21"/>
    </w:rPr>
  </w:style>
  <w:style w:type="character" w:customStyle="1" w:styleId="TextoindependienteCar">
    <w:name w:val="Texto independiente Car"/>
    <w:basedOn w:val="Fuentedeprrafopredeter"/>
    <w:link w:val="Textoindependiente"/>
    <w:uiPriority w:val="99"/>
    <w:semiHidden/>
    <w:rsid w:val="00821F92"/>
    <w:rPr>
      <w:rFonts w:ascii="Liberation Serif" w:eastAsia="DejaVu Sans" w:hAnsi="Liberation Serif" w:cs="Mangal"/>
      <w:color w:val="00000A"/>
      <w:sz w:val="24"/>
      <w:szCs w:val="21"/>
      <w:lang w:eastAsia="zh-CN" w:bidi="hi-IN"/>
    </w:rPr>
  </w:style>
  <w:style w:type="character" w:customStyle="1" w:styleId="Ttulo2Car">
    <w:name w:val="Título 2 Car"/>
    <w:basedOn w:val="Fuentedeprrafopredeter"/>
    <w:link w:val="Ttulo2"/>
    <w:uiPriority w:val="99"/>
    <w:rsid w:val="00821F92"/>
    <w:rPr>
      <w:rFonts w:ascii="Arial" w:eastAsia="Times New Roman" w:hAnsi="Arial" w:cs="Arial"/>
      <w:b/>
      <w:bCs/>
      <w:sz w:val="24"/>
      <w:szCs w:val="24"/>
      <w:lang w:val="es-ES_tradnl" w:eastAsia="es-ES"/>
    </w:rPr>
  </w:style>
  <w:style w:type="character" w:customStyle="1" w:styleId="Ttulo7Car">
    <w:name w:val="Título 7 Car"/>
    <w:basedOn w:val="Fuentedeprrafopredeter"/>
    <w:link w:val="Ttulo7"/>
    <w:uiPriority w:val="99"/>
    <w:rsid w:val="00821F92"/>
    <w:rPr>
      <w:rFonts w:ascii="Arial" w:eastAsia="Times New Roman" w:hAnsi="Arial" w:cs="Arial"/>
      <w:b/>
      <w:bCs/>
      <w:sz w:val="20"/>
      <w:szCs w:val="20"/>
      <w:lang w:eastAsia="es-ES"/>
    </w:rPr>
  </w:style>
</w:styles>
</file>

<file path=word/webSettings.xml><?xml version="1.0" encoding="utf-8"?>
<w:webSettings xmlns:r="http://schemas.openxmlformats.org/officeDocument/2006/relationships" xmlns:w="http://schemas.openxmlformats.org/wordprocessingml/2006/main">
  <w:divs>
    <w:div w:id="1890653756">
      <w:bodyDiv w:val="1"/>
      <w:marLeft w:val="0"/>
      <w:marRight w:val="0"/>
      <w:marTop w:val="0"/>
      <w:marBottom w:val="0"/>
      <w:divBdr>
        <w:top w:val="none" w:sz="0" w:space="0" w:color="auto"/>
        <w:left w:val="none" w:sz="0" w:space="0" w:color="auto"/>
        <w:bottom w:val="none" w:sz="0" w:space="0" w:color="auto"/>
        <w:right w:val="none" w:sz="0" w:space="0" w:color="auto"/>
      </w:divBdr>
      <w:divsChild>
        <w:div w:id="542326883">
          <w:marLeft w:val="0"/>
          <w:marRight w:val="0"/>
          <w:marTop w:val="0"/>
          <w:marBottom w:val="0"/>
          <w:divBdr>
            <w:top w:val="none" w:sz="0" w:space="0" w:color="auto"/>
            <w:left w:val="none" w:sz="0" w:space="0" w:color="auto"/>
            <w:bottom w:val="none" w:sz="0" w:space="0" w:color="auto"/>
            <w:right w:val="none" w:sz="0" w:space="0" w:color="auto"/>
          </w:divBdr>
        </w:div>
      </w:divsChild>
    </w:div>
    <w:div w:id="2122259792">
      <w:bodyDiv w:val="1"/>
      <w:marLeft w:val="0"/>
      <w:marRight w:val="0"/>
      <w:marTop w:val="0"/>
      <w:marBottom w:val="0"/>
      <w:divBdr>
        <w:top w:val="none" w:sz="0" w:space="0" w:color="auto"/>
        <w:left w:val="none" w:sz="0" w:space="0" w:color="auto"/>
        <w:bottom w:val="none" w:sz="0" w:space="0" w:color="auto"/>
        <w:right w:val="none" w:sz="0" w:space="0" w:color="auto"/>
      </w:divBdr>
      <w:divsChild>
        <w:div w:id="722480578">
          <w:marLeft w:val="0"/>
          <w:marRight w:val="0"/>
          <w:marTop w:val="0"/>
          <w:marBottom w:val="0"/>
          <w:divBdr>
            <w:top w:val="none" w:sz="0" w:space="0" w:color="auto"/>
            <w:left w:val="none" w:sz="0" w:space="0" w:color="auto"/>
            <w:bottom w:val="none" w:sz="0" w:space="0" w:color="auto"/>
            <w:right w:val="none" w:sz="0" w:space="0" w:color="auto"/>
          </w:divBdr>
          <w:divsChild>
            <w:div w:id="456340948">
              <w:marLeft w:val="0"/>
              <w:marRight w:val="0"/>
              <w:marTop w:val="0"/>
              <w:marBottom w:val="0"/>
              <w:divBdr>
                <w:top w:val="none" w:sz="0" w:space="0" w:color="auto"/>
                <w:left w:val="none" w:sz="0" w:space="0" w:color="auto"/>
                <w:bottom w:val="none" w:sz="0" w:space="0" w:color="auto"/>
                <w:right w:val="none" w:sz="0" w:space="0" w:color="auto"/>
              </w:divBdr>
              <w:divsChild>
                <w:div w:id="110588116">
                  <w:marLeft w:val="0"/>
                  <w:marRight w:val="0"/>
                  <w:marTop w:val="0"/>
                  <w:marBottom w:val="0"/>
                  <w:divBdr>
                    <w:top w:val="none" w:sz="0" w:space="0" w:color="auto"/>
                    <w:left w:val="none" w:sz="0" w:space="0" w:color="auto"/>
                    <w:bottom w:val="none" w:sz="0" w:space="0" w:color="auto"/>
                    <w:right w:val="none" w:sz="0" w:space="0" w:color="auto"/>
                  </w:divBdr>
                  <w:divsChild>
                    <w:div w:id="240912111">
                      <w:marLeft w:val="0"/>
                      <w:marRight w:val="0"/>
                      <w:marTop w:val="0"/>
                      <w:marBottom w:val="0"/>
                      <w:divBdr>
                        <w:top w:val="none" w:sz="0" w:space="0" w:color="auto"/>
                        <w:left w:val="none" w:sz="0" w:space="0" w:color="auto"/>
                        <w:bottom w:val="none" w:sz="0" w:space="0" w:color="auto"/>
                        <w:right w:val="none" w:sz="0" w:space="0" w:color="auto"/>
                      </w:divBdr>
                      <w:divsChild>
                        <w:div w:id="1911886810">
                          <w:marLeft w:val="0"/>
                          <w:marRight w:val="0"/>
                          <w:marTop w:val="0"/>
                          <w:marBottom w:val="0"/>
                          <w:divBdr>
                            <w:top w:val="none" w:sz="0" w:space="0" w:color="auto"/>
                            <w:left w:val="none" w:sz="0" w:space="0" w:color="auto"/>
                            <w:bottom w:val="none" w:sz="0" w:space="0" w:color="auto"/>
                            <w:right w:val="none" w:sz="0" w:space="0" w:color="auto"/>
                          </w:divBdr>
                          <w:divsChild>
                            <w:div w:id="776755963">
                              <w:marLeft w:val="0"/>
                              <w:marRight w:val="0"/>
                              <w:marTop w:val="0"/>
                              <w:marBottom w:val="0"/>
                              <w:divBdr>
                                <w:top w:val="none" w:sz="0" w:space="0" w:color="auto"/>
                                <w:left w:val="none" w:sz="0" w:space="0" w:color="auto"/>
                                <w:bottom w:val="none" w:sz="0" w:space="0" w:color="auto"/>
                                <w:right w:val="none" w:sz="0" w:space="0" w:color="auto"/>
                              </w:divBdr>
                              <w:divsChild>
                                <w:div w:id="1397313326">
                                  <w:marLeft w:val="0"/>
                                  <w:marRight w:val="0"/>
                                  <w:marTop w:val="0"/>
                                  <w:marBottom w:val="0"/>
                                  <w:divBdr>
                                    <w:top w:val="none" w:sz="0" w:space="0" w:color="auto"/>
                                    <w:left w:val="none" w:sz="0" w:space="0" w:color="auto"/>
                                    <w:bottom w:val="none" w:sz="0" w:space="0" w:color="auto"/>
                                    <w:right w:val="none" w:sz="0" w:space="0" w:color="auto"/>
                                  </w:divBdr>
                                  <w:divsChild>
                                    <w:div w:id="1643844261">
                                      <w:marLeft w:val="0"/>
                                      <w:marRight w:val="0"/>
                                      <w:marTop w:val="0"/>
                                      <w:marBottom w:val="0"/>
                                      <w:divBdr>
                                        <w:top w:val="none" w:sz="0" w:space="0" w:color="auto"/>
                                        <w:left w:val="none" w:sz="0" w:space="0" w:color="auto"/>
                                        <w:bottom w:val="none" w:sz="0" w:space="0" w:color="auto"/>
                                        <w:right w:val="none" w:sz="0" w:space="0" w:color="auto"/>
                                      </w:divBdr>
                                      <w:divsChild>
                                        <w:div w:id="1841769004">
                                          <w:marLeft w:val="0"/>
                                          <w:marRight w:val="0"/>
                                          <w:marTop w:val="0"/>
                                          <w:marBottom w:val="0"/>
                                          <w:divBdr>
                                            <w:top w:val="none" w:sz="0" w:space="0" w:color="auto"/>
                                            <w:left w:val="none" w:sz="0" w:space="0" w:color="auto"/>
                                            <w:bottom w:val="none" w:sz="0" w:space="0" w:color="auto"/>
                                            <w:right w:val="none" w:sz="0" w:space="0" w:color="auto"/>
                                          </w:divBdr>
                                          <w:divsChild>
                                            <w:div w:id="1639798609">
                                              <w:marLeft w:val="0"/>
                                              <w:marRight w:val="0"/>
                                              <w:marTop w:val="0"/>
                                              <w:marBottom w:val="0"/>
                                              <w:divBdr>
                                                <w:top w:val="none" w:sz="0" w:space="0" w:color="auto"/>
                                                <w:left w:val="none" w:sz="0" w:space="0" w:color="auto"/>
                                                <w:bottom w:val="none" w:sz="0" w:space="0" w:color="auto"/>
                                                <w:right w:val="none" w:sz="0" w:space="0" w:color="auto"/>
                                              </w:divBdr>
                                              <w:divsChild>
                                                <w:div w:id="104621933">
                                                  <w:marLeft w:val="0"/>
                                                  <w:marRight w:val="0"/>
                                                  <w:marTop w:val="0"/>
                                                  <w:marBottom w:val="0"/>
                                                  <w:divBdr>
                                                    <w:top w:val="none" w:sz="0" w:space="0" w:color="auto"/>
                                                    <w:left w:val="none" w:sz="0" w:space="0" w:color="auto"/>
                                                    <w:bottom w:val="none" w:sz="0" w:space="0" w:color="auto"/>
                                                    <w:right w:val="none" w:sz="0" w:space="0" w:color="auto"/>
                                                  </w:divBdr>
                                                  <w:divsChild>
                                                    <w:div w:id="2056151744">
                                                      <w:marLeft w:val="0"/>
                                                      <w:marRight w:val="0"/>
                                                      <w:marTop w:val="0"/>
                                                      <w:marBottom w:val="0"/>
                                                      <w:divBdr>
                                                        <w:top w:val="none" w:sz="0" w:space="0" w:color="auto"/>
                                                        <w:left w:val="none" w:sz="0" w:space="0" w:color="auto"/>
                                                        <w:bottom w:val="none" w:sz="0" w:space="0" w:color="auto"/>
                                                        <w:right w:val="none" w:sz="0" w:space="0" w:color="auto"/>
                                                      </w:divBdr>
                                                      <w:divsChild>
                                                        <w:div w:id="1078483140">
                                                          <w:marLeft w:val="0"/>
                                                          <w:marRight w:val="0"/>
                                                          <w:marTop w:val="0"/>
                                                          <w:marBottom w:val="0"/>
                                                          <w:divBdr>
                                                            <w:top w:val="none" w:sz="0" w:space="0" w:color="auto"/>
                                                            <w:left w:val="none" w:sz="0" w:space="0" w:color="auto"/>
                                                            <w:bottom w:val="none" w:sz="0" w:space="0" w:color="auto"/>
                                                            <w:right w:val="none" w:sz="0" w:space="0" w:color="auto"/>
                                                          </w:divBdr>
                                                          <w:divsChild>
                                                            <w:div w:id="1786730067">
                                                              <w:marLeft w:val="0"/>
                                                              <w:marRight w:val="0"/>
                                                              <w:marTop w:val="0"/>
                                                              <w:marBottom w:val="0"/>
                                                              <w:divBdr>
                                                                <w:top w:val="none" w:sz="0" w:space="0" w:color="auto"/>
                                                                <w:left w:val="none" w:sz="0" w:space="0" w:color="auto"/>
                                                                <w:bottom w:val="none" w:sz="0" w:space="0" w:color="auto"/>
                                                                <w:right w:val="none" w:sz="0" w:space="0" w:color="auto"/>
                                                              </w:divBdr>
                                                              <w:divsChild>
                                                                <w:div w:id="2080055641">
                                                                  <w:marLeft w:val="0"/>
                                                                  <w:marRight w:val="0"/>
                                                                  <w:marTop w:val="0"/>
                                                                  <w:marBottom w:val="0"/>
                                                                  <w:divBdr>
                                                                    <w:top w:val="none" w:sz="0" w:space="0" w:color="auto"/>
                                                                    <w:left w:val="none" w:sz="0" w:space="0" w:color="auto"/>
                                                                    <w:bottom w:val="none" w:sz="0" w:space="0" w:color="auto"/>
                                                                    <w:right w:val="none" w:sz="0" w:space="0" w:color="auto"/>
                                                                  </w:divBdr>
                                                                  <w:divsChild>
                                                                    <w:div w:id="2131431732">
                                                                      <w:marLeft w:val="0"/>
                                                                      <w:marRight w:val="0"/>
                                                                      <w:marTop w:val="0"/>
                                                                      <w:marBottom w:val="0"/>
                                                                      <w:divBdr>
                                                                        <w:top w:val="none" w:sz="0" w:space="0" w:color="auto"/>
                                                                        <w:left w:val="none" w:sz="0" w:space="0" w:color="auto"/>
                                                                        <w:bottom w:val="none" w:sz="0" w:space="0" w:color="auto"/>
                                                                        <w:right w:val="none" w:sz="0" w:space="0" w:color="auto"/>
                                                                      </w:divBdr>
                                                                      <w:divsChild>
                                                                        <w:div w:id="9377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39CE5-0D7E-4B01-B14F-13A2BE731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6396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Azucena Campos</dc:creator>
  <cp:lastModifiedBy>luisa.robledo</cp:lastModifiedBy>
  <cp:revision>2</cp:revision>
  <dcterms:created xsi:type="dcterms:W3CDTF">2015-12-08T20:04:00Z</dcterms:created>
  <dcterms:modified xsi:type="dcterms:W3CDTF">2015-12-08T20:04:00Z</dcterms:modified>
</cp:coreProperties>
</file>