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7A8" w:rsidRDefault="00134CB3" w:rsidP="00E86CA9">
      <w:pPr>
        <w:spacing w:after="0" w:line="240" w:lineRule="auto"/>
        <w:jc w:val="both"/>
        <w:rPr>
          <w:rFonts w:ascii="Arial" w:hAnsi="Arial" w:cs="Arial"/>
          <w:sz w:val="24"/>
          <w:szCs w:val="24"/>
        </w:rPr>
      </w:pPr>
      <w:r w:rsidRPr="00BE37A8">
        <w:rPr>
          <w:rFonts w:ascii="Arial" w:hAnsi="Arial" w:cs="Arial"/>
          <w:sz w:val="24"/>
          <w:szCs w:val="24"/>
        </w:rPr>
        <w:t>HONORABLE AYUNTAMIENTO CONSTITUCIONAL</w:t>
      </w:r>
    </w:p>
    <w:p w:rsidR="00BE37A8" w:rsidRDefault="00134CB3" w:rsidP="00E86CA9">
      <w:pPr>
        <w:spacing w:after="0" w:line="240" w:lineRule="auto"/>
        <w:jc w:val="both"/>
        <w:rPr>
          <w:rFonts w:ascii="Arial" w:hAnsi="Arial" w:cs="Arial"/>
          <w:sz w:val="24"/>
          <w:szCs w:val="24"/>
        </w:rPr>
      </w:pPr>
      <w:r w:rsidRPr="00BE37A8">
        <w:rPr>
          <w:rFonts w:ascii="Arial" w:hAnsi="Arial" w:cs="Arial"/>
          <w:sz w:val="24"/>
          <w:szCs w:val="24"/>
        </w:rPr>
        <w:t xml:space="preserve">DE ZAPOTLÁN EL GRANDE, JALISCO. </w:t>
      </w:r>
    </w:p>
    <w:p w:rsidR="00BE37A8" w:rsidRDefault="00134CB3" w:rsidP="00E86CA9">
      <w:pPr>
        <w:spacing w:after="0" w:line="240" w:lineRule="auto"/>
        <w:jc w:val="both"/>
        <w:rPr>
          <w:rFonts w:ascii="Arial" w:hAnsi="Arial" w:cs="Arial"/>
          <w:sz w:val="24"/>
          <w:szCs w:val="24"/>
        </w:rPr>
      </w:pPr>
      <w:r w:rsidRPr="00BE37A8">
        <w:rPr>
          <w:rFonts w:ascii="Arial" w:hAnsi="Arial" w:cs="Arial"/>
          <w:sz w:val="24"/>
          <w:szCs w:val="24"/>
        </w:rPr>
        <w:t>PRESENTE</w:t>
      </w:r>
      <w:r w:rsidR="00BE37A8">
        <w:rPr>
          <w:rFonts w:ascii="Arial" w:hAnsi="Arial" w:cs="Arial"/>
          <w:sz w:val="24"/>
          <w:szCs w:val="24"/>
        </w:rPr>
        <w:t>:</w:t>
      </w:r>
    </w:p>
    <w:p w:rsidR="00E86CA9" w:rsidRDefault="00E86CA9" w:rsidP="00E86CA9">
      <w:pPr>
        <w:spacing w:after="0" w:line="240" w:lineRule="auto"/>
        <w:jc w:val="both"/>
        <w:rPr>
          <w:rFonts w:ascii="Arial" w:hAnsi="Arial" w:cs="Arial"/>
          <w:sz w:val="24"/>
          <w:szCs w:val="24"/>
        </w:rPr>
      </w:pPr>
    </w:p>
    <w:p w:rsidR="00F014E9" w:rsidRDefault="00BE37A8" w:rsidP="00D733E9">
      <w:pPr>
        <w:jc w:val="both"/>
        <w:rPr>
          <w:rFonts w:ascii="Arial" w:hAnsi="Arial" w:cs="Arial"/>
          <w:sz w:val="24"/>
          <w:szCs w:val="24"/>
        </w:rPr>
      </w:pPr>
      <w:r>
        <w:rPr>
          <w:rFonts w:ascii="Arial" w:hAnsi="Arial" w:cs="Arial"/>
          <w:sz w:val="24"/>
          <w:szCs w:val="24"/>
        </w:rPr>
        <w:t xml:space="preserve"> Quienes motivan y suscriben C. JUAN MANUEL FIGUEROA BARAJAS, C. GENARO SOLANO VILLALVAZO, C. MARTHA GRACIELA VILLANUEVA ZALAPA</w:t>
      </w:r>
      <w:r w:rsidR="00134CB3" w:rsidRPr="00BE37A8">
        <w:rPr>
          <w:rFonts w:ascii="Arial" w:hAnsi="Arial" w:cs="Arial"/>
          <w:sz w:val="24"/>
          <w:szCs w:val="24"/>
        </w:rPr>
        <w:t>,</w:t>
      </w:r>
      <w:r>
        <w:rPr>
          <w:rFonts w:ascii="Arial" w:hAnsi="Arial" w:cs="Arial"/>
          <w:sz w:val="24"/>
          <w:szCs w:val="24"/>
        </w:rPr>
        <w:t xml:space="preserve"> </w:t>
      </w:r>
      <w:r w:rsidR="007327E7">
        <w:rPr>
          <w:rFonts w:ascii="Arial" w:hAnsi="Arial" w:cs="Arial"/>
          <w:sz w:val="24"/>
          <w:szCs w:val="24"/>
        </w:rPr>
        <w:t xml:space="preserve"> </w:t>
      </w:r>
      <w:r>
        <w:rPr>
          <w:rFonts w:ascii="Arial" w:hAnsi="Arial" w:cs="Arial"/>
          <w:sz w:val="24"/>
          <w:szCs w:val="24"/>
        </w:rPr>
        <w:t xml:space="preserve"> </w:t>
      </w:r>
      <w:r w:rsidR="00134CB3" w:rsidRPr="00BE37A8">
        <w:rPr>
          <w:rFonts w:ascii="Arial" w:hAnsi="Arial" w:cs="Arial"/>
          <w:sz w:val="24"/>
          <w:szCs w:val="24"/>
        </w:rPr>
        <w:t>en nuestro carácter de Regidores Integrantes de la  Comisión Edilicia Permanente de</w:t>
      </w:r>
      <w:r>
        <w:rPr>
          <w:rFonts w:ascii="Arial" w:hAnsi="Arial" w:cs="Arial"/>
          <w:sz w:val="24"/>
          <w:szCs w:val="24"/>
        </w:rPr>
        <w:t xml:space="preserve"> Cultura, Educación y Festividades Cívicas </w:t>
      </w:r>
      <w:r w:rsidR="00134CB3" w:rsidRPr="00BE37A8">
        <w:rPr>
          <w:rFonts w:ascii="Arial" w:hAnsi="Arial" w:cs="Arial"/>
          <w:sz w:val="24"/>
          <w:szCs w:val="24"/>
        </w:rPr>
        <w:t>del H. Ayuntamiento Constitucional de Zapotlán el Grande, Jalisco,  con fundamento en los artículos 115 constitucional fracción I y II, 1,2,3,73,77,85 fracción IV y demás relativos de la Constitución Política del Estado de Jalisco, 1,2,3,4 punto número 25, artículos 5,10,27,29,30,34,35,37,41,47,49,50 de la Ley de Gobierno y la Administración Pública Municipal para el Estado de Jalisco y sus Municipios, así como lo normado en los artículos 40, 47, 60, 87, 92, 99, 104 al 109 y demás relativos y aplicables  del Reglamento Interior del Ayuntamiento de Zapotlán el Grande, Jalisco; al amparo de lo dispuesto, presentamos a la consideración de este Ple</w:t>
      </w:r>
      <w:r>
        <w:rPr>
          <w:rFonts w:ascii="Arial" w:hAnsi="Arial" w:cs="Arial"/>
          <w:sz w:val="24"/>
          <w:szCs w:val="24"/>
        </w:rPr>
        <w:t xml:space="preserve">no, </w:t>
      </w:r>
      <w:r w:rsidRPr="002B2537">
        <w:rPr>
          <w:rFonts w:ascii="Arial" w:hAnsi="Arial" w:cs="Arial"/>
          <w:b/>
          <w:sz w:val="24"/>
          <w:szCs w:val="24"/>
        </w:rPr>
        <w:t xml:space="preserve">DICTAMEN QUE </w:t>
      </w:r>
      <w:r w:rsidR="00E11F59">
        <w:rPr>
          <w:rFonts w:ascii="Arial" w:hAnsi="Arial" w:cs="Arial"/>
          <w:b/>
          <w:sz w:val="24"/>
          <w:szCs w:val="24"/>
        </w:rPr>
        <w:t xml:space="preserve">PROPONE LA </w:t>
      </w:r>
      <w:r w:rsidRPr="002B2537">
        <w:rPr>
          <w:rFonts w:ascii="Arial" w:hAnsi="Arial" w:cs="Arial"/>
          <w:b/>
          <w:sz w:val="24"/>
          <w:szCs w:val="24"/>
        </w:rPr>
        <w:t>AUTORIZA</w:t>
      </w:r>
      <w:r w:rsidR="00E11F59">
        <w:rPr>
          <w:rFonts w:ascii="Arial" w:hAnsi="Arial" w:cs="Arial"/>
          <w:b/>
          <w:sz w:val="24"/>
          <w:szCs w:val="24"/>
        </w:rPr>
        <w:t>CIÓN</w:t>
      </w:r>
      <w:r w:rsidR="007327E7">
        <w:rPr>
          <w:rFonts w:ascii="Arial" w:hAnsi="Arial" w:cs="Arial"/>
          <w:b/>
          <w:sz w:val="24"/>
          <w:szCs w:val="24"/>
        </w:rPr>
        <w:t xml:space="preserve"> </w:t>
      </w:r>
      <w:r w:rsidR="00C87B5F">
        <w:rPr>
          <w:rFonts w:ascii="Arial" w:hAnsi="Arial" w:cs="Arial"/>
          <w:b/>
          <w:sz w:val="24"/>
          <w:szCs w:val="24"/>
        </w:rPr>
        <w:t xml:space="preserve">PARA </w:t>
      </w:r>
      <w:r w:rsidR="005C4A31">
        <w:rPr>
          <w:rFonts w:ascii="Arial" w:hAnsi="Arial" w:cs="Arial"/>
          <w:b/>
          <w:sz w:val="24"/>
          <w:szCs w:val="24"/>
        </w:rPr>
        <w:t xml:space="preserve">LA </w:t>
      </w:r>
      <w:r w:rsidR="00134CB3" w:rsidRPr="002B2537">
        <w:rPr>
          <w:rFonts w:ascii="Arial" w:hAnsi="Arial" w:cs="Arial"/>
          <w:b/>
          <w:sz w:val="24"/>
          <w:szCs w:val="24"/>
        </w:rPr>
        <w:t>AMPLIACION DE LA PARTIDA PRESUPUESTARIA</w:t>
      </w:r>
      <w:r w:rsidR="007327E7">
        <w:rPr>
          <w:rFonts w:ascii="Arial" w:hAnsi="Arial" w:cs="Arial"/>
          <w:b/>
          <w:sz w:val="24"/>
          <w:szCs w:val="24"/>
        </w:rPr>
        <w:t xml:space="preserve"> 443</w:t>
      </w:r>
      <w:r w:rsidRPr="002B2537">
        <w:rPr>
          <w:rFonts w:ascii="Arial" w:hAnsi="Arial" w:cs="Arial"/>
          <w:b/>
          <w:sz w:val="24"/>
          <w:szCs w:val="24"/>
        </w:rPr>
        <w:t xml:space="preserve"> DESTINADA A </w:t>
      </w:r>
      <w:r w:rsidR="007327E7">
        <w:rPr>
          <w:rFonts w:ascii="Arial" w:hAnsi="Arial" w:cs="Arial"/>
          <w:b/>
          <w:sz w:val="24"/>
          <w:szCs w:val="24"/>
        </w:rPr>
        <w:t>DOMOS PROTECTORES PARA LA A</w:t>
      </w:r>
      <w:r w:rsidR="00C87B5F">
        <w:rPr>
          <w:rFonts w:ascii="Arial" w:hAnsi="Arial" w:cs="Arial"/>
          <w:b/>
          <w:sz w:val="24"/>
          <w:szCs w:val="24"/>
        </w:rPr>
        <w:t>C</w:t>
      </w:r>
      <w:r w:rsidR="007327E7">
        <w:rPr>
          <w:rFonts w:ascii="Arial" w:hAnsi="Arial" w:cs="Arial"/>
          <w:b/>
          <w:sz w:val="24"/>
          <w:szCs w:val="24"/>
        </w:rPr>
        <w:t>TIVACIÓN FISICA EN ESCUELAS DE ZAPOTLAN</w:t>
      </w:r>
      <w:r w:rsidR="00855527" w:rsidRPr="002B2537">
        <w:rPr>
          <w:rFonts w:ascii="Arial" w:hAnsi="Arial" w:cs="Arial"/>
          <w:b/>
          <w:sz w:val="24"/>
          <w:szCs w:val="24"/>
        </w:rPr>
        <w:t xml:space="preserve"> </w:t>
      </w:r>
      <w:r w:rsidR="006716D7" w:rsidRPr="002B2537">
        <w:rPr>
          <w:rFonts w:ascii="Arial" w:hAnsi="Arial" w:cs="Arial"/>
          <w:b/>
          <w:sz w:val="24"/>
          <w:szCs w:val="24"/>
        </w:rPr>
        <w:t>2017</w:t>
      </w:r>
      <w:r w:rsidR="0094655F">
        <w:rPr>
          <w:rFonts w:ascii="Arial" w:hAnsi="Arial" w:cs="Arial"/>
          <w:sz w:val="24"/>
          <w:szCs w:val="24"/>
        </w:rPr>
        <w:t xml:space="preserve"> </w:t>
      </w:r>
      <w:r w:rsidR="00134CB3" w:rsidRPr="00BE37A8">
        <w:rPr>
          <w:rFonts w:ascii="Arial" w:hAnsi="Arial" w:cs="Arial"/>
          <w:sz w:val="24"/>
          <w:szCs w:val="24"/>
        </w:rPr>
        <w:t>de conformidad con los siguientes</w:t>
      </w:r>
    </w:p>
    <w:p w:rsidR="00F014E9" w:rsidRDefault="00134CB3" w:rsidP="00F014E9">
      <w:pPr>
        <w:jc w:val="center"/>
        <w:rPr>
          <w:rFonts w:ascii="Arial" w:hAnsi="Arial" w:cs="Arial"/>
          <w:sz w:val="24"/>
          <w:szCs w:val="24"/>
        </w:rPr>
      </w:pPr>
      <w:r w:rsidRPr="00BE37A8">
        <w:rPr>
          <w:rFonts w:ascii="Arial" w:hAnsi="Arial" w:cs="Arial"/>
          <w:sz w:val="24"/>
          <w:szCs w:val="24"/>
        </w:rPr>
        <w:t>ANTECEDENTES:</w:t>
      </w:r>
    </w:p>
    <w:p w:rsidR="00F014E9" w:rsidRDefault="00134CB3" w:rsidP="00D733E9">
      <w:pPr>
        <w:jc w:val="both"/>
        <w:rPr>
          <w:rFonts w:ascii="Arial" w:hAnsi="Arial" w:cs="Arial"/>
          <w:sz w:val="24"/>
          <w:szCs w:val="24"/>
        </w:rPr>
      </w:pPr>
      <w:r w:rsidRPr="00BE37A8">
        <w:rPr>
          <w:rFonts w:ascii="Arial" w:hAnsi="Arial" w:cs="Arial"/>
          <w:sz w:val="24"/>
          <w:szCs w:val="24"/>
        </w:rPr>
        <w:t xml:space="preserve"> I.-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rsidR="00F014E9" w:rsidRDefault="00134CB3" w:rsidP="00D733E9">
      <w:pPr>
        <w:jc w:val="both"/>
        <w:rPr>
          <w:rFonts w:ascii="Arial" w:hAnsi="Arial" w:cs="Arial"/>
          <w:sz w:val="24"/>
          <w:szCs w:val="24"/>
        </w:rPr>
      </w:pPr>
      <w:r w:rsidRPr="00BE37A8">
        <w:rPr>
          <w:rFonts w:ascii="Arial" w:hAnsi="Arial" w:cs="Arial"/>
          <w:sz w:val="24"/>
          <w:szCs w:val="24"/>
        </w:rPr>
        <w:t xml:space="preserve">II.- Nuestra Carta Magna en el numeral 115, establece que cada municipio será gobernado por un Ayuntamiento, investido de personalidad Jurídica y patrimonio propio, administrando libremente su Hacienda, que la Ley de Gobierno y la Administración Pública del Estado de Jalisco en sus artículos 2, 37, 38, y relativos establece al Municipio como nivel de Gobierno, base de la organización política y </w:t>
      </w:r>
      <w:r w:rsidRPr="00BE37A8">
        <w:rPr>
          <w:rFonts w:ascii="Arial" w:hAnsi="Arial" w:cs="Arial"/>
          <w:sz w:val="24"/>
          <w:szCs w:val="24"/>
        </w:rPr>
        <w:lastRenderedPageBreak/>
        <w:t>Administrativa y de la división territorial del Estado de Jalisco, con personalidad jurídica y p</w:t>
      </w:r>
      <w:r w:rsidR="00644727">
        <w:rPr>
          <w:rFonts w:ascii="Arial" w:hAnsi="Arial" w:cs="Arial"/>
          <w:sz w:val="24"/>
          <w:szCs w:val="24"/>
        </w:rPr>
        <w:t>atrimonio propio, así como los a</w:t>
      </w:r>
      <w:r w:rsidRPr="00BE37A8">
        <w:rPr>
          <w:rFonts w:ascii="Arial" w:hAnsi="Arial" w:cs="Arial"/>
          <w:sz w:val="24"/>
          <w:szCs w:val="24"/>
        </w:rPr>
        <w:t xml:space="preserve">rtículos relativos de la Ley de Hacienda Pública Municipal del Estado. </w:t>
      </w:r>
    </w:p>
    <w:p w:rsidR="008346CD" w:rsidRDefault="00134CB3" w:rsidP="007327E7">
      <w:pPr>
        <w:jc w:val="both"/>
        <w:rPr>
          <w:rFonts w:ascii="Arial" w:hAnsi="Arial" w:cs="Arial"/>
          <w:sz w:val="24"/>
          <w:szCs w:val="24"/>
        </w:rPr>
      </w:pPr>
      <w:r w:rsidRPr="00BE37A8">
        <w:rPr>
          <w:rFonts w:ascii="Arial" w:hAnsi="Arial" w:cs="Arial"/>
          <w:sz w:val="24"/>
          <w:szCs w:val="24"/>
        </w:rPr>
        <w:t>III</w:t>
      </w:r>
      <w:r w:rsidR="007327E7">
        <w:rPr>
          <w:rFonts w:ascii="Arial" w:hAnsi="Arial" w:cs="Arial"/>
          <w:sz w:val="24"/>
          <w:szCs w:val="24"/>
        </w:rPr>
        <w:t xml:space="preserve">.- </w:t>
      </w:r>
      <w:r w:rsidR="002C2C50">
        <w:rPr>
          <w:rFonts w:ascii="Arial" w:hAnsi="Arial" w:cs="Arial"/>
          <w:sz w:val="24"/>
          <w:szCs w:val="24"/>
        </w:rPr>
        <w:t>En Sesión Ordinaria número 14 de fecha 20 de febrero de 2017 bajo el punto número 26 del orden del d</w:t>
      </w:r>
      <w:r w:rsidR="001113C9">
        <w:rPr>
          <w:rFonts w:ascii="Arial" w:hAnsi="Arial" w:cs="Arial"/>
          <w:sz w:val="24"/>
          <w:szCs w:val="24"/>
        </w:rPr>
        <w:t>ía s</w:t>
      </w:r>
      <w:r w:rsidR="002C2C50">
        <w:rPr>
          <w:rFonts w:ascii="Arial" w:hAnsi="Arial" w:cs="Arial"/>
          <w:sz w:val="24"/>
          <w:szCs w:val="24"/>
        </w:rPr>
        <w:t xml:space="preserve">e </w:t>
      </w:r>
      <w:r w:rsidR="001113C9">
        <w:rPr>
          <w:rFonts w:ascii="Arial" w:hAnsi="Arial" w:cs="Arial"/>
          <w:sz w:val="24"/>
          <w:szCs w:val="24"/>
        </w:rPr>
        <w:t>autorizó</w:t>
      </w:r>
      <w:r w:rsidR="002C2C50">
        <w:rPr>
          <w:rFonts w:ascii="Arial" w:hAnsi="Arial" w:cs="Arial"/>
          <w:sz w:val="24"/>
          <w:szCs w:val="24"/>
        </w:rPr>
        <w:t xml:space="preserve"> </w:t>
      </w:r>
      <w:r w:rsidR="002C2C50" w:rsidRPr="002C2C50">
        <w:rPr>
          <w:rFonts w:ascii="Arial" w:hAnsi="Arial" w:cs="Arial"/>
          <w:sz w:val="24"/>
          <w:szCs w:val="24"/>
        </w:rPr>
        <w:t>Dictamen que aprueba las reglas de operación y el programa DOMOS PROTECTORES PARA LA ACTIVACION FISICA AL AIRE</w:t>
      </w:r>
      <w:r w:rsidR="00644727">
        <w:rPr>
          <w:rFonts w:ascii="Arial" w:hAnsi="Arial" w:cs="Arial"/>
          <w:sz w:val="24"/>
          <w:szCs w:val="24"/>
        </w:rPr>
        <w:t xml:space="preserve"> LIBRE, en Escuelas de Zapotlán, con un techo presupuestal de $1,100</w:t>
      </w:r>
      <w:r w:rsidR="00C87B5F">
        <w:rPr>
          <w:rFonts w:ascii="Arial" w:hAnsi="Arial" w:cs="Arial"/>
          <w:sz w:val="24"/>
          <w:szCs w:val="24"/>
        </w:rPr>
        <w:t>,0</w:t>
      </w:r>
      <w:r w:rsidR="00644727">
        <w:rPr>
          <w:rFonts w:ascii="Arial" w:hAnsi="Arial" w:cs="Arial"/>
          <w:sz w:val="24"/>
          <w:szCs w:val="24"/>
        </w:rPr>
        <w:t>00</w:t>
      </w:r>
      <w:r w:rsidR="00C87B5F">
        <w:rPr>
          <w:rFonts w:ascii="Arial" w:hAnsi="Arial" w:cs="Arial"/>
          <w:sz w:val="24"/>
          <w:szCs w:val="24"/>
        </w:rPr>
        <w:t>.00 (UN MILLON CIEN MIL PESOS 00/100)</w:t>
      </w:r>
    </w:p>
    <w:p w:rsidR="00F014E9" w:rsidRPr="00E11F59" w:rsidRDefault="008346CD" w:rsidP="00D733E9">
      <w:pPr>
        <w:jc w:val="both"/>
        <w:rPr>
          <w:rFonts w:ascii="Arial" w:hAnsi="Arial" w:cs="Arial"/>
          <w:sz w:val="24"/>
          <w:szCs w:val="24"/>
        </w:rPr>
      </w:pPr>
      <w:r>
        <w:rPr>
          <w:rFonts w:ascii="Arial" w:hAnsi="Arial" w:cs="Arial"/>
          <w:sz w:val="24"/>
          <w:szCs w:val="24"/>
        </w:rPr>
        <w:t>I</w:t>
      </w:r>
      <w:r w:rsidR="006E29D0">
        <w:rPr>
          <w:rFonts w:ascii="Arial" w:hAnsi="Arial" w:cs="Arial"/>
          <w:sz w:val="24"/>
          <w:szCs w:val="24"/>
        </w:rPr>
        <w:t xml:space="preserve">V.- </w:t>
      </w:r>
      <w:r w:rsidR="001113C9">
        <w:rPr>
          <w:rFonts w:ascii="Arial" w:hAnsi="Arial" w:cs="Arial"/>
          <w:sz w:val="24"/>
          <w:szCs w:val="24"/>
        </w:rPr>
        <w:t>Q</w:t>
      </w:r>
      <w:r w:rsidR="00C87B5F">
        <w:rPr>
          <w:rFonts w:ascii="Arial" w:hAnsi="Arial" w:cs="Arial"/>
          <w:sz w:val="24"/>
          <w:szCs w:val="24"/>
        </w:rPr>
        <w:t>uedando fuera de recibir este subsidio</w:t>
      </w:r>
      <w:r w:rsidR="001113C9">
        <w:rPr>
          <w:rFonts w:ascii="Arial" w:hAnsi="Arial" w:cs="Arial"/>
          <w:sz w:val="24"/>
          <w:szCs w:val="24"/>
        </w:rPr>
        <w:t xml:space="preserve"> </w:t>
      </w:r>
      <w:r w:rsidR="00BA2298">
        <w:rPr>
          <w:rFonts w:ascii="Arial" w:hAnsi="Arial" w:cs="Arial"/>
          <w:sz w:val="24"/>
          <w:szCs w:val="24"/>
        </w:rPr>
        <w:t xml:space="preserve">la Escuela Primaria Gral. </w:t>
      </w:r>
      <w:bookmarkStart w:id="0" w:name="_GoBack"/>
      <w:bookmarkEnd w:id="0"/>
      <w:r w:rsidR="00BA2298">
        <w:rPr>
          <w:rFonts w:ascii="Arial" w:hAnsi="Arial" w:cs="Arial"/>
          <w:sz w:val="24"/>
          <w:szCs w:val="24"/>
        </w:rPr>
        <w:t>Gordiano Guzmán</w:t>
      </w:r>
      <w:r w:rsidR="00A92D58">
        <w:rPr>
          <w:rFonts w:ascii="Arial" w:hAnsi="Arial" w:cs="Arial"/>
          <w:sz w:val="24"/>
          <w:szCs w:val="24"/>
        </w:rPr>
        <w:t xml:space="preserve"> con número de clave 14DPR0290G</w:t>
      </w:r>
      <w:r w:rsidR="00C87B5F">
        <w:rPr>
          <w:rFonts w:ascii="Arial" w:hAnsi="Arial" w:cs="Arial"/>
          <w:sz w:val="24"/>
          <w:szCs w:val="24"/>
        </w:rPr>
        <w:t xml:space="preserve">, quien en tiempo y forma </w:t>
      </w:r>
      <w:r w:rsidR="001113C9">
        <w:rPr>
          <w:rFonts w:ascii="Arial" w:hAnsi="Arial" w:cs="Arial"/>
          <w:sz w:val="24"/>
          <w:szCs w:val="24"/>
        </w:rPr>
        <w:t xml:space="preserve">cumplió con el marco de las Reglas de Operación; </w:t>
      </w:r>
      <w:r w:rsidR="00764DA6">
        <w:rPr>
          <w:rFonts w:ascii="Arial" w:hAnsi="Arial" w:cs="Arial"/>
          <w:sz w:val="24"/>
          <w:szCs w:val="24"/>
        </w:rPr>
        <w:t>por tal motivo</w:t>
      </w:r>
      <w:r w:rsidR="0094655F">
        <w:rPr>
          <w:rFonts w:ascii="Arial" w:hAnsi="Arial" w:cs="Arial"/>
          <w:sz w:val="24"/>
          <w:szCs w:val="24"/>
        </w:rPr>
        <w:t>,</w:t>
      </w:r>
      <w:r w:rsidR="00764DA6">
        <w:rPr>
          <w:rFonts w:ascii="Arial" w:hAnsi="Arial" w:cs="Arial"/>
          <w:sz w:val="24"/>
          <w:szCs w:val="24"/>
        </w:rPr>
        <w:t xml:space="preserve"> para poder </w:t>
      </w:r>
      <w:r w:rsidR="00A6445B">
        <w:rPr>
          <w:rFonts w:ascii="Arial" w:hAnsi="Arial" w:cs="Arial"/>
          <w:sz w:val="24"/>
          <w:szCs w:val="24"/>
        </w:rPr>
        <w:t>cumplir con la obligación</w:t>
      </w:r>
      <w:r w:rsidR="0094655F">
        <w:rPr>
          <w:rFonts w:ascii="Arial" w:hAnsi="Arial" w:cs="Arial"/>
          <w:sz w:val="24"/>
          <w:szCs w:val="24"/>
        </w:rPr>
        <w:t>,</w:t>
      </w:r>
      <w:r w:rsidR="00A6445B">
        <w:rPr>
          <w:rFonts w:ascii="Arial" w:hAnsi="Arial" w:cs="Arial"/>
          <w:sz w:val="24"/>
          <w:szCs w:val="24"/>
        </w:rPr>
        <w:t xml:space="preserve"> se requiere la ampliación</w:t>
      </w:r>
      <w:r w:rsidR="001113C9">
        <w:rPr>
          <w:rFonts w:ascii="Arial" w:hAnsi="Arial" w:cs="Arial"/>
          <w:sz w:val="24"/>
          <w:szCs w:val="24"/>
        </w:rPr>
        <w:t xml:space="preserve"> de la partida presupuestal 443</w:t>
      </w:r>
      <w:r w:rsidR="00A6445B">
        <w:rPr>
          <w:rFonts w:ascii="Arial" w:hAnsi="Arial" w:cs="Arial"/>
          <w:sz w:val="24"/>
          <w:szCs w:val="24"/>
        </w:rPr>
        <w:t xml:space="preserve"> por la cantidad de </w:t>
      </w:r>
      <w:r w:rsidR="001113C9">
        <w:rPr>
          <w:rFonts w:ascii="Arial" w:hAnsi="Arial" w:cs="Arial"/>
          <w:sz w:val="24"/>
          <w:szCs w:val="24"/>
        </w:rPr>
        <w:t xml:space="preserve">$200,000.00 (DOSCIENTOS </w:t>
      </w:r>
      <w:r w:rsidR="00A6445B" w:rsidRPr="00E11F59">
        <w:rPr>
          <w:rFonts w:ascii="Arial" w:hAnsi="Arial" w:cs="Arial"/>
          <w:sz w:val="24"/>
          <w:szCs w:val="24"/>
        </w:rPr>
        <w:t>M</w:t>
      </w:r>
      <w:r w:rsidR="001113C9">
        <w:rPr>
          <w:rFonts w:ascii="Arial" w:hAnsi="Arial" w:cs="Arial"/>
          <w:sz w:val="24"/>
          <w:szCs w:val="24"/>
        </w:rPr>
        <w:t xml:space="preserve">IL </w:t>
      </w:r>
      <w:r w:rsidR="00A6445B" w:rsidRPr="00E11F59">
        <w:rPr>
          <w:rFonts w:ascii="Arial" w:hAnsi="Arial" w:cs="Arial"/>
          <w:sz w:val="24"/>
          <w:szCs w:val="24"/>
        </w:rPr>
        <w:t>PESOS 00/100 M.N)</w:t>
      </w:r>
      <w:r w:rsidR="003E6CBA" w:rsidRPr="00E11F59">
        <w:rPr>
          <w:rFonts w:ascii="Arial" w:hAnsi="Arial" w:cs="Arial"/>
          <w:sz w:val="24"/>
          <w:szCs w:val="24"/>
        </w:rPr>
        <w:t xml:space="preserve"> </w:t>
      </w:r>
      <w:r w:rsidR="001113C9">
        <w:rPr>
          <w:rFonts w:ascii="Arial" w:hAnsi="Arial" w:cs="Arial"/>
          <w:sz w:val="24"/>
          <w:szCs w:val="24"/>
        </w:rPr>
        <w:t>para darle suficiencia presupuestaria a dicho programa.</w:t>
      </w:r>
    </w:p>
    <w:p w:rsidR="00F014E9" w:rsidRDefault="00134CB3" w:rsidP="00EA176F">
      <w:pPr>
        <w:jc w:val="center"/>
        <w:rPr>
          <w:rFonts w:ascii="Arial" w:hAnsi="Arial" w:cs="Arial"/>
          <w:sz w:val="24"/>
          <w:szCs w:val="24"/>
        </w:rPr>
      </w:pPr>
      <w:r w:rsidRPr="00BE37A8">
        <w:rPr>
          <w:rFonts w:ascii="Arial" w:hAnsi="Arial" w:cs="Arial"/>
          <w:sz w:val="24"/>
          <w:szCs w:val="24"/>
        </w:rPr>
        <w:t>CONSIDERANDOS:</w:t>
      </w:r>
    </w:p>
    <w:p w:rsidR="00F014E9" w:rsidRDefault="00134CB3" w:rsidP="00D733E9">
      <w:pPr>
        <w:jc w:val="both"/>
        <w:rPr>
          <w:rFonts w:ascii="Arial" w:hAnsi="Arial" w:cs="Arial"/>
          <w:sz w:val="24"/>
          <w:szCs w:val="24"/>
        </w:rPr>
      </w:pPr>
      <w:r w:rsidRPr="00BE37A8">
        <w:rPr>
          <w:rFonts w:ascii="Arial" w:hAnsi="Arial" w:cs="Arial"/>
          <w:sz w:val="24"/>
          <w:szCs w:val="24"/>
        </w:rPr>
        <w:t xml:space="preserve"> 1.- Con fundamento en lo establecido por el artículo 37 de la ley de Gobierno y la Administración Pública M</w:t>
      </w:r>
      <w:r w:rsidR="0079488C">
        <w:rPr>
          <w:rFonts w:ascii="Arial" w:hAnsi="Arial" w:cs="Arial"/>
          <w:sz w:val="24"/>
          <w:szCs w:val="24"/>
        </w:rPr>
        <w:t>unicipal del Estado de Jalisco</w:t>
      </w:r>
      <w:r w:rsidRPr="00BE37A8">
        <w:rPr>
          <w:rFonts w:ascii="Arial" w:hAnsi="Arial" w:cs="Arial"/>
          <w:sz w:val="24"/>
          <w:szCs w:val="24"/>
        </w:rPr>
        <w:t>;</w:t>
      </w:r>
      <w:r w:rsidR="001113C9">
        <w:rPr>
          <w:rFonts w:ascii="Arial" w:hAnsi="Arial" w:cs="Arial"/>
          <w:sz w:val="24"/>
          <w:szCs w:val="24"/>
        </w:rPr>
        <w:t xml:space="preserve"> los integrantes de la Comisión</w:t>
      </w:r>
      <w:r w:rsidR="0079488C">
        <w:rPr>
          <w:rFonts w:ascii="Arial" w:hAnsi="Arial" w:cs="Arial"/>
          <w:sz w:val="24"/>
          <w:szCs w:val="24"/>
        </w:rPr>
        <w:t xml:space="preserve"> </w:t>
      </w:r>
      <w:r w:rsidRPr="00BE37A8">
        <w:rPr>
          <w:rFonts w:ascii="Arial" w:hAnsi="Arial" w:cs="Arial"/>
          <w:sz w:val="24"/>
          <w:szCs w:val="24"/>
        </w:rPr>
        <w:t>Edilicia</w:t>
      </w:r>
      <w:r w:rsidR="001113C9">
        <w:rPr>
          <w:rFonts w:ascii="Arial" w:hAnsi="Arial" w:cs="Arial"/>
          <w:sz w:val="24"/>
          <w:szCs w:val="24"/>
        </w:rPr>
        <w:t xml:space="preserve"> </w:t>
      </w:r>
      <w:r w:rsidR="0079488C">
        <w:rPr>
          <w:rFonts w:ascii="Arial" w:hAnsi="Arial" w:cs="Arial"/>
          <w:sz w:val="24"/>
          <w:szCs w:val="24"/>
        </w:rPr>
        <w:t xml:space="preserve">de Cultura, Educación y Festividades </w:t>
      </w:r>
      <w:r w:rsidR="00333B04">
        <w:rPr>
          <w:rFonts w:ascii="Arial" w:hAnsi="Arial" w:cs="Arial"/>
          <w:sz w:val="24"/>
          <w:szCs w:val="24"/>
        </w:rPr>
        <w:t>Cívicas</w:t>
      </w:r>
      <w:r w:rsidR="001113C9">
        <w:rPr>
          <w:rFonts w:ascii="Arial" w:hAnsi="Arial" w:cs="Arial"/>
          <w:sz w:val="24"/>
          <w:szCs w:val="24"/>
        </w:rPr>
        <w:t>,</w:t>
      </w:r>
      <w:r w:rsidR="002C2C50">
        <w:rPr>
          <w:rFonts w:ascii="Arial" w:hAnsi="Arial" w:cs="Arial"/>
          <w:sz w:val="24"/>
          <w:szCs w:val="24"/>
        </w:rPr>
        <w:t xml:space="preserve"> </w:t>
      </w:r>
      <w:r w:rsidR="0079488C">
        <w:rPr>
          <w:rFonts w:ascii="Arial" w:hAnsi="Arial" w:cs="Arial"/>
          <w:sz w:val="24"/>
          <w:szCs w:val="24"/>
        </w:rPr>
        <w:t>en reunión de</w:t>
      </w:r>
      <w:r w:rsidR="00333B04">
        <w:rPr>
          <w:rFonts w:ascii="Arial" w:hAnsi="Arial" w:cs="Arial"/>
          <w:sz w:val="24"/>
          <w:szCs w:val="24"/>
        </w:rPr>
        <w:t xml:space="preserve"> comisiones de</w:t>
      </w:r>
      <w:r w:rsidR="0079488C">
        <w:rPr>
          <w:rFonts w:ascii="Arial" w:hAnsi="Arial" w:cs="Arial"/>
          <w:sz w:val="24"/>
          <w:szCs w:val="24"/>
        </w:rPr>
        <w:t xml:space="preserve"> </w:t>
      </w:r>
      <w:r w:rsidR="00A92D58">
        <w:rPr>
          <w:rFonts w:ascii="Arial" w:hAnsi="Arial" w:cs="Arial"/>
          <w:sz w:val="24"/>
          <w:szCs w:val="24"/>
        </w:rPr>
        <w:t>fecha 25 de septiembre</w:t>
      </w:r>
      <w:r w:rsidRPr="00BE37A8">
        <w:rPr>
          <w:rFonts w:ascii="Arial" w:hAnsi="Arial" w:cs="Arial"/>
          <w:sz w:val="24"/>
          <w:szCs w:val="24"/>
        </w:rPr>
        <w:t xml:space="preserve"> de la anualidad en curso</w:t>
      </w:r>
      <w:r w:rsidR="00333B04">
        <w:rPr>
          <w:rFonts w:ascii="Arial" w:hAnsi="Arial" w:cs="Arial"/>
          <w:sz w:val="24"/>
          <w:szCs w:val="24"/>
        </w:rPr>
        <w:t xml:space="preserve">, </w:t>
      </w:r>
      <w:r w:rsidR="00333B04" w:rsidRPr="00333B04">
        <w:rPr>
          <w:rFonts w:ascii="Arial" w:hAnsi="Arial" w:cs="Arial"/>
          <w:sz w:val="24"/>
          <w:szCs w:val="24"/>
        </w:rPr>
        <w:t>aprobamos por unanimidad de sus integrantes a elevar a esta Soberanía los siguientes:</w:t>
      </w:r>
    </w:p>
    <w:p w:rsidR="005C4A31" w:rsidRDefault="00333B04" w:rsidP="00E86CA9">
      <w:pPr>
        <w:jc w:val="center"/>
        <w:rPr>
          <w:rFonts w:ascii="Arial" w:hAnsi="Arial" w:cs="Arial"/>
          <w:sz w:val="24"/>
          <w:szCs w:val="24"/>
        </w:rPr>
      </w:pPr>
      <w:r>
        <w:rPr>
          <w:rFonts w:ascii="Arial" w:hAnsi="Arial" w:cs="Arial"/>
          <w:sz w:val="24"/>
          <w:szCs w:val="24"/>
        </w:rPr>
        <w:t>RESOLUTIVOS:</w:t>
      </w:r>
      <w:r w:rsidR="001113C9">
        <w:rPr>
          <w:rFonts w:ascii="Arial" w:hAnsi="Arial" w:cs="Arial"/>
          <w:sz w:val="24"/>
          <w:szCs w:val="24"/>
        </w:rPr>
        <w:t xml:space="preserve"> </w:t>
      </w:r>
    </w:p>
    <w:p w:rsidR="00F014E9" w:rsidRPr="00E11F59" w:rsidRDefault="001113C9" w:rsidP="00EA176F">
      <w:pPr>
        <w:jc w:val="both"/>
        <w:rPr>
          <w:rFonts w:ascii="Arial" w:hAnsi="Arial" w:cs="Arial"/>
          <w:sz w:val="24"/>
          <w:szCs w:val="24"/>
        </w:rPr>
      </w:pPr>
      <w:r>
        <w:rPr>
          <w:rFonts w:ascii="Arial" w:hAnsi="Arial" w:cs="Arial"/>
          <w:sz w:val="24"/>
          <w:szCs w:val="24"/>
        </w:rPr>
        <w:t>PRIMERO</w:t>
      </w:r>
      <w:r w:rsidR="005C4A31">
        <w:rPr>
          <w:rFonts w:ascii="Arial" w:hAnsi="Arial" w:cs="Arial"/>
          <w:sz w:val="24"/>
          <w:szCs w:val="24"/>
        </w:rPr>
        <w:t xml:space="preserve">.- </w:t>
      </w:r>
      <w:r w:rsidR="00134CB3" w:rsidRPr="00BE37A8">
        <w:rPr>
          <w:rFonts w:ascii="Arial" w:hAnsi="Arial" w:cs="Arial"/>
          <w:sz w:val="24"/>
          <w:szCs w:val="24"/>
        </w:rPr>
        <w:t>Se Autori</w:t>
      </w:r>
      <w:r w:rsidR="005C4A31">
        <w:rPr>
          <w:rFonts w:ascii="Arial" w:hAnsi="Arial" w:cs="Arial"/>
          <w:sz w:val="24"/>
          <w:szCs w:val="24"/>
        </w:rPr>
        <w:t>za por el Pleno del Ayuntamiento</w:t>
      </w:r>
      <w:r w:rsidR="00134CB3" w:rsidRPr="00BE37A8">
        <w:rPr>
          <w:rFonts w:ascii="Arial" w:hAnsi="Arial" w:cs="Arial"/>
          <w:sz w:val="24"/>
          <w:szCs w:val="24"/>
        </w:rPr>
        <w:t>, modificación en forma inmediat</w:t>
      </w:r>
      <w:r w:rsidR="002B2537">
        <w:rPr>
          <w:rFonts w:ascii="Arial" w:hAnsi="Arial" w:cs="Arial"/>
          <w:sz w:val="24"/>
          <w:szCs w:val="24"/>
        </w:rPr>
        <w:t>a al presupuesto de Egresos 2017</w:t>
      </w:r>
      <w:r w:rsidR="00134CB3" w:rsidRPr="00BE37A8">
        <w:rPr>
          <w:rFonts w:ascii="Arial" w:hAnsi="Arial" w:cs="Arial"/>
          <w:sz w:val="24"/>
          <w:szCs w:val="24"/>
        </w:rPr>
        <w:t xml:space="preserve">, a </w:t>
      </w:r>
      <w:r w:rsidR="00134CB3" w:rsidRPr="00E11F59">
        <w:rPr>
          <w:rFonts w:ascii="Arial" w:hAnsi="Arial" w:cs="Arial"/>
          <w:sz w:val="24"/>
          <w:szCs w:val="24"/>
        </w:rPr>
        <w:t xml:space="preserve">efecto de que proceda </w:t>
      </w:r>
      <w:r w:rsidR="002B2537" w:rsidRPr="00E11F59">
        <w:rPr>
          <w:rFonts w:ascii="Arial" w:hAnsi="Arial" w:cs="Arial"/>
          <w:sz w:val="24"/>
          <w:szCs w:val="24"/>
        </w:rPr>
        <w:t>la ampliación</w:t>
      </w:r>
      <w:r w:rsidR="00134CB3" w:rsidRPr="00E11F59">
        <w:rPr>
          <w:rFonts w:ascii="Arial" w:hAnsi="Arial" w:cs="Arial"/>
          <w:sz w:val="24"/>
          <w:szCs w:val="24"/>
        </w:rPr>
        <w:t xml:space="preserve"> de la partida presupuestaria </w:t>
      </w:r>
      <w:r w:rsidR="002C2C50">
        <w:rPr>
          <w:rFonts w:ascii="Arial" w:hAnsi="Arial" w:cs="Arial"/>
          <w:sz w:val="24"/>
          <w:szCs w:val="24"/>
        </w:rPr>
        <w:t>443 por la cantidad de $200,000.00 (DOSCIENTOS</w:t>
      </w:r>
      <w:r w:rsidR="004F4A42">
        <w:rPr>
          <w:rFonts w:ascii="Arial" w:hAnsi="Arial" w:cs="Arial"/>
          <w:sz w:val="24"/>
          <w:szCs w:val="24"/>
        </w:rPr>
        <w:t xml:space="preserve"> </w:t>
      </w:r>
      <w:r w:rsidR="00870FB4" w:rsidRPr="00E11F59">
        <w:rPr>
          <w:rFonts w:ascii="Arial" w:hAnsi="Arial" w:cs="Arial"/>
          <w:sz w:val="24"/>
          <w:szCs w:val="24"/>
        </w:rPr>
        <w:t>MIL PESOS 00/100 M.N)</w:t>
      </w:r>
    </w:p>
    <w:p w:rsidR="000F6618" w:rsidRDefault="001113C9" w:rsidP="00EA176F">
      <w:pPr>
        <w:jc w:val="both"/>
        <w:rPr>
          <w:rFonts w:ascii="Arial" w:hAnsi="Arial" w:cs="Arial"/>
          <w:sz w:val="24"/>
          <w:szCs w:val="24"/>
        </w:rPr>
      </w:pPr>
      <w:r>
        <w:rPr>
          <w:rFonts w:ascii="Arial" w:hAnsi="Arial" w:cs="Arial"/>
          <w:sz w:val="24"/>
          <w:szCs w:val="24"/>
        </w:rPr>
        <w:t>SEGUNDO</w:t>
      </w:r>
      <w:r w:rsidR="00F014E9">
        <w:rPr>
          <w:rFonts w:ascii="Arial" w:hAnsi="Arial" w:cs="Arial"/>
          <w:sz w:val="24"/>
          <w:szCs w:val="24"/>
        </w:rPr>
        <w:t>.- Hágase del conocimiento del Encargado</w:t>
      </w:r>
      <w:r w:rsidR="00134CB3" w:rsidRPr="00BE37A8">
        <w:rPr>
          <w:rFonts w:ascii="Arial" w:hAnsi="Arial" w:cs="Arial"/>
          <w:sz w:val="24"/>
          <w:szCs w:val="24"/>
        </w:rPr>
        <w:t xml:space="preserve"> de la Hacienda Pública Muni</w:t>
      </w:r>
      <w:r w:rsidR="00F014E9">
        <w:rPr>
          <w:rFonts w:ascii="Arial" w:hAnsi="Arial" w:cs="Arial"/>
          <w:sz w:val="24"/>
          <w:szCs w:val="24"/>
        </w:rPr>
        <w:t xml:space="preserve">cipal Mtro. Carlos Agustín de la Fuente </w:t>
      </w:r>
      <w:r w:rsidR="0008655D">
        <w:rPr>
          <w:rFonts w:ascii="Arial" w:hAnsi="Arial" w:cs="Arial"/>
          <w:sz w:val="24"/>
          <w:szCs w:val="24"/>
        </w:rPr>
        <w:t>Gutiérrez</w:t>
      </w:r>
      <w:r w:rsidR="00134CB3" w:rsidRPr="00BE37A8">
        <w:rPr>
          <w:rFonts w:ascii="Arial" w:hAnsi="Arial" w:cs="Arial"/>
          <w:sz w:val="24"/>
          <w:szCs w:val="24"/>
        </w:rPr>
        <w:t xml:space="preserve">, para que en forma inmediata realice la modificación al presupuesto en los términos del punto que antecede, dándole conocimiento al </w:t>
      </w:r>
      <w:r>
        <w:rPr>
          <w:rFonts w:ascii="Arial" w:hAnsi="Arial" w:cs="Arial"/>
          <w:sz w:val="24"/>
          <w:szCs w:val="24"/>
        </w:rPr>
        <w:t>Director de Gestión de Programas, COPLADEMUN y Vinculación con Delegaciones</w:t>
      </w:r>
      <w:r w:rsidR="00EA176F">
        <w:rPr>
          <w:rFonts w:ascii="Arial" w:hAnsi="Arial" w:cs="Arial"/>
          <w:sz w:val="24"/>
          <w:szCs w:val="24"/>
        </w:rPr>
        <w:t>.</w:t>
      </w:r>
    </w:p>
    <w:p w:rsidR="00EA176F" w:rsidRDefault="00EA176F" w:rsidP="00EA176F">
      <w:pPr>
        <w:jc w:val="both"/>
        <w:rPr>
          <w:rFonts w:ascii="Arial" w:hAnsi="Arial" w:cs="Arial"/>
          <w:sz w:val="24"/>
          <w:szCs w:val="24"/>
        </w:rPr>
      </w:pPr>
      <w:r>
        <w:rPr>
          <w:rFonts w:ascii="Arial" w:hAnsi="Arial" w:cs="Arial"/>
          <w:sz w:val="24"/>
          <w:szCs w:val="24"/>
        </w:rPr>
        <w:t xml:space="preserve"> </w:t>
      </w:r>
      <w:r w:rsidR="00F014E9">
        <w:rPr>
          <w:rFonts w:ascii="Arial" w:hAnsi="Arial" w:cs="Arial"/>
          <w:sz w:val="24"/>
          <w:szCs w:val="24"/>
        </w:rPr>
        <w:t xml:space="preserve"> </w:t>
      </w:r>
    </w:p>
    <w:p w:rsidR="00E86CA9" w:rsidRDefault="00E86CA9" w:rsidP="00EA176F">
      <w:pPr>
        <w:jc w:val="both"/>
        <w:rPr>
          <w:rFonts w:ascii="Arial" w:hAnsi="Arial" w:cs="Arial"/>
          <w:sz w:val="24"/>
          <w:szCs w:val="24"/>
        </w:rPr>
      </w:pPr>
    </w:p>
    <w:p w:rsidR="00E86CA9" w:rsidRDefault="00E86CA9" w:rsidP="00EA176F">
      <w:pPr>
        <w:jc w:val="both"/>
        <w:rPr>
          <w:rFonts w:ascii="Arial" w:hAnsi="Arial" w:cs="Arial"/>
          <w:sz w:val="24"/>
          <w:szCs w:val="24"/>
        </w:rPr>
      </w:pPr>
    </w:p>
    <w:p w:rsidR="009075EF" w:rsidRPr="009075EF" w:rsidRDefault="009075EF" w:rsidP="00312031">
      <w:pPr>
        <w:spacing w:after="0" w:line="240" w:lineRule="auto"/>
        <w:jc w:val="center"/>
        <w:rPr>
          <w:rFonts w:ascii="Arial" w:hAnsi="Arial" w:cs="Arial"/>
          <w:i/>
          <w:sz w:val="24"/>
          <w:szCs w:val="24"/>
        </w:rPr>
      </w:pPr>
      <w:r w:rsidRPr="009075EF">
        <w:rPr>
          <w:rFonts w:ascii="Arial" w:hAnsi="Arial" w:cs="Arial"/>
          <w:i/>
          <w:sz w:val="24"/>
          <w:szCs w:val="24"/>
        </w:rPr>
        <w:lastRenderedPageBreak/>
        <w:t>A T E N T A M E N T E</w:t>
      </w:r>
    </w:p>
    <w:p w:rsidR="009075EF" w:rsidRDefault="00312031" w:rsidP="00312031">
      <w:pPr>
        <w:spacing w:after="0" w:line="240" w:lineRule="auto"/>
        <w:jc w:val="center"/>
        <w:rPr>
          <w:rFonts w:ascii="Arial" w:hAnsi="Arial" w:cs="Arial"/>
          <w:i/>
          <w:sz w:val="24"/>
          <w:szCs w:val="24"/>
        </w:rPr>
      </w:pPr>
      <w:r>
        <w:rPr>
          <w:rFonts w:ascii="Arial" w:hAnsi="Arial" w:cs="Arial"/>
          <w:i/>
          <w:sz w:val="24"/>
          <w:szCs w:val="24"/>
        </w:rPr>
        <w:t>“</w:t>
      </w:r>
      <w:r w:rsidR="009075EF" w:rsidRPr="009075EF">
        <w:rPr>
          <w:rFonts w:ascii="Arial" w:hAnsi="Arial" w:cs="Arial"/>
          <w:i/>
          <w:sz w:val="24"/>
          <w:szCs w:val="24"/>
        </w:rPr>
        <w:t>SUFRAGIO EFECTIVO. NO REELECCIÓN”</w:t>
      </w:r>
    </w:p>
    <w:p w:rsidR="00312031" w:rsidRPr="009075EF" w:rsidRDefault="00312031" w:rsidP="00312031">
      <w:pPr>
        <w:spacing w:after="0" w:line="240" w:lineRule="auto"/>
        <w:jc w:val="center"/>
        <w:rPr>
          <w:rFonts w:ascii="Arial" w:hAnsi="Arial" w:cs="Arial"/>
          <w:i/>
          <w:sz w:val="24"/>
          <w:szCs w:val="24"/>
        </w:rPr>
      </w:pPr>
      <w:r w:rsidRPr="00312031">
        <w:rPr>
          <w:rFonts w:ascii="Arial" w:hAnsi="Arial" w:cs="Arial"/>
          <w:i/>
          <w:sz w:val="24"/>
          <w:szCs w:val="24"/>
        </w:rPr>
        <w:t>“2017, AÑO DEL CENTENARIO DE LA PROMULGACION DE LA CONSTITUCIÓN POLITICA DE LOS ESTADOS UNIDOS MEXICANOS DE 1917, DONDE INTERVINO EL ZAPOTLENSE JOSÉ MANZANO BRISEÑO”</w:t>
      </w:r>
    </w:p>
    <w:p w:rsidR="009075EF" w:rsidRPr="009075EF" w:rsidRDefault="002B2537" w:rsidP="00312031">
      <w:pPr>
        <w:spacing w:after="0" w:line="240" w:lineRule="auto"/>
        <w:jc w:val="center"/>
        <w:rPr>
          <w:rFonts w:ascii="Arial" w:hAnsi="Arial" w:cs="Arial"/>
          <w:i/>
          <w:sz w:val="24"/>
          <w:szCs w:val="24"/>
        </w:rPr>
      </w:pPr>
      <w:r>
        <w:rPr>
          <w:rFonts w:ascii="Arial" w:hAnsi="Arial" w:cs="Arial"/>
          <w:i/>
          <w:sz w:val="24"/>
          <w:szCs w:val="24"/>
        </w:rPr>
        <w:t xml:space="preserve"> </w:t>
      </w:r>
    </w:p>
    <w:p w:rsidR="009075EF" w:rsidRPr="009075EF" w:rsidRDefault="009075EF" w:rsidP="00312031">
      <w:pPr>
        <w:spacing w:after="0" w:line="240" w:lineRule="auto"/>
        <w:jc w:val="center"/>
        <w:rPr>
          <w:rFonts w:ascii="Arial" w:hAnsi="Arial" w:cs="Arial"/>
          <w:i/>
          <w:sz w:val="24"/>
          <w:szCs w:val="24"/>
        </w:rPr>
      </w:pPr>
      <w:r w:rsidRPr="009075EF">
        <w:rPr>
          <w:rFonts w:ascii="Arial" w:hAnsi="Arial" w:cs="Arial"/>
          <w:i/>
          <w:sz w:val="24"/>
          <w:szCs w:val="24"/>
        </w:rPr>
        <w:t>CD. GUZMAN, MPIO. D</w:t>
      </w:r>
      <w:r>
        <w:rPr>
          <w:rFonts w:ascii="Arial" w:hAnsi="Arial" w:cs="Arial"/>
          <w:i/>
          <w:sz w:val="24"/>
          <w:szCs w:val="24"/>
        </w:rPr>
        <w:t>E</w:t>
      </w:r>
      <w:r w:rsidR="00A92D58">
        <w:rPr>
          <w:rFonts w:ascii="Arial" w:hAnsi="Arial" w:cs="Arial"/>
          <w:i/>
          <w:sz w:val="24"/>
          <w:szCs w:val="24"/>
        </w:rPr>
        <w:t xml:space="preserve"> ZAPOTLAN EL GRANDE, JAL. SEPTIEMBRE 26</w:t>
      </w:r>
      <w:r w:rsidR="001113C9">
        <w:rPr>
          <w:rFonts w:ascii="Arial" w:hAnsi="Arial" w:cs="Arial"/>
          <w:i/>
          <w:sz w:val="24"/>
          <w:szCs w:val="24"/>
        </w:rPr>
        <w:t xml:space="preserve"> DE 2017</w:t>
      </w:r>
    </w:p>
    <w:p w:rsidR="009075EF" w:rsidRPr="009075EF" w:rsidRDefault="009075EF" w:rsidP="00312031">
      <w:pPr>
        <w:spacing w:after="0" w:line="240" w:lineRule="auto"/>
        <w:rPr>
          <w:rFonts w:ascii="Arial" w:hAnsi="Arial" w:cs="Arial"/>
          <w:i/>
          <w:sz w:val="24"/>
          <w:szCs w:val="24"/>
        </w:rPr>
      </w:pPr>
    </w:p>
    <w:p w:rsidR="009075EF" w:rsidRPr="00586F08" w:rsidRDefault="009075EF" w:rsidP="009075EF">
      <w:pPr>
        <w:jc w:val="center"/>
        <w:rPr>
          <w:rFonts w:ascii="Arial" w:hAnsi="Arial" w:cs="Arial"/>
          <w:b/>
          <w:i/>
          <w:sz w:val="24"/>
          <w:szCs w:val="24"/>
        </w:rPr>
      </w:pPr>
      <w:r w:rsidRPr="00586F08">
        <w:rPr>
          <w:rFonts w:ascii="Arial" w:hAnsi="Arial" w:cs="Arial"/>
          <w:b/>
          <w:i/>
          <w:sz w:val="24"/>
          <w:szCs w:val="24"/>
        </w:rPr>
        <w:t>LA COMISION EDILICIA DE CULTURA, EDUCACION Y FESTIVIDADES CIVICAS</w:t>
      </w:r>
    </w:p>
    <w:p w:rsidR="009075EF" w:rsidRPr="009075EF" w:rsidRDefault="009075EF" w:rsidP="009075EF">
      <w:pPr>
        <w:jc w:val="both"/>
        <w:rPr>
          <w:rFonts w:ascii="Arial" w:hAnsi="Arial" w:cs="Arial"/>
          <w:sz w:val="24"/>
          <w:szCs w:val="24"/>
        </w:rPr>
      </w:pPr>
    </w:p>
    <w:p w:rsidR="009075EF" w:rsidRPr="009075EF" w:rsidRDefault="009075EF" w:rsidP="00005062">
      <w:pPr>
        <w:spacing w:after="0" w:line="240" w:lineRule="auto"/>
        <w:jc w:val="center"/>
        <w:rPr>
          <w:rFonts w:ascii="Arial" w:hAnsi="Arial" w:cs="Arial"/>
          <w:sz w:val="24"/>
          <w:szCs w:val="24"/>
        </w:rPr>
      </w:pPr>
    </w:p>
    <w:p w:rsidR="009075EF" w:rsidRPr="00005062" w:rsidRDefault="009075EF" w:rsidP="00005062">
      <w:pPr>
        <w:spacing w:after="0" w:line="240" w:lineRule="auto"/>
        <w:jc w:val="center"/>
        <w:rPr>
          <w:rFonts w:ascii="Arial" w:hAnsi="Arial" w:cs="Arial"/>
          <w:sz w:val="24"/>
        </w:rPr>
      </w:pPr>
      <w:r w:rsidRPr="00005062">
        <w:rPr>
          <w:rFonts w:ascii="Arial" w:hAnsi="Arial" w:cs="Arial"/>
          <w:sz w:val="24"/>
        </w:rPr>
        <w:t>JUAN MANUEL FIGUEROA BARAJAS</w:t>
      </w:r>
    </w:p>
    <w:p w:rsidR="009075EF" w:rsidRPr="00005062" w:rsidRDefault="009075EF" w:rsidP="00005062">
      <w:pPr>
        <w:spacing w:after="0" w:line="240" w:lineRule="auto"/>
        <w:jc w:val="center"/>
        <w:rPr>
          <w:rFonts w:ascii="Arial" w:hAnsi="Arial" w:cs="Arial"/>
          <w:sz w:val="24"/>
        </w:rPr>
      </w:pPr>
      <w:r w:rsidRPr="00005062">
        <w:rPr>
          <w:rFonts w:ascii="Arial" w:hAnsi="Arial" w:cs="Arial"/>
          <w:sz w:val="24"/>
        </w:rPr>
        <w:t>REGIDOR PRESIDENTE</w:t>
      </w:r>
    </w:p>
    <w:p w:rsidR="009075EF" w:rsidRDefault="009075EF" w:rsidP="00005062">
      <w:pPr>
        <w:spacing w:after="0" w:line="240" w:lineRule="auto"/>
        <w:jc w:val="both"/>
        <w:rPr>
          <w:rFonts w:ascii="Arial" w:hAnsi="Arial" w:cs="Arial"/>
          <w:sz w:val="24"/>
        </w:rPr>
      </w:pPr>
    </w:p>
    <w:p w:rsidR="001113C9" w:rsidRPr="00005062" w:rsidRDefault="001113C9" w:rsidP="00005062">
      <w:pPr>
        <w:spacing w:after="0" w:line="240" w:lineRule="auto"/>
        <w:jc w:val="both"/>
        <w:rPr>
          <w:rFonts w:ascii="Arial" w:hAnsi="Arial" w:cs="Arial"/>
          <w:sz w:val="24"/>
        </w:rPr>
      </w:pPr>
    </w:p>
    <w:p w:rsidR="009075EF" w:rsidRPr="00005062" w:rsidRDefault="009075EF" w:rsidP="00005062">
      <w:pPr>
        <w:spacing w:after="0" w:line="240" w:lineRule="auto"/>
        <w:jc w:val="both"/>
        <w:rPr>
          <w:rFonts w:ascii="Arial" w:hAnsi="Arial" w:cs="Arial"/>
          <w:sz w:val="24"/>
        </w:rPr>
      </w:pPr>
    </w:p>
    <w:p w:rsidR="009075EF" w:rsidRPr="00005062" w:rsidRDefault="009075EF" w:rsidP="00005062">
      <w:pPr>
        <w:spacing w:after="0" w:line="240" w:lineRule="auto"/>
        <w:jc w:val="both"/>
        <w:rPr>
          <w:rFonts w:ascii="Arial" w:hAnsi="Arial" w:cs="Arial"/>
          <w:sz w:val="24"/>
        </w:rPr>
      </w:pPr>
      <w:r w:rsidRPr="00005062">
        <w:rPr>
          <w:rFonts w:ascii="Arial" w:hAnsi="Arial" w:cs="Arial"/>
          <w:sz w:val="24"/>
        </w:rPr>
        <w:t>GENARO SOLANO VILL</w:t>
      </w:r>
      <w:r w:rsidR="00005062">
        <w:rPr>
          <w:rFonts w:ascii="Arial" w:hAnsi="Arial" w:cs="Arial"/>
          <w:sz w:val="24"/>
        </w:rPr>
        <w:t xml:space="preserve">ALVAZO         </w:t>
      </w:r>
      <w:r w:rsidRPr="00005062">
        <w:rPr>
          <w:rFonts w:ascii="Arial" w:hAnsi="Arial" w:cs="Arial"/>
          <w:sz w:val="24"/>
        </w:rPr>
        <w:t>MARTHA GRACIELA VILLANUEVA ZALAPA</w:t>
      </w:r>
    </w:p>
    <w:p w:rsidR="009075EF" w:rsidRPr="00005062" w:rsidRDefault="009075EF" w:rsidP="00005062">
      <w:pPr>
        <w:spacing w:after="0" w:line="240" w:lineRule="auto"/>
        <w:jc w:val="both"/>
        <w:rPr>
          <w:rFonts w:ascii="Arial" w:hAnsi="Arial" w:cs="Arial"/>
          <w:sz w:val="24"/>
        </w:rPr>
      </w:pPr>
      <w:r w:rsidRPr="00005062">
        <w:rPr>
          <w:rFonts w:ascii="Arial" w:hAnsi="Arial" w:cs="Arial"/>
          <w:sz w:val="24"/>
        </w:rPr>
        <w:t xml:space="preserve">         REGIDOR VOCAL                      </w:t>
      </w:r>
      <w:r w:rsidR="00005062">
        <w:rPr>
          <w:rFonts w:ascii="Arial" w:hAnsi="Arial" w:cs="Arial"/>
          <w:sz w:val="24"/>
        </w:rPr>
        <w:t xml:space="preserve">                      </w:t>
      </w:r>
      <w:r w:rsidRPr="00005062">
        <w:rPr>
          <w:rFonts w:ascii="Arial" w:hAnsi="Arial" w:cs="Arial"/>
          <w:sz w:val="24"/>
        </w:rPr>
        <w:t>REGIDOR VOCAL</w:t>
      </w:r>
    </w:p>
    <w:p w:rsidR="009075EF" w:rsidRPr="00005062" w:rsidRDefault="009075EF" w:rsidP="009075EF">
      <w:pPr>
        <w:jc w:val="both"/>
        <w:rPr>
          <w:rFonts w:ascii="Arial" w:hAnsi="Arial" w:cs="Arial"/>
          <w:sz w:val="24"/>
        </w:rPr>
      </w:pPr>
    </w:p>
    <w:p w:rsidR="00005062" w:rsidRDefault="001113C9" w:rsidP="00005062">
      <w:pPr>
        <w:spacing w:after="0" w:line="240" w:lineRule="auto"/>
        <w:rPr>
          <w:rFonts w:ascii="Arial" w:hAnsi="Arial" w:cs="Arial"/>
          <w:sz w:val="24"/>
        </w:rPr>
      </w:pPr>
      <w:r>
        <w:rPr>
          <w:rFonts w:ascii="Arial" w:hAnsi="Arial" w:cs="Arial"/>
          <w:b/>
          <w:i/>
          <w:sz w:val="24"/>
        </w:rPr>
        <w:t xml:space="preserve"> </w:t>
      </w:r>
    </w:p>
    <w:p w:rsidR="00005062" w:rsidRDefault="00005062" w:rsidP="00005062">
      <w:pPr>
        <w:spacing w:after="0" w:line="240" w:lineRule="auto"/>
        <w:rPr>
          <w:rFonts w:ascii="Arial" w:hAnsi="Arial" w:cs="Arial"/>
          <w:sz w:val="24"/>
        </w:rPr>
      </w:pPr>
    </w:p>
    <w:p w:rsidR="00005062" w:rsidRDefault="00005062" w:rsidP="00005062">
      <w:pPr>
        <w:spacing w:after="0" w:line="240" w:lineRule="auto"/>
        <w:rPr>
          <w:rFonts w:ascii="Arial" w:hAnsi="Arial" w:cs="Arial"/>
          <w:sz w:val="24"/>
        </w:rPr>
      </w:pPr>
    </w:p>
    <w:p w:rsidR="009075EF" w:rsidRPr="00005062" w:rsidRDefault="001113C9" w:rsidP="00005062">
      <w:pPr>
        <w:spacing w:after="0" w:line="240" w:lineRule="auto"/>
        <w:jc w:val="center"/>
        <w:rPr>
          <w:rFonts w:ascii="Arial" w:hAnsi="Arial" w:cs="Arial"/>
          <w:sz w:val="24"/>
        </w:rPr>
      </w:pPr>
      <w:r>
        <w:rPr>
          <w:rFonts w:ascii="Arial" w:hAnsi="Arial" w:cs="Arial"/>
          <w:sz w:val="24"/>
        </w:rPr>
        <w:t xml:space="preserve"> </w:t>
      </w:r>
    </w:p>
    <w:p w:rsidR="00870FB4" w:rsidRPr="00005062" w:rsidRDefault="00870FB4" w:rsidP="00005062">
      <w:pPr>
        <w:jc w:val="center"/>
        <w:rPr>
          <w:rFonts w:ascii="Arial" w:hAnsi="Arial" w:cs="Arial"/>
          <w:sz w:val="24"/>
        </w:rPr>
      </w:pPr>
    </w:p>
    <w:sectPr w:rsidR="00870FB4" w:rsidRPr="00005062" w:rsidSect="00005062">
      <w:footerReference w:type="default" r:id="rId7"/>
      <w:pgSz w:w="12240" w:h="15840"/>
      <w:pgMar w:top="2268"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B94" w:rsidRDefault="00DA4B94" w:rsidP="00005062">
      <w:pPr>
        <w:spacing w:after="0" w:line="240" w:lineRule="auto"/>
      </w:pPr>
      <w:r>
        <w:separator/>
      </w:r>
    </w:p>
  </w:endnote>
  <w:endnote w:type="continuationSeparator" w:id="0">
    <w:p w:rsidR="00DA4B94" w:rsidRDefault="00DA4B94" w:rsidP="00005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830869"/>
      <w:docPartObj>
        <w:docPartGallery w:val="Page Numbers (Bottom of Page)"/>
        <w:docPartUnique/>
      </w:docPartObj>
    </w:sdtPr>
    <w:sdtEndPr/>
    <w:sdtContent>
      <w:p w:rsidR="00005062" w:rsidRDefault="00005062">
        <w:pPr>
          <w:pStyle w:val="Piedepgina"/>
          <w:jc w:val="right"/>
        </w:pPr>
        <w:r>
          <w:fldChar w:fldCharType="begin"/>
        </w:r>
        <w:r>
          <w:instrText>PAGE   \* MERGEFORMAT</w:instrText>
        </w:r>
        <w:r>
          <w:fldChar w:fldCharType="separate"/>
        </w:r>
        <w:r w:rsidR="00BA2298" w:rsidRPr="00BA2298">
          <w:rPr>
            <w:noProof/>
            <w:lang w:val="es-ES"/>
          </w:rPr>
          <w:t>3</w:t>
        </w:r>
        <w:r>
          <w:fldChar w:fldCharType="end"/>
        </w:r>
      </w:p>
    </w:sdtContent>
  </w:sdt>
  <w:p w:rsidR="00005062" w:rsidRDefault="000050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B94" w:rsidRDefault="00DA4B94" w:rsidP="00005062">
      <w:pPr>
        <w:spacing w:after="0" w:line="240" w:lineRule="auto"/>
      </w:pPr>
      <w:r>
        <w:separator/>
      </w:r>
    </w:p>
  </w:footnote>
  <w:footnote w:type="continuationSeparator" w:id="0">
    <w:p w:rsidR="00DA4B94" w:rsidRDefault="00DA4B94" w:rsidP="000050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CB3"/>
    <w:rsid w:val="00005062"/>
    <w:rsid w:val="0008655D"/>
    <w:rsid w:val="000F6618"/>
    <w:rsid w:val="0010257E"/>
    <w:rsid w:val="001113C9"/>
    <w:rsid w:val="001241DD"/>
    <w:rsid w:val="00134CB3"/>
    <w:rsid w:val="00175040"/>
    <w:rsid w:val="001C515A"/>
    <w:rsid w:val="002B2537"/>
    <w:rsid w:val="002C2C50"/>
    <w:rsid w:val="00312031"/>
    <w:rsid w:val="00333996"/>
    <w:rsid w:val="00333B04"/>
    <w:rsid w:val="003E6CBA"/>
    <w:rsid w:val="003F6703"/>
    <w:rsid w:val="00491B66"/>
    <w:rsid w:val="004F4A42"/>
    <w:rsid w:val="00524D46"/>
    <w:rsid w:val="005267D0"/>
    <w:rsid w:val="00546FD3"/>
    <w:rsid w:val="00585C32"/>
    <w:rsid w:val="00586F08"/>
    <w:rsid w:val="005A623D"/>
    <w:rsid w:val="005C2044"/>
    <w:rsid w:val="005C4A31"/>
    <w:rsid w:val="00644727"/>
    <w:rsid w:val="006716D7"/>
    <w:rsid w:val="00677ED1"/>
    <w:rsid w:val="006E29D0"/>
    <w:rsid w:val="006E7665"/>
    <w:rsid w:val="007327E7"/>
    <w:rsid w:val="00764DA6"/>
    <w:rsid w:val="00775FD0"/>
    <w:rsid w:val="0079488C"/>
    <w:rsid w:val="008346CD"/>
    <w:rsid w:val="00855527"/>
    <w:rsid w:val="00870FB4"/>
    <w:rsid w:val="008B20C0"/>
    <w:rsid w:val="008B25F9"/>
    <w:rsid w:val="009075EF"/>
    <w:rsid w:val="00912834"/>
    <w:rsid w:val="0094655F"/>
    <w:rsid w:val="00A6445B"/>
    <w:rsid w:val="00A92D58"/>
    <w:rsid w:val="00B87B63"/>
    <w:rsid w:val="00BA2298"/>
    <w:rsid w:val="00BB0FBA"/>
    <w:rsid w:val="00BE37A8"/>
    <w:rsid w:val="00C87B5F"/>
    <w:rsid w:val="00D733E9"/>
    <w:rsid w:val="00DA4B94"/>
    <w:rsid w:val="00DB7026"/>
    <w:rsid w:val="00DD1E3F"/>
    <w:rsid w:val="00DD3121"/>
    <w:rsid w:val="00E11F59"/>
    <w:rsid w:val="00E42060"/>
    <w:rsid w:val="00E86CA9"/>
    <w:rsid w:val="00E95CA3"/>
    <w:rsid w:val="00EA176F"/>
    <w:rsid w:val="00EF331B"/>
    <w:rsid w:val="00F014E9"/>
    <w:rsid w:val="00F3071E"/>
    <w:rsid w:val="00F66312"/>
    <w:rsid w:val="00FF01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86DB0-CF27-449C-972A-5BA0D6500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50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5062"/>
  </w:style>
  <w:style w:type="paragraph" w:styleId="Piedepgina">
    <w:name w:val="footer"/>
    <w:basedOn w:val="Normal"/>
    <w:link w:val="PiedepginaCar"/>
    <w:uiPriority w:val="99"/>
    <w:unhideWhenUsed/>
    <w:rsid w:val="000050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5062"/>
  </w:style>
  <w:style w:type="paragraph" w:styleId="Textodeglobo">
    <w:name w:val="Balloon Text"/>
    <w:basedOn w:val="Normal"/>
    <w:link w:val="TextodegloboCar"/>
    <w:uiPriority w:val="99"/>
    <w:semiHidden/>
    <w:unhideWhenUsed/>
    <w:rsid w:val="00E11F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1F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A6460-F521-4B19-9989-B6A183AC1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781</Words>
  <Characters>4298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Godinez Macias</dc:creator>
  <cp:keywords/>
  <dc:description/>
  <cp:lastModifiedBy>Lorena Godinez Macias</cp:lastModifiedBy>
  <cp:revision>4</cp:revision>
  <cp:lastPrinted>2017-06-23T16:27:00Z</cp:lastPrinted>
  <dcterms:created xsi:type="dcterms:W3CDTF">2017-09-26T19:15:00Z</dcterms:created>
  <dcterms:modified xsi:type="dcterms:W3CDTF">2017-10-09T19:37:00Z</dcterms:modified>
</cp:coreProperties>
</file>