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CE" w:rsidRDefault="00791ECE" w:rsidP="00791ECE">
      <w:pPr>
        <w:pStyle w:val="Sinespaciado"/>
        <w:jc w:val="both"/>
      </w:pPr>
    </w:p>
    <w:p w:rsidR="00791ECE" w:rsidRPr="00F91A7F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SEGUNDA SESIÓN ORDINARIA 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10:30 HORAS. 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79777A">
        <w:rPr>
          <w:rFonts w:ascii="Arial" w:hAnsi="Arial" w:cs="Arial"/>
          <w:b/>
          <w:sz w:val="24"/>
          <w:szCs w:val="24"/>
        </w:rPr>
        <w:t>DE ESTACIONOMETROS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791ECE" w:rsidTr="00D152BE">
        <w:tc>
          <w:tcPr>
            <w:tcW w:w="509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39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91ECE" w:rsidTr="00D152BE">
        <w:trPr>
          <w:trHeight w:val="1585"/>
        </w:trPr>
        <w:tc>
          <w:tcPr>
            <w:tcW w:w="509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791ECE" w:rsidRPr="00FE734E" w:rsidRDefault="00791ECE" w:rsidP="00D15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39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ECE" w:rsidTr="00D152BE">
        <w:trPr>
          <w:trHeight w:val="1590"/>
        </w:trPr>
        <w:tc>
          <w:tcPr>
            <w:tcW w:w="509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ECE" w:rsidTr="00D152BE">
        <w:trPr>
          <w:trHeight w:val="1590"/>
        </w:trPr>
        <w:tc>
          <w:tcPr>
            <w:tcW w:w="509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ECE" w:rsidRDefault="00791ECE" w:rsidP="00D152BE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791ECE" w:rsidRPr="00426159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ECE" w:rsidTr="00D152BE">
        <w:trPr>
          <w:trHeight w:val="1451"/>
        </w:trPr>
        <w:tc>
          <w:tcPr>
            <w:tcW w:w="509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ECE" w:rsidTr="00D152BE">
        <w:trPr>
          <w:trHeight w:val="1451"/>
        </w:trPr>
        <w:tc>
          <w:tcPr>
            <w:tcW w:w="509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1ECE" w:rsidRDefault="00791ECE" w:rsidP="00791ECE"/>
    <w:p w:rsidR="00791ECE" w:rsidRDefault="00791ECE" w:rsidP="00791ECE"/>
    <w:p w:rsidR="00791ECE" w:rsidRDefault="00791ECE" w:rsidP="00791ECE"/>
    <w:p w:rsidR="00791ECE" w:rsidRDefault="00791ECE" w:rsidP="00791ECE">
      <w:pPr>
        <w:pStyle w:val="Sinespaciado"/>
        <w:jc w:val="both"/>
      </w:pPr>
    </w:p>
    <w:p w:rsidR="00791ECE" w:rsidRPr="00F91A7F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SEGUNDA SESIÓN ORDINARIA 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10:30 HORAS. 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</w:t>
      </w:r>
      <w:r w:rsidR="0079777A">
        <w:rPr>
          <w:rFonts w:ascii="Arial" w:hAnsi="Arial" w:cs="Arial"/>
          <w:b/>
          <w:sz w:val="24"/>
          <w:szCs w:val="24"/>
        </w:rPr>
        <w:t>ESTACIONOMETROS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1ECE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1ECE" w:rsidRPr="006E2AFD" w:rsidRDefault="00791ECE" w:rsidP="007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2AFD">
        <w:rPr>
          <w:rFonts w:ascii="Arial" w:hAnsi="Arial" w:cs="Arial"/>
          <w:b/>
          <w:sz w:val="24"/>
          <w:szCs w:val="24"/>
          <w:u w:val="single"/>
        </w:rPr>
        <w:t>INVITAD</w:t>
      </w:r>
      <w:r w:rsidR="0000574E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6E2AFD">
        <w:rPr>
          <w:rFonts w:ascii="Arial" w:hAnsi="Arial" w:cs="Arial"/>
          <w:b/>
          <w:sz w:val="24"/>
          <w:szCs w:val="24"/>
          <w:u w:val="single"/>
        </w:rPr>
        <w:t xml:space="preserve"> ESPECIAL</w:t>
      </w:r>
      <w:r>
        <w:rPr>
          <w:rFonts w:ascii="Arial" w:hAnsi="Arial" w:cs="Arial"/>
          <w:b/>
          <w:sz w:val="24"/>
          <w:szCs w:val="24"/>
          <w:u w:val="single"/>
        </w:rPr>
        <w:t>ES</w:t>
      </w:r>
      <w:r w:rsidRPr="006E2AFD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791ECE" w:rsidRDefault="00791ECE" w:rsidP="00791ECE"/>
    <w:p w:rsidR="00791ECE" w:rsidRDefault="00791ECE" w:rsidP="00791ECE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791ECE" w:rsidTr="00D152BE">
        <w:tc>
          <w:tcPr>
            <w:tcW w:w="481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67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B146FE" w:rsidTr="00D152BE">
        <w:trPr>
          <w:trHeight w:val="1585"/>
        </w:trPr>
        <w:tc>
          <w:tcPr>
            <w:tcW w:w="4815" w:type="dxa"/>
          </w:tcPr>
          <w:p w:rsidR="00B146FE" w:rsidRDefault="00B146F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46FE" w:rsidRDefault="00B146FE" w:rsidP="00B14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ANA MARÍA DEL TORO TORRES.  </w:t>
            </w:r>
          </w:p>
          <w:p w:rsidR="00B146FE" w:rsidRDefault="00B146FE" w:rsidP="00B146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 de la Hacienda Municipal.</w:t>
            </w:r>
          </w:p>
        </w:tc>
        <w:tc>
          <w:tcPr>
            <w:tcW w:w="4678" w:type="dxa"/>
          </w:tcPr>
          <w:p w:rsidR="00B146FE" w:rsidRDefault="00B146F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ECE" w:rsidTr="00D152BE">
        <w:trPr>
          <w:trHeight w:val="1585"/>
        </w:trPr>
        <w:tc>
          <w:tcPr>
            <w:tcW w:w="481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B146FE">
              <w:rPr>
                <w:rFonts w:ascii="Arial" w:hAnsi="Arial" w:cs="Arial"/>
                <w:b/>
                <w:sz w:val="24"/>
                <w:szCs w:val="24"/>
              </w:rPr>
              <w:t xml:space="preserve">MARÍA EUGENIA BALTAZAR RODRIGUEZ.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91ECE" w:rsidRPr="00FE734E" w:rsidRDefault="00B146FE" w:rsidP="00B1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Coordinadora de Patrimonio </w:t>
            </w:r>
            <w:r w:rsidR="00791ECE">
              <w:rPr>
                <w:rFonts w:ascii="Arial" w:hAnsi="Arial" w:cs="Arial"/>
                <w:sz w:val="24"/>
                <w:szCs w:val="24"/>
              </w:rPr>
              <w:t xml:space="preserve">Municipal. </w:t>
            </w:r>
          </w:p>
        </w:tc>
        <w:tc>
          <w:tcPr>
            <w:tcW w:w="467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ECE" w:rsidTr="00D152BE">
        <w:trPr>
          <w:trHeight w:val="1585"/>
        </w:trPr>
        <w:tc>
          <w:tcPr>
            <w:tcW w:w="4815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1ECE" w:rsidRDefault="00791ECE" w:rsidP="00791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JOSÉ ÁNGEL MA</w:t>
            </w:r>
            <w:r w:rsidR="00B146FE">
              <w:rPr>
                <w:rFonts w:ascii="Arial" w:hAnsi="Arial" w:cs="Arial"/>
                <w:b/>
                <w:sz w:val="24"/>
                <w:szCs w:val="24"/>
              </w:rPr>
              <w:t>GA</w:t>
            </w:r>
            <w:r>
              <w:rPr>
                <w:rFonts w:ascii="Arial" w:hAnsi="Arial" w:cs="Arial"/>
                <w:b/>
                <w:sz w:val="24"/>
                <w:szCs w:val="24"/>
              </w:rPr>
              <w:t>LLÓN LARES.</w:t>
            </w:r>
          </w:p>
          <w:p w:rsidR="00791ECE" w:rsidRPr="0000574E" w:rsidRDefault="00791ECE" w:rsidP="00791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74E">
              <w:rPr>
                <w:rFonts w:ascii="Arial" w:hAnsi="Arial" w:cs="Arial"/>
                <w:sz w:val="24"/>
                <w:szCs w:val="24"/>
              </w:rPr>
              <w:t xml:space="preserve">Auxiliar Administrativo de Patrimonio Municipal. </w:t>
            </w:r>
          </w:p>
          <w:p w:rsidR="00791ECE" w:rsidRPr="006305CD" w:rsidRDefault="00791ECE" w:rsidP="00D15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1ECE" w:rsidRDefault="00791ECE" w:rsidP="00D15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1ECE" w:rsidRDefault="00791ECE" w:rsidP="00791ECE"/>
    <w:p w:rsidR="00791ECE" w:rsidRDefault="00791ECE" w:rsidP="00791ECE"/>
    <w:p w:rsidR="009A5B78" w:rsidRDefault="0079777A"/>
    <w:sectPr w:rsidR="009A5B78" w:rsidSect="006E2AFD">
      <w:pgSz w:w="12240" w:h="15840"/>
      <w:pgMar w:top="2410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CE"/>
    <w:rsid w:val="0000574E"/>
    <w:rsid w:val="003C2B10"/>
    <w:rsid w:val="00791ECE"/>
    <w:rsid w:val="0079777A"/>
    <w:rsid w:val="00B146FE"/>
    <w:rsid w:val="00BA7108"/>
    <w:rsid w:val="00DB5FD7"/>
    <w:rsid w:val="00E95399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D3EC7-693C-4277-A140-00C444EC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91EC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9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91ECE"/>
  </w:style>
  <w:style w:type="paragraph" w:styleId="Textodeglobo">
    <w:name w:val="Balloon Text"/>
    <w:basedOn w:val="Normal"/>
    <w:link w:val="TextodegloboCar"/>
    <w:uiPriority w:val="99"/>
    <w:semiHidden/>
    <w:unhideWhenUsed/>
    <w:rsid w:val="0000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4</cp:revision>
  <cp:lastPrinted>2022-08-30T17:39:00Z</cp:lastPrinted>
  <dcterms:created xsi:type="dcterms:W3CDTF">2022-08-04T13:41:00Z</dcterms:created>
  <dcterms:modified xsi:type="dcterms:W3CDTF">2022-11-29T14:49:00Z</dcterms:modified>
</cp:coreProperties>
</file>