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7457F" w:rsidTr="00974107">
        <w:tc>
          <w:tcPr>
            <w:tcW w:w="9488" w:type="dxa"/>
          </w:tcPr>
          <w:p w:rsidR="0077457F" w:rsidRPr="00A537DC" w:rsidRDefault="0077457F" w:rsidP="0097410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SEXTA </w:t>
            </w:r>
            <w:r w:rsidRPr="00A537DC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EXTRA</w:t>
            </w:r>
            <w:r w:rsidRPr="00A537DC">
              <w:rPr>
                <w:rFonts w:ascii="Arial" w:hAnsi="Arial" w:cs="Arial"/>
                <w:b/>
              </w:rPr>
              <w:t>ORDINARIA.</w:t>
            </w:r>
          </w:p>
          <w:p w:rsidR="0077457F" w:rsidRPr="00A537DC" w:rsidRDefault="0077457F" w:rsidP="0097410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537DC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77457F" w:rsidRDefault="0077457F" w:rsidP="00974107">
            <w:pPr>
              <w:pStyle w:val="Sinespaciado"/>
              <w:jc w:val="center"/>
              <w:rPr>
                <w:rFonts w:ascii="Arial" w:hAnsi="Arial" w:cs="Arial"/>
              </w:rPr>
            </w:pPr>
            <w:r w:rsidRPr="00A537DC">
              <w:rPr>
                <w:rFonts w:ascii="Arial" w:hAnsi="Arial" w:cs="Arial"/>
                <w:b/>
              </w:rPr>
              <w:t>Y PATRIMONIO MUNICIPAL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77457F" w:rsidRDefault="0077457F" w:rsidP="0077457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457F" w:rsidRDefault="0077457F" w:rsidP="007745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7457F" w:rsidTr="00974107">
        <w:tc>
          <w:tcPr>
            <w:tcW w:w="9488" w:type="dxa"/>
          </w:tcPr>
          <w:p w:rsidR="0077457F" w:rsidRPr="00A537DC" w:rsidRDefault="0077457F" w:rsidP="00974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A537DC">
              <w:rPr>
                <w:rFonts w:ascii="Arial" w:hAnsi="Arial" w:cs="Arial"/>
                <w:b/>
              </w:rPr>
              <w:t>.</w:t>
            </w:r>
          </w:p>
        </w:tc>
      </w:tr>
    </w:tbl>
    <w:p w:rsidR="0077457F" w:rsidRDefault="0077457F" w:rsidP="0077457F"/>
    <w:p w:rsidR="0077457F" w:rsidRDefault="0077457F" w:rsidP="0077457F">
      <w:pPr>
        <w:jc w:val="both"/>
        <w:rPr>
          <w:rFonts w:ascii="Arial" w:hAnsi="Arial" w:cs="Arial"/>
        </w:rPr>
      </w:pPr>
    </w:p>
    <w:p w:rsidR="0077457F" w:rsidRDefault="0077457F" w:rsidP="0077457F">
      <w:pPr>
        <w:spacing w:after="160" w:line="259" w:lineRule="auto"/>
        <w:jc w:val="both"/>
        <w:rPr>
          <w:rFonts w:ascii="Arial" w:eastAsia="Calibri" w:hAnsi="Arial" w:cs="Arial"/>
          <w:noProof w:val="0"/>
          <w:lang w:val="es-MX" w:eastAsia="en-US"/>
        </w:rPr>
      </w:pPr>
      <w:r w:rsidRPr="00C84F26">
        <w:rPr>
          <w:rFonts w:ascii="Arial" w:eastAsia="Calibri" w:hAnsi="Arial" w:cs="Arial"/>
          <w:noProof w:val="0"/>
          <w:lang w:val="es-MX" w:eastAsia="en-US"/>
        </w:rPr>
        <w:t>Los que estén de acuerdo con los tres resolutivos hagan favor de levantar la mano:</w:t>
      </w:r>
    </w:p>
    <w:p w:rsidR="0077457F" w:rsidRPr="00902DFE" w:rsidRDefault="0077457F" w:rsidP="0077457F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77457F" w:rsidRPr="00902DFE" w:rsidTr="00974107">
        <w:tc>
          <w:tcPr>
            <w:tcW w:w="4815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77457F" w:rsidRPr="00902DFE" w:rsidTr="00974107">
        <w:tc>
          <w:tcPr>
            <w:tcW w:w="4815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457F" w:rsidRPr="00902DFE" w:rsidTr="00974107">
        <w:tc>
          <w:tcPr>
            <w:tcW w:w="4815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MARTÍNES RUVALCABA</w:t>
            </w:r>
          </w:p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77457F" w:rsidRPr="00902DFE" w:rsidRDefault="0077457F" w:rsidP="00974107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457F" w:rsidRPr="00902DFE" w:rsidTr="00974107">
        <w:tc>
          <w:tcPr>
            <w:tcW w:w="4815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77457F" w:rsidRPr="00902DFE" w:rsidRDefault="0077457F" w:rsidP="0077457F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Regidora Vocal de la Comisión Edilicia </w:t>
            </w:r>
            <w:r>
              <w:rPr>
                <w:rFonts w:ascii="Arial" w:hAnsi="Arial" w:cs="Arial"/>
                <w:sz w:val="18"/>
              </w:rPr>
              <w:t xml:space="preserve">Permanente </w:t>
            </w:r>
            <w:r w:rsidRPr="00902DFE">
              <w:rPr>
                <w:rFonts w:ascii="Arial" w:hAnsi="Arial" w:cs="Arial"/>
                <w:sz w:val="18"/>
              </w:rPr>
              <w:t>de Hacienda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7457F" w:rsidRPr="00902DFE" w:rsidRDefault="0077457F" w:rsidP="0077457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77457F" w:rsidRPr="00902DFE" w:rsidTr="00974107">
        <w:tc>
          <w:tcPr>
            <w:tcW w:w="4815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77457F" w:rsidRPr="00902DFE" w:rsidRDefault="0077457F" w:rsidP="00974107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457F" w:rsidRPr="00902DFE" w:rsidTr="00974107">
        <w:tc>
          <w:tcPr>
            <w:tcW w:w="4815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77457F" w:rsidRPr="00902DFE" w:rsidRDefault="0077457F" w:rsidP="00974107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7457F" w:rsidRPr="00902DFE" w:rsidRDefault="0077457F" w:rsidP="0097410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7457F" w:rsidRPr="00C84F26" w:rsidRDefault="0077457F" w:rsidP="0077457F">
      <w:pPr>
        <w:spacing w:after="160" w:line="259" w:lineRule="auto"/>
        <w:jc w:val="both"/>
        <w:rPr>
          <w:rFonts w:ascii="Arial" w:eastAsia="Calibri" w:hAnsi="Arial" w:cs="Arial"/>
          <w:noProof w:val="0"/>
          <w:lang w:val="es-MX" w:eastAsia="en-US"/>
        </w:rPr>
      </w:pPr>
    </w:p>
    <w:p w:rsidR="0077457F" w:rsidRDefault="0077457F" w:rsidP="0077457F">
      <w:pPr>
        <w:jc w:val="both"/>
        <w:rPr>
          <w:rFonts w:ascii="Arial" w:hAnsi="Arial" w:cs="Arial"/>
          <w:b/>
        </w:rPr>
      </w:pPr>
      <w:r w:rsidRPr="00A33BCD">
        <w:rPr>
          <w:rFonts w:ascii="Arial" w:hAnsi="Arial" w:cs="Arial"/>
          <w:b/>
        </w:rPr>
        <w:t>SE APRUEBA POR MAYORÍA DE LOS INTEGRANTES DE ESTA COMISIÓN EDILICIA.</w:t>
      </w:r>
      <w:r>
        <w:rPr>
          <w:rFonts w:ascii="Arial" w:hAnsi="Arial" w:cs="Arial"/>
          <w:b/>
        </w:rPr>
        <w:t xml:space="preserve"> 3 VOTOS A FAVOR.</w:t>
      </w:r>
    </w:p>
    <w:p w:rsidR="0077457F" w:rsidRPr="00A33BCD" w:rsidRDefault="0077457F" w:rsidP="007745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ABSTENCIÓN. </w:t>
      </w:r>
    </w:p>
    <w:p w:rsidR="0077457F" w:rsidRDefault="0077457F" w:rsidP="0077457F"/>
    <w:p w:rsidR="0077457F" w:rsidRDefault="0077457F" w:rsidP="0077457F"/>
    <w:p w:rsidR="0077457F" w:rsidRDefault="0077457F" w:rsidP="0077457F"/>
    <w:p w:rsidR="0077457F" w:rsidRDefault="0077457F" w:rsidP="0077457F"/>
    <w:p w:rsidR="0077457F" w:rsidRDefault="0077457F" w:rsidP="0077457F"/>
    <w:p w:rsidR="0077457F" w:rsidRDefault="0077457F" w:rsidP="0077457F">
      <w:pPr>
        <w:rPr>
          <w:rFonts w:ascii="Arial" w:hAnsi="Arial" w:cs="Arial"/>
          <w:sz w:val="48"/>
          <w:szCs w:val="48"/>
        </w:rPr>
      </w:pPr>
    </w:p>
    <w:p w:rsidR="0077457F" w:rsidRDefault="0077457F" w:rsidP="0077457F">
      <w:pPr>
        <w:rPr>
          <w:rFonts w:ascii="Arial" w:hAnsi="Arial" w:cs="Arial"/>
          <w:sz w:val="48"/>
          <w:szCs w:val="48"/>
        </w:rPr>
      </w:pPr>
    </w:p>
    <w:p w:rsidR="0077457F" w:rsidRDefault="0077457F" w:rsidP="0077457F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77457F" w:rsidRDefault="0077457F" w:rsidP="0077457F">
      <w:pPr>
        <w:jc w:val="right"/>
        <w:rPr>
          <w:rFonts w:ascii="Arial" w:hAnsi="Arial" w:cs="Arial"/>
          <w:b/>
        </w:rPr>
      </w:pPr>
    </w:p>
    <w:p w:rsidR="0077457F" w:rsidRDefault="0077457F" w:rsidP="0077457F">
      <w:pPr>
        <w:rPr>
          <w:rFonts w:ascii="Arial" w:hAnsi="Arial" w:cs="Arial"/>
          <w:sz w:val="16"/>
          <w:szCs w:val="16"/>
        </w:rPr>
      </w:pPr>
    </w:p>
    <w:p w:rsidR="0077457F" w:rsidRDefault="0077457F" w:rsidP="007745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</w:t>
      </w:r>
    </w:p>
    <w:sectPr w:rsidR="0077457F" w:rsidSect="00945AAD">
      <w:headerReference w:type="even" r:id="rId4"/>
      <w:headerReference w:type="default" r:id="rId5"/>
      <w:headerReference w:type="first" r:id="rId6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7457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7457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7ACE3705" wp14:editId="5421C462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7457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7F"/>
    <w:rsid w:val="0072011A"/>
    <w:rsid w:val="007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53F40B"/>
  <w15:chartTrackingRefBased/>
  <w15:docId w15:val="{1837B05D-CE49-4EB8-A6FD-1C11F808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7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5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57F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77457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7457F"/>
  </w:style>
  <w:style w:type="table" w:styleId="Tablaconcuadrcula">
    <w:name w:val="Table Grid"/>
    <w:basedOn w:val="Tablanormal"/>
    <w:uiPriority w:val="39"/>
    <w:rsid w:val="0077457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2023-06-20T16:52:00Z</dcterms:created>
  <dcterms:modified xsi:type="dcterms:W3CDTF">2023-06-20T16:58:00Z</dcterms:modified>
</cp:coreProperties>
</file>