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D6" w:rsidRPr="00212A15" w:rsidRDefault="00CB60D6" w:rsidP="00CB60D6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>LISTA DE ASISTENCIA.</w:t>
      </w:r>
    </w:p>
    <w:p w:rsidR="00CB60D6" w:rsidRPr="00212A15" w:rsidRDefault="00070801" w:rsidP="00CB60D6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CONTINUACIÓN </w:t>
      </w:r>
      <w:r w:rsidR="00CB60D6">
        <w:rPr>
          <w:rFonts w:ascii="Arial" w:hAnsi="Arial" w:cs="Arial"/>
          <w:b/>
        </w:rPr>
        <w:t xml:space="preserve">TRIGESIMA OCTAVA </w:t>
      </w:r>
      <w:r w:rsidR="00CB60D6" w:rsidRPr="00212A15">
        <w:rPr>
          <w:rFonts w:ascii="Arial" w:hAnsi="Arial" w:cs="Arial"/>
          <w:b/>
        </w:rPr>
        <w:t>SESIÓN ORDINARIA</w:t>
      </w:r>
    </w:p>
    <w:p w:rsidR="00CB60D6" w:rsidRPr="00212A15" w:rsidRDefault="00CB60D6" w:rsidP="00CB60D6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>CELEBRADA A LAS 1</w:t>
      </w:r>
      <w:r w:rsidR="00070801">
        <w:rPr>
          <w:rFonts w:ascii="Arial" w:hAnsi="Arial" w:cs="Arial"/>
          <w:b/>
        </w:rPr>
        <w:t>1</w:t>
      </w:r>
      <w:r w:rsidRPr="00212A15">
        <w:rPr>
          <w:rFonts w:ascii="Arial" w:hAnsi="Arial" w:cs="Arial"/>
          <w:b/>
        </w:rPr>
        <w:t>:</w:t>
      </w:r>
      <w:r w:rsidR="00070801">
        <w:rPr>
          <w:rFonts w:ascii="Arial" w:hAnsi="Arial" w:cs="Arial"/>
          <w:b/>
        </w:rPr>
        <w:t xml:space="preserve"> 00 HO</w:t>
      </w:r>
      <w:r w:rsidRPr="00212A15">
        <w:rPr>
          <w:rFonts w:ascii="Arial" w:hAnsi="Arial" w:cs="Arial"/>
          <w:b/>
        </w:rPr>
        <w:t>RAS.</w:t>
      </w:r>
    </w:p>
    <w:p w:rsidR="00CB60D6" w:rsidRPr="00212A15" w:rsidRDefault="00CB60D6" w:rsidP="00CB60D6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Pr="00212A15">
        <w:rPr>
          <w:rFonts w:ascii="Arial" w:hAnsi="Arial" w:cs="Arial"/>
          <w:b/>
        </w:rPr>
        <w:t xml:space="preserve"> DE DICIEMBRE DE 2023.</w:t>
      </w:r>
    </w:p>
    <w:p w:rsidR="00CB60D6" w:rsidRPr="00212A15" w:rsidRDefault="00CB60D6" w:rsidP="00CB60D6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 xml:space="preserve">RECINTO SALA DE REUNIONES </w:t>
      </w:r>
      <w:r>
        <w:rPr>
          <w:rFonts w:ascii="Arial" w:hAnsi="Arial" w:cs="Arial"/>
          <w:b/>
        </w:rPr>
        <w:t>JUAN S. VIZCAINO.</w:t>
      </w:r>
    </w:p>
    <w:p w:rsidR="00CB60D6" w:rsidRPr="00212A15" w:rsidRDefault="00CB60D6" w:rsidP="00CB60D6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>COMISION EDILICIA PERMANENTE DE HACIENDA PUBLICA</w:t>
      </w:r>
    </w:p>
    <w:p w:rsidR="00CB60D6" w:rsidRDefault="00CB60D6" w:rsidP="00CB60D6">
      <w:pPr>
        <w:pStyle w:val="Sinespaciado"/>
        <w:jc w:val="center"/>
        <w:rPr>
          <w:rFonts w:ascii="Arial" w:hAnsi="Arial" w:cs="Arial"/>
        </w:rPr>
      </w:pPr>
      <w:r w:rsidRPr="00212A15">
        <w:rPr>
          <w:rFonts w:ascii="Arial" w:hAnsi="Arial" w:cs="Arial"/>
          <w:b/>
        </w:rPr>
        <w:t>Y PATRIMONIO MUNICIPAL.</w:t>
      </w:r>
    </w:p>
    <w:p w:rsidR="00CB60D6" w:rsidRPr="00212A15" w:rsidRDefault="00CB60D6" w:rsidP="00CB60D6">
      <w:pPr>
        <w:pStyle w:val="Sinespaciado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B60D6" w:rsidRPr="003C4A95" w:rsidTr="00C042AB">
        <w:tc>
          <w:tcPr>
            <w:tcW w:w="9488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INTEGRANTES DE LA COMISION EDILICIA PERMANENTE DE HACIENDA PUBLICA Y PATRIMONIO MUNICIPAL. </w:t>
            </w:r>
          </w:p>
        </w:tc>
      </w:tr>
    </w:tbl>
    <w:p w:rsidR="00CB60D6" w:rsidRPr="003C4A95" w:rsidRDefault="00CB60D6" w:rsidP="00CB60D6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CB60D6" w:rsidRPr="003C4A95" w:rsidTr="00C042AB">
        <w:tc>
          <w:tcPr>
            <w:tcW w:w="4414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4937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CB60D6" w:rsidRPr="003C4A95" w:rsidTr="00C042AB">
        <w:trPr>
          <w:trHeight w:val="1464"/>
        </w:trPr>
        <w:tc>
          <w:tcPr>
            <w:tcW w:w="4414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JORGE DE JESÚS JUÁREZ PARRA.  </w:t>
            </w: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Presidente de la Comisión Edilicia Permanente de Hacienda </w:t>
            </w:r>
            <w:r w:rsidR="00070801" w:rsidRPr="003C4A95">
              <w:rPr>
                <w:rFonts w:ascii="Arial" w:hAnsi="Arial" w:cs="Arial"/>
                <w:sz w:val="22"/>
                <w:szCs w:val="22"/>
              </w:rPr>
              <w:t>Pública</w:t>
            </w:r>
            <w:r w:rsidRPr="003C4A95">
              <w:rPr>
                <w:rFonts w:ascii="Arial" w:hAnsi="Arial" w:cs="Arial"/>
                <w:sz w:val="22"/>
                <w:szCs w:val="22"/>
              </w:rPr>
              <w:t xml:space="preserve"> y Patrimonio Municipal.</w:t>
            </w:r>
          </w:p>
        </w:tc>
        <w:tc>
          <w:tcPr>
            <w:tcW w:w="4937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60D6" w:rsidRPr="003C4A95" w:rsidTr="00C042AB">
        <w:trPr>
          <w:trHeight w:val="1375"/>
        </w:trPr>
        <w:tc>
          <w:tcPr>
            <w:tcW w:w="4414" w:type="dxa"/>
          </w:tcPr>
          <w:p w:rsidR="00070801" w:rsidRPr="003C4A95" w:rsidRDefault="00070801" w:rsidP="000708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C4A95">
              <w:rPr>
                <w:rFonts w:ascii="Arial" w:hAnsi="Arial" w:cs="Arial"/>
                <w:b/>
                <w:sz w:val="22"/>
                <w:szCs w:val="22"/>
              </w:rPr>
              <w:t>LAURA ELENA MARTINEZ RUVALCABA.</w:t>
            </w:r>
          </w:p>
          <w:p w:rsidR="00CB60D6" w:rsidRPr="003C4A95" w:rsidRDefault="00070801" w:rsidP="000708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Vocal de la Comisión Edilicia Permanente de Hacienda </w:t>
            </w:r>
            <w:r w:rsidRPr="003C4A95">
              <w:rPr>
                <w:rFonts w:ascii="Arial" w:hAnsi="Arial" w:cs="Arial"/>
                <w:sz w:val="22"/>
                <w:szCs w:val="22"/>
              </w:rPr>
              <w:t>Pública</w:t>
            </w:r>
            <w:r w:rsidRPr="003C4A95">
              <w:rPr>
                <w:rFonts w:ascii="Arial" w:hAnsi="Arial" w:cs="Arial"/>
                <w:sz w:val="22"/>
                <w:szCs w:val="22"/>
              </w:rPr>
              <w:t xml:space="preserve"> y Patrimonio Municipal.</w:t>
            </w:r>
          </w:p>
        </w:tc>
        <w:tc>
          <w:tcPr>
            <w:tcW w:w="4937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60D6" w:rsidRPr="003C4A95" w:rsidTr="00C042AB">
        <w:trPr>
          <w:trHeight w:val="1590"/>
        </w:trPr>
        <w:tc>
          <w:tcPr>
            <w:tcW w:w="4414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801" w:rsidRPr="003C4A95" w:rsidRDefault="00CB60D6" w:rsidP="000708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0801" w:rsidRPr="003C4A95">
              <w:rPr>
                <w:rFonts w:ascii="Arial" w:hAnsi="Arial" w:cs="Arial"/>
                <w:b/>
                <w:sz w:val="22"/>
                <w:szCs w:val="22"/>
              </w:rPr>
              <w:t xml:space="preserve">C. TANIA MAGDALENA BERNARDINO JUAREZ. </w:t>
            </w:r>
          </w:p>
          <w:p w:rsidR="00CB60D6" w:rsidRPr="003C4A95" w:rsidRDefault="00070801" w:rsidP="000708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Vocal de la Comisión Edilicia Permanente de Hacienda </w:t>
            </w:r>
            <w:r w:rsidRPr="003C4A95">
              <w:rPr>
                <w:rFonts w:ascii="Arial" w:hAnsi="Arial" w:cs="Arial"/>
                <w:sz w:val="22"/>
                <w:szCs w:val="22"/>
              </w:rPr>
              <w:t>Pública</w:t>
            </w:r>
            <w:r w:rsidRPr="003C4A95">
              <w:rPr>
                <w:rFonts w:ascii="Arial" w:hAnsi="Arial" w:cs="Arial"/>
                <w:sz w:val="22"/>
                <w:szCs w:val="22"/>
              </w:rPr>
              <w:t xml:space="preserve"> y Patrimonio Municipal.</w:t>
            </w:r>
          </w:p>
        </w:tc>
        <w:tc>
          <w:tcPr>
            <w:tcW w:w="4937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60D6" w:rsidRPr="003C4A95" w:rsidTr="00C042AB">
        <w:trPr>
          <w:trHeight w:val="1590"/>
        </w:trPr>
        <w:tc>
          <w:tcPr>
            <w:tcW w:w="4414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 w:rsidR="00070801">
              <w:rPr>
                <w:rFonts w:ascii="Arial" w:hAnsi="Arial" w:cs="Arial"/>
                <w:b/>
                <w:sz w:val="22"/>
                <w:szCs w:val="22"/>
              </w:rPr>
              <w:t>MAGALI CASILLAS CONTRERAS</w:t>
            </w: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Vocal de la Comisión Edilicia Permanente de Hacienda </w:t>
            </w:r>
            <w:r w:rsidR="00070801" w:rsidRPr="003C4A95">
              <w:rPr>
                <w:rFonts w:ascii="Arial" w:hAnsi="Arial" w:cs="Arial"/>
                <w:sz w:val="22"/>
                <w:szCs w:val="22"/>
              </w:rPr>
              <w:t>Pública</w:t>
            </w:r>
            <w:r w:rsidRPr="003C4A95">
              <w:rPr>
                <w:rFonts w:ascii="Arial" w:hAnsi="Arial" w:cs="Arial"/>
                <w:sz w:val="22"/>
                <w:szCs w:val="22"/>
              </w:rPr>
              <w:t xml:space="preserve"> y Patrimonio Municipal.</w:t>
            </w:r>
          </w:p>
        </w:tc>
        <w:tc>
          <w:tcPr>
            <w:tcW w:w="4937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0801" w:rsidRPr="003C4A95" w:rsidTr="00C042AB">
        <w:trPr>
          <w:trHeight w:val="1590"/>
        </w:trPr>
        <w:tc>
          <w:tcPr>
            <w:tcW w:w="4414" w:type="dxa"/>
          </w:tcPr>
          <w:p w:rsidR="00070801" w:rsidRPr="003C4A95" w:rsidRDefault="00070801" w:rsidP="000708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801" w:rsidRPr="003C4A95" w:rsidRDefault="00070801" w:rsidP="000708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DIANA LAURA ORTEGA PALAFOX.</w:t>
            </w:r>
          </w:p>
          <w:p w:rsidR="00070801" w:rsidRPr="003C4A95" w:rsidRDefault="00070801" w:rsidP="000708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 Vocal de la Comisión Edilicia Permanente de Hacienda </w:t>
            </w:r>
            <w:r w:rsidRPr="003C4A95">
              <w:rPr>
                <w:rFonts w:ascii="Arial" w:hAnsi="Arial" w:cs="Arial"/>
                <w:sz w:val="22"/>
                <w:szCs w:val="22"/>
              </w:rPr>
              <w:t>Pública</w:t>
            </w:r>
            <w:r w:rsidRPr="003C4A95">
              <w:rPr>
                <w:rFonts w:ascii="Arial" w:hAnsi="Arial" w:cs="Arial"/>
                <w:sz w:val="22"/>
                <w:szCs w:val="22"/>
              </w:rPr>
              <w:t xml:space="preserve"> y Patrimonio Municipal. </w:t>
            </w:r>
          </w:p>
        </w:tc>
        <w:tc>
          <w:tcPr>
            <w:tcW w:w="4937" w:type="dxa"/>
          </w:tcPr>
          <w:p w:rsidR="00070801" w:rsidRPr="003C4A95" w:rsidRDefault="00070801" w:rsidP="000708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B60D6" w:rsidRPr="003C4A95" w:rsidRDefault="00CB60D6" w:rsidP="00CB60D6"/>
    <w:p w:rsidR="00CB60D6" w:rsidRDefault="00CB60D6" w:rsidP="00CB60D6">
      <w:pPr>
        <w:jc w:val="center"/>
        <w:rPr>
          <w:rFonts w:ascii="Arial" w:hAnsi="Arial" w:cs="Arial"/>
          <w:b/>
        </w:rPr>
      </w:pPr>
    </w:p>
    <w:p w:rsidR="00CB60D6" w:rsidRPr="00212A15" w:rsidRDefault="00CB60D6" w:rsidP="00CB60D6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lastRenderedPageBreak/>
        <w:t>LISTA DE ASISTENCIA</w:t>
      </w:r>
    </w:p>
    <w:p w:rsidR="00CB60D6" w:rsidRPr="00212A15" w:rsidRDefault="00070801" w:rsidP="00CB60D6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CONTINUACIÓN </w:t>
      </w:r>
      <w:r w:rsidR="00CB60D6" w:rsidRPr="00212A15">
        <w:rPr>
          <w:rFonts w:ascii="Arial" w:hAnsi="Arial" w:cs="Arial"/>
          <w:b/>
        </w:rPr>
        <w:t>TRI</w:t>
      </w:r>
      <w:r w:rsidR="00CB60D6">
        <w:rPr>
          <w:rFonts w:ascii="Arial" w:hAnsi="Arial" w:cs="Arial"/>
          <w:b/>
        </w:rPr>
        <w:t>GESIMA OCTAVA</w:t>
      </w:r>
      <w:r w:rsidR="00CB60D6" w:rsidRPr="00212A15">
        <w:rPr>
          <w:rFonts w:ascii="Arial" w:hAnsi="Arial" w:cs="Arial"/>
          <w:b/>
        </w:rPr>
        <w:t xml:space="preserve"> SESIÓN ORDINARIA</w:t>
      </w:r>
    </w:p>
    <w:p w:rsidR="00CB60D6" w:rsidRPr="00212A15" w:rsidRDefault="00070801" w:rsidP="00CB60D6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CELEBRADA A LAS 11</w:t>
      </w:r>
      <w:r w:rsidR="00CB60D6" w:rsidRPr="00212A1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 w:rsidR="00CB60D6" w:rsidRPr="00212A15">
        <w:rPr>
          <w:rFonts w:ascii="Arial" w:hAnsi="Arial" w:cs="Arial"/>
          <w:b/>
        </w:rPr>
        <w:t>0 HORAS.</w:t>
      </w:r>
    </w:p>
    <w:p w:rsidR="00CB60D6" w:rsidRPr="00212A15" w:rsidRDefault="00CB60D6" w:rsidP="00CB60D6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Pr="00212A15">
        <w:rPr>
          <w:rFonts w:ascii="Arial" w:hAnsi="Arial" w:cs="Arial"/>
          <w:b/>
        </w:rPr>
        <w:t xml:space="preserve"> DE DICIEMBRE DE 2023.</w:t>
      </w:r>
    </w:p>
    <w:p w:rsidR="00CB60D6" w:rsidRDefault="00CB60D6" w:rsidP="00CB60D6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 xml:space="preserve">RECINTO SALA DE REUNIONES </w:t>
      </w:r>
      <w:r>
        <w:rPr>
          <w:rFonts w:ascii="Arial" w:hAnsi="Arial" w:cs="Arial"/>
          <w:b/>
        </w:rPr>
        <w:t xml:space="preserve">JUAN S. VIZCAINO. </w:t>
      </w:r>
    </w:p>
    <w:p w:rsidR="00CB60D6" w:rsidRPr="00212A15" w:rsidRDefault="00CB60D6" w:rsidP="00CB60D6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>COMISION EDILICIA PERMANENTE DE HACIENDA PUBLICA</w:t>
      </w:r>
    </w:p>
    <w:p w:rsidR="00CB60D6" w:rsidRPr="00212A15" w:rsidRDefault="00CB60D6" w:rsidP="00CB60D6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>Y PATRIMONIO MUNICIPAL.</w:t>
      </w:r>
    </w:p>
    <w:p w:rsidR="00CB60D6" w:rsidRPr="003C4A95" w:rsidRDefault="00CB60D6" w:rsidP="00CB60D6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B60D6" w:rsidRPr="003C4A95" w:rsidTr="00C042AB">
        <w:tc>
          <w:tcPr>
            <w:tcW w:w="9488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INVITADOS ESPECIALES. </w:t>
            </w: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B60D6" w:rsidRPr="003C4A95" w:rsidRDefault="00CB60D6" w:rsidP="00CB60D6">
      <w:pPr>
        <w:pStyle w:val="Sinespaciado"/>
        <w:jc w:val="both"/>
        <w:rPr>
          <w:rFonts w:ascii="Arial" w:hAnsi="Arial" w:cs="Arial"/>
        </w:rPr>
      </w:pPr>
    </w:p>
    <w:p w:rsidR="00CB60D6" w:rsidRPr="003C4A95" w:rsidRDefault="00CB60D6" w:rsidP="00CB60D6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CB60D6" w:rsidRPr="003C4A95" w:rsidTr="00C042AB">
        <w:tc>
          <w:tcPr>
            <w:tcW w:w="5240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4253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CB60D6" w:rsidRPr="003C4A95" w:rsidTr="00C042AB">
        <w:trPr>
          <w:trHeight w:val="1585"/>
        </w:trPr>
        <w:tc>
          <w:tcPr>
            <w:tcW w:w="5240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60D6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JOSÉ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GUIJARRO FIGUEROA</w:t>
            </w: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Encargado del Despacho de la Hacienda Municipal. </w:t>
            </w:r>
          </w:p>
        </w:tc>
        <w:tc>
          <w:tcPr>
            <w:tcW w:w="4253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60D6" w:rsidRPr="003C4A95" w:rsidTr="00C042AB">
        <w:trPr>
          <w:trHeight w:val="1590"/>
        </w:trPr>
        <w:tc>
          <w:tcPr>
            <w:tcW w:w="5240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60D6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VICTORIA GARCIA CONTRERAS. </w:t>
            </w:r>
          </w:p>
          <w:p w:rsidR="00CB60D6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Jefa de programación y presupuestos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0801" w:rsidRPr="003C4A95" w:rsidTr="00C042AB">
        <w:trPr>
          <w:trHeight w:val="1590"/>
        </w:trPr>
        <w:tc>
          <w:tcPr>
            <w:tcW w:w="5240" w:type="dxa"/>
          </w:tcPr>
          <w:p w:rsidR="00070801" w:rsidRPr="003C4A95" w:rsidRDefault="00070801" w:rsidP="00C042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:rsidR="00070801" w:rsidRPr="003C4A95" w:rsidRDefault="00070801" w:rsidP="00C042A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0801" w:rsidRPr="003C4A95" w:rsidTr="00C042AB">
        <w:trPr>
          <w:trHeight w:val="1590"/>
        </w:trPr>
        <w:tc>
          <w:tcPr>
            <w:tcW w:w="5240" w:type="dxa"/>
          </w:tcPr>
          <w:p w:rsidR="00070801" w:rsidRPr="003C4A95" w:rsidRDefault="00070801" w:rsidP="00C042AB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4253" w:type="dxa"/>
          </w:tcPr>
          <w:p w:rsidR="00070801" w:rsidRPr="003C4A95" w:rsidRDefault="00070801" w:rsidP="00C042A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B60D6" w:rsidRPr="003C4A95" w:rsidRDefault="00CB60D6" w:rsidP="00CB60D6">
      <w:pPr>
        <w:pStyle w:val="Sinespaciado"/>
        <w:jc w:val="both"/>
        <w:rPr>
          <w:rFonts w:ascii="Arial" w:hAnsi="Arial" w:cs="Arial"/>
        </w:rPr>
      </w:pPr>
    </w:p>
    <w:p w:rsidR="00CB60D6" w:rsidRPr="003C4A95" w:rsidRDefault="00CB60D6" w:rsidP="00CB60D6"/>
    <w:p w:rsidR="00CB60D6" w:rsidRPr="003C4A95" w:rsidRDefault="00CB60D6" w:rsidP="00CB60D6"/>
    <w:p w:rsidR="00CB60D6" w:rsidRPr="003C4A95" w:rsidRDefault="00CB60D6" w:rsidP="00CB60D6"/>
    <w:p w:rsidR="00CB60D6" w:rsidRPr="003C4A95" w:rsidRDefault="00CB60D6" w:rsidP="00CB60D6"/>
    <w:p w:rsidR="00CB60D6" w:rsidRDefault="00CB60D6" w:rsidP="00CB60D6"/>
    <w:p w:rsidR="00070801" w:rsidRDefault="00070801" w:rsidP="00CB60D6"/>
    <w:p w:rsidR="00070801" w:rsidRDefault="00070801" w:rsidP="00CB60D6"/>
    <w:p w:rsidR="00070801" w:rsidRPr="003C4A95" w:rsidRDefault="00070801" w:rsidP="00CB60D6"/>
    <w:p w:rsidR="00CB60D6" w:rsidRPr="003C4A95" w:rsidRDefault="00CB60D6" w:rsidP="00CB60D6"/>
    <w:p w:rsidR="00CB60D6" w:rsidRPr="003C4A95" w:rsidRDefault="00CB60D6" w:rsidP="00CB60D6"/>
    <w:p w:rsidR="00CB60D6" w:rsidRPr="00212A15" w:rsidRDefault="00070801" w:rsidP="00CB60D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B60D6" w:rsidRPr="00212A15" w:rsidRDefault="00CB60D6" w:rsidP="00CB60D6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>LISTA DE ASISTENCIA.</w:t>
      </w:r>
    </w:p>
    <w:p w:rsidR="00CB60D6" w:rsidRPr="00212A15" w:rsidRDefault="00CB60D6" w:rsidP="00CB60D6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>TRIGESIMA SEPTIMA SESIÓN ORDINARIA</w:t>
      </w:r>
    </w:p>
    <w:p w:rsidR="00CB60D6" w:rsidRPr="00212A15" w:rsidRDefault="00CB60D6" w:rsidP="00CB60D6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>CELEBRADA A LAS 16:30 HORAS.</w:t>
      </w:r>
    </w:p>
    <w:p w:rsidR="00CB60D6" w:rsidRPr="00212A15" w:rsidRDefault="00CB60D6" w:rsidP="00CB60D6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Pr="00212A15">
        <w:rPr>
          <w:rFonts w:ascii="Arial" w:hAnsi="Arial" w:cs="Arial"/>
          <w:b/>
        </w:rPr>
        <w:t xml:space="preserve"> DE DICIEMBRE DE 2023.</w:t>
      </w:r>
    </w:p>
    <w:p w:rsidR="00CB60D6" w:rsidRPr="00212A15" w:rsidRDefault="00CB60D6" w:rsidP="00CB60D6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 xml:space="preserve">RECINTO SALA DE REUNIONES </w:t>
      </w:r>
      <w:r>
        <w:rPr>
          <w:rFonts w:ascii="Arial" w:hAnsi="Arial" w:cs="Arial"/>
          <w:b/>
        </w:rPr>
        <w:t>JUAN S. VIZCAINO.</w:t>
      </w:r>
    </w:p>
    <w:p w:rsidR="00CB60D6" w:rsidRPr="00212A15" w:rsidRDefault="00CB60D6" w:rsidP="00CB60D6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>COMISION EDILICIA PERMANENTE DE HACIENDA PUBLICA</w:t>
      </w:r>
    </w:p>
    <w:p w:rsidR="00CB60D6" w:rsidRPr="00212A15" w:rsidRDefault="00CB60D6" w:rsidP="00CB60D6">
      <w:pPr>
        <w:pStyle w:val="Sinespaciado"/>
        <w:jc w:val="center"/>
        <w:rPr>
          <w:rFonts w:ascii="Arial" w:hAnsi="Arial" w:cs="Arial"/>
          <w:b/>
        </w:rPr>
      </w:pPr>
      <w:r w:rsidRPr="00212A15">
        <w:rPr>
          <w:rFonts w:ascii="Arial" w:hAnsi="Arial" w:cs="Arial"/>
          <w:b/>
        </w:rPr>
        <w:t>Y PATRIMONIO MUNICIPAL.</w:t>
      </w:r>
    </w:p>
    <w:p w:rsidR="00CB60D6" w:rsidRPr="003C4A95" w:rsidRDefault="00CB60D6" w:rsidP="00CB60D6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B60D6" w:rsidRPr="003C4A95" w:rsidTr="00C042AB">
        <w:tc>
          <w:tcPr>
            <w:tcW w:w="9488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REGIDORES INVITADOS. </w:t>
            </w: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B60D6" w:rsidRPr="003C4A95" w:rsidRDefault="00CB60D6" w:rsidP="00CB60D6">
      <w:pPr>
        <w:jc w:val="center"/>
        <w:rPr>
          <w:rFonts w:ascii="Arial" w:hAnsi="Arial" w:cs="Arial"/>
          <w:b/>
        </w:rPr>
      </w:pPr>
    </w:p>
    <w:p w:rsidR="00CB60D6" w:rsidRPr="003C4A95" w:rsidRDefault="00CB60D6" w:rsidP="00CB60D6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CB60D6" w:rsidRPr="003C4A95" w:rsidTr="00C042AB">
        <w:tc>
          <w:tcPr>
            <w:tcW w:w="4414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4937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CB60D6" w:rsidRPr="003C4A95" w:rsidTr="00C042AB">
        <w:trPr>
          <w:trHeight w:val="1585"/>
        </w:trPr>
        <w:tc>
          <w:tcPr>
            <w:tcW w:w="4414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C.ALEJANDRO BARRAGAN SANCHEZ.</w:t>
            </w: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 Presidente</w:t>
            </w:r>
            <w:r w:rsidRPr="003C4A9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937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60D6" w:rsidRPr="003C4A95" w:rsidTr="00C042AB">
        <w:trPr>
          <w:trHeight w:val="1585"/>
        </w:trPr>
        <w:tc>
          <w:tcPr>
            <w:tcW w:w="4414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YURITZI ALEJANDRA HERMOSILLO TEJEDA. </w:t>
            </w: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Regidora</w:t>
            </w:r>
          </w:p>
        </w:tc>
        <w:tc>
          <w:tcPr>
            <w:tcW w:w="4937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60D6" w:rsidRPr="003C4A95" w:rsidTr="00C042AB">
        <w:trPr>
          <w:trHeight w:val="1585"/>
        </w:trPr>
        <w:tc>
          <w:tcPr>
            <w:tcW w:w="4414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ERNESTO SANCHEZ SANCHEZ</w:t>
            </w: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Regidor. </w:t>
            </w: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7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60D6" w:rsidRPr="003C4A95" w:rsidTr="00C042AB">
        <w:trPr>
          <w:trHeight w:val="1585"/>
        </w:trPr>
        <w:tc>
          <w:tcPr>
            <w:tcW w:w="4414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MARISOL MENDOZA PINTO.</w:t>
            </w: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Regidora. </w:t>
            </w:r>
          </w:p>
        </w:tc>
        <w:tc>
          <w:tcPr>
            <w:tcW w:w="4937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60D6" w:rsidRPr="003C4A95" w:rsidTr="00C042AB">
        <w:trPr>
          <w:trHeight w:val="1585"/>
        </w:trPr>
        <w:tc>
          <w:tcPr>
            <w:tcW w:w="4414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VICTOR MANUEL MONROY RIVERA. </w:t>
            </w: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Regidor.</w:t>
            </w: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7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60D6" w:rsidRPr="003C4A95" w:rsidTr="00C042AB">
        <w:trPr>
          <w:trHeight w:val="1585"/>
        </w:trPr>
        <w:tc>
          <w:tcPr>
            <w:tcW w:w="4414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EVA MARIA DE JESUS BARRETO. </w:t>
            </w: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Regidora.</w:t>
            </w:r>
          </w:p>
        </w:tc>
        <w:tc>
          <w:tcPr>
            <w:tcW w:w="4937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60D6" w:rsidRPr="003C4A95" w:rsidTr="00C042AB">
        <w:trPr>
          <w:trHeight w:val="1585"/>
        </w:trPr>
        <w:tc>
          <w:tcPr>
            <w:tcW w:w="4414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JESUS RAMIREZ SANCHEZ.</w:t>
            </w: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Regidor. </w:t>
            </w: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7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60D6" w:rsidRPr="003C4A95" w:rsidTr="00C042AB">
        <w:trPr>
          <w:trHeight w:val="1585"/>
        </w:trPr>
        <w:tc>
          <w:tcPr>
            <w:tcW w:w="4414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RAUL CHAVEZ GARCIA. </w:t>
            </w: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Regidor. </w:t>
            </w:r>
          </w:p>
        </w:tc>
        <w:tc>
          <w:tcPr>
            <w:tcW w:w="4937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60D6" w:rsidRPr="003C4A95" w:rsidTr="00C042AB">
        <w:trPr>
          <w:trHeight w:val="1585"/>
        </w:trPr>
        <w:tc>
          <w:tcPr>
            <w:tcW w:w="4414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MONICA REYNOSO ROMERO.</w:t>
            </w: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Regidora.</w:t>
            </w:r>
          </w:p>
        </w:tc>
        <w:tc>
          <w:tcPr>
            <w:tcW w:w="4937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60D6" w:rsidRPr="003C4A95" w:rsidTr="00C042AB">
        <w:trPr>
          <w:trHeight w:val="1585"/>
        </w:trPr>
        <w:tc>
          <w:tcPr>
            <w:tcW w:w="4414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EDGAR JOEL SALVADOR BAUTISTA.</w:t>
            </w: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Regidor.</w:t>
            </w:r>
          </w:p>
        </w:tc>
        <w:tc>
          <w:tcPr>
            <w:tcW w:w="4937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60D6" w:rsidRPr="003C4A95" w:rsidTr="00C042AB">
        <w:trPr>
          <w:trHeight w:val="1585"/>
        </w:trPr>
        <w:tc>
          <w:tcPr>
            <w:tcW w:w="4414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SARA MORENO RAMIREZ. </w:t>
            </w:r>
          </w:p>
          <w:p w:rsidR="00CB60D6" w:rsidRPr="003C4A95" w:rsidRDefault="00CB60D6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Regidora. </w:t>
            </w:r>
          </w:p>
        </w:tc>
        <w:tc>
          <w:tcPr>
            <w:tcW w:w="4937" w:type="dxa"/>
          </w:tcPr>
          <w:p w:rsidR="00CB60D6" w:rsidRPr="003C4A95" w:rsidRDefault="00CB60D6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B60D6" w:rsidRPr="003C4A95" w:rsidRDefault="00CB60D6" w:rsidP="00CB60D6"/>
    <w:p w:rsidR="00CB60D6" w:rsidRDefault="00CB60D6" w:rsidP="00CB60D6"/>
    <w:p w:rsidR="00CB60D6" w:rsidRDefault="00CB60D6" w:rsidP="00CB60D6"/>
    <w:p w:rsidR="00695AEF" w:rsidRDefault="00695AEF"/>
    <w:sectPr w:rsidR="00695AEF" w:rsidSect="00945AAD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C17" w:rsidRDefault="00C87C17">
      <w:pPr>
        <w:spacing w:after="0" w:line="240" w:lineRule="auto"/>
      </w:pPr>
      <w:r>
        <w:separator/>
      </w:r>
    </w:p>
  </w:endnote>
  <w:endnote w:type="continuationSeparator" w:id="0">
    <w:p w:rsidR="00C87C17" w:rsidRDefault="00C8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CB60D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94D" w:rsidRPr="0060594D">
          <w:rPr>
            <w:lang w:val="es-ES"/>
          </w:rPr>
          <w:t>3</w:t>
        </w:r>
        <w:r>
          <w:fldChar w:fldCharType="end"/>
        </w:r>
      </w:p>
    </w:sdtContent>
  </w:sdt>
  <w:p w:rsidR="00BE0B8D" w:rsidRDefault="00C87C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C17" w:rsidRDefault="00C87C17">
      <w:pPr>
        <w:spacing w:after="0" w:line="240" w:lineRule="auto"/>
      </w:pPr>
      <w:r>
        <w:separator/>
      </w:r>
    </w:p>
  </w:footnote>
  <w:footnote w:type="continuationSeparator" w:id="0">
    <w:p w:rsidR="00C87C17" w:rsidRDefault="00C87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C87C1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CB60D6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57A68E66" wp14:editId="2BB1CB2E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87C1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6192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C87C1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D6"/>
    <w:rsid w:val="00070801"/>
    <w:rsid w:val="0060594D"/>
    <w:rsid w:val="00695AEF"/>
    <w:rsid w:val="00C87C17"/>
    <w:rsid w:val="00CB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A0D156"/>
  <w15:chartTrackingRefBased/>
  <w15:docId w15:val="{9449B2D1-931A-43F5-985A-881229CD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0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60D6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B60D6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B60D6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B60D6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CB60D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B60D6"/>
  </w:style>
  <w:style w:type="table" w:styleId="Tablaconcuadrcula">
    <w:name w:val="Table Grid"/>
    <w:basedOn w:val="Tablanormal"/>
    <w:uiPriority w:val="39"/>
    <w:rsid w:val="00CB60D6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0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cp:lastPrinted>2023-12-11T14:55:00Z</cp:lastPrinted>
  <dcterms:created xsi:type="dcterms:W3CDTF">2023-12-04T20:11:00Z</dcterms:created>
  <dcterms:modified xsi:type="dcterms:W3CDTF">2023-12-11T21:02:00Z</dcterms:modified>
</cp:coreProperties>
</file>