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00" w:rsidRPr="003C4A95" w:rsidRDefault="00AE0900" w:rsidP="00AE0900">
      <w:pPr>
        <w:pStyle w:val="Sinespaciado"/>
        <w:jc w:val="center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t>LISTA DE ASISTENCIA.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TRIGESIMA SEPTIMA</w:t>
      </w:r>
      <w:r w:rsidRPr="003C4A95">
        <w:rPr>
          <w:rFonts w:ascii="Arial" w:hAnsi="Arial" w:cs="Arial"/>
          <w:b/>
          <w:sz w:val="22"/>
          <w:szCs w:val="22"/>
        </w:rPr>
        <w:t xml:space="preserve"> SESIÓN ORDINARIA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</w:t>
      </w:r>
      <w:r w:rsidRPr="003C4A95">
        <w:rPr>
          <w:rFonts w:ascii="Arial" w:hAnsi="Arial" w:cs="Arial"/>
          <w:b/>
          <w:sz w:val="22"/>
          <w:szCs w:val="22"/>
        </w:rPr>
        <w:t xml:space="preserve">  DE DICIEMBRE DE 2023.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RECINTO SALA DE REUNIONES </w:t>
      </w:r>
      <w:r>
        <w:rPr>
          <w:rFonts w:ascii="Arial" w:hAnsi="Arial" w:cs="Arial"/>
          <w:b/>
          <w:sz w:val="22"/>
          <w:szCs w:val="22"/>
        </w:rPr>
        <w:t>SINDICATURA.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E0900" w:rsidRPr="003C4A95" w:rsidTr="00C042AB">
        <w:tc>
          <w:tcPr>
            <w:tcW w:w="9488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INTEGRANTES DE LA COMISION EDILICIA PERMANENTE DE HACIENDA PUBLICA Y PATRIMONIO MUNICIPAL. </w:t>
            </w:r>
          </w:p>
        </w:tc>
      </w:tr>
    </w:tbl>
    <w:p w:rsidR="00AE0900" w:rsidRPr="003C4A95" w:rsidRDefault="00AE0900" w:rsidP="00AE09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AE0900" w:rsidRPr="003C4A95" w:rsidTr="00C042AB"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AE0900" w:rsidRPr="003C4A95" w:rsidTr="00C042AB">
        <w:trPr>
          <w:trHeight w:val="1464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JORGE DE JESÚS JUÁREZ PARRA. 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Presidente de la Comisión Edilicia Permanente de Hacienda Publica y Patrimonio Municipal.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37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DIANA LAURA ORTEGA PALAFOX.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Vocal de la Comisión Edilicia Permanente de Hacienda Publica y Patrimonio Municipal. 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90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C.LAURA ELENA MARTINEZ RUVALCABA.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Vocal de la Comisión Edilicia Permanente de Hacienda Publica y Patrimonio Municipal. 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90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TANIA MAGDALENA BERNARDINO JUAREZ.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Vocal de la Comisión Edilicia Permanente de Hacienda Publica y Patrimonio Municipal.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90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MAGALI CASILLAS CONTRERAS.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Vocal de la Comisión Edilicia Permanente de Hacienda Publica y Patrimonio Municipal.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0900" w:rsidRPr="003C4A95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</w:p>
    <w:p w:rsidR="00AE0900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LISTA DE ASISTENCIA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>TRI</w:t>
      </w:r>
      <w:r>
        <w:rPr>
          <w:rFonts w:ascii="Arial" w:hAnsi="Arial" w:cs="Arial"/>
          <w:b/>
          <w:sz w:val="22"/>
          <w:szCs w:val="22"/>
        </w:rPr>
        <w:t>GESIMA SEPTIMA</w:t>
      </w:r>
      <w:r w:rsidRPr="003C4A95">
        <w:rPr>
          <w:rFonts w:ascii="Arial" w:hAnsi="Arial" w:cs="Arial"/>
          <w:b/>
          <w:sz w:val="22"/>
          <w:szCs w:val="22"/>
        </w:rPr>
        <w:t xml:space="preserve"> SESIÓN ORDINARIA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</w:t>
      </w:r>
      <w:r w:rsidRPr="003C4A95">
        <w:rPr>
          <w:rFonts w:ascii="Arial" w:hAnsi="Arial" w:cs="Arial"/>
          <w:b/>
          <w:sz w:val="22"/>
          <w:szCs w:val="22"/>
        </w:rPr>
        <w:t xml:space="preserve"> DE DICIEMBRE DE 2023.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RECINTO SALA DE REUNIONES </w:t>
      </w:r>
      <w:r>
        <w:rPr>
          <w:rFonts w:ascii="Arial" w:hAnsi="Arial" w:cs="Arial"/>
          <w:b/>
          <w:sz w:val="22"/>
          <w:szCs w:val="22"/>
        </w:rPr>
        <w:t>SINDICATURA.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E0900" w:rsidRPr="003C4A95" w:rsidTr="00C042AB">
        <w:tc>
          <w:tcPr>
            <w:tcW w:w="9488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INVITADOS ESPECIALES.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0900" w:rsidRPr="003C4A95" w:rsidRDefault="00AE0900" w:rsidP="00AE0900">
      <w:pPr>
        <w:pStyle w:val="Sinespaciado"/>
        <w:jc w:val="both"/>
        <w:rPr>
          <w:rFonts w:ascii="Arial" w:hAnsi="Arial" w:cs="Arial"/>
        </w:rPr>
      </w:pP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AE0900" w:rsidRPr="003C4A95" w:rsidTr="00C042AB">
        <w:tc>
          <w:tcPr>
            <w:tcW w:w="5240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253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AE0900" w:rsidRPr="003C4A95" w:rsidTr="00C042AB">
        <w:trPr>
          <w:trHeight w:val="1585"/>
        </w:trPr>
        <w:tc>
          <w:tcPr>
            <w:tcW w:w="5240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JOSÉ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GUIJARRO FIGUEROA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Encargado del Despacho de la Hacienda Municipal. </w:t>
            </w:r>
          </w:p>
        </w:tc>
        <w:tc>
          <w:tcPr>
            <w:tcW w:w="4253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90"/>
        </w:trPr>
        <w:tc>
          <w:tcPr>
            <w:tcW w:w="5240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VICTORIA GARCIA CONTRERAS. </w:t>
            </w:r>
          </w:p>
          <w:p w:rsidR="00AE0900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Jefa de programacion y presupuestos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0900" w:rsidRPr="003C4A95" w:rsidRDefault="00AE0900" w:rsidP="00AE0900">
      <w:pPr>
        <w:pStyle w:val="Sinespaciado"/>
        <w:jc w:val="both"/>
        <w:rPr>
          <w:rFonts w:ascii="Arial" w:hAnsi="Arial" w:cs="Arial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pStyle w:val="Sinespaciado"/>
        <w:jc w:val="center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t>LISTA DE ASISTENCIA.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TRIGESIMA SEPTIMA</w:t>
      </w:r>
      <w:r w:rsidRPr="003C4A95">
        <w:rPr>
          <w:rFonts w:ascii="Arial" w:hAnsi="Arial" w:cs="Arial"/>
          <w:b/>
          <w:sz w:val="22"/>
          <w:szCs w:val="22"/>
        </w:rPr>
        <w:t xml:space="preserve"> SESIÓN ORDINARIA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</w:t>
      </w:r>
      <w:r w:rsidRPr="003C4A95">
        <w:rPr>
          <w:rFonts w:ascii="Arial" w:hAnsi="Arial" w:cs="Arial"/>
          <w:b/>
          <w:sz w:val="22"/>
          <w:szCs w:val="22"/>
        </w:rPr>
        <w:t xml:space="preserve">  DE DICIEMBRE DE 2023.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RECINTO SALA DE REUNIONES </w:t>
      </w:r>
      <w:r>
        <w:rPr>
          <w:rFonts w:ascii="Arial" w:hAnsi="Arial" w:cs="Arial"/>
          <w:b/>
          <w:sz w:val="22"/>
          <w:szCs w:val="22"/>
        </w:rPr>
        <w:t>SINDICATURA.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E0900" w:rsidRPr="003C4A95" w:rsidTr="00C042AB">
        <w:tc>
          <w:tcPr>
            <w:tcW w:w="9488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INTEGRANTES DE LA COMISION EDILICIA PERMANENTE DE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REGLAMENTOS Y GOBERNACIÓN.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AE0900" w:rsidRPr="003C4A95" w:rsidTr="00C042AB"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MAGALI CASILLAS CONTRERAS.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 Presidente de la Comisión Edilicia Permanente de Reglamentos y Gobernaciòn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90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JESÚS RAMÍREZ SÁNCHEZ.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Vocal de la Comisión Edilicia Permanente de Reglamentos y Gobernación.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90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JORGE DE JESÚS JUÁREZ PARRA. 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Presidente de la Comisión Edilicia Permanente de Reglamentos y Gobernación. 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rPr>
          <w:sz w:val="22"/>
          <w:szCs w:val="22"/>
        </w:rPr>
      </w:pPr>
    </w:p>
    <w:p w:rsidR="00AE0900" w:rsidRPr="003C4A95" w:rsidRDefault="00AE0900" w:rsidP="00AE0900">
      <w:pPr>
        <w:pStyle w:val="Sinespaciado"/>
        <w:jc w:val="center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lastRenderedPageBreak/>
        <w:t>LISTA DE ASISTENCIA.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TRIGESIMA SEPTIMA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C4A95">
        <w:rPr>
          <w:rFonts w:ascii="Arial" w:hAnsi="Arial" w:cs="Arial"/>
          <w:b/>
          <w:sz w:val="22"/>
          <w:szCs w:val="22"/>
        </w:rPr>
        <w:t xml:space="preserve">SESIÓN ORDINARIA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</w:t>
      </w:r>
      <w:r w:rsidRPr="003C4A95">
        <w:rPr>
          <w:rFonts w:ascii="Arial" w:hAnsi="Arial" w:cs="Arial"/>
          <w:b/>
          <w:sz w:val="22"/>
          <w:szCs w:val="22"/>
        </w:rPr>
        <w:t xml:space="preserve"> DE DICIEMBRE DE 2023. </w:t>
      </w:r>
    </w:p>
    <w:p w:rsidR="00AE0900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RECINTO SALA DE REUNIONES </w:t>
      </w:r>
      <w:r>
        <w:rPr>
          <w:rFonts w:ascii="Arial" w:hAnsi="Arial" w:cs="Arial"/>
          <w:b/>
          <w:sz w:val="22"/>
          <w:szCs w:val="22"/>
        </w:rPr>
        <w:t>SINDICATURA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E0900" w:rsidRPr="003C4A95" w:rsidTr="00C042AB">
        <w:tc>
          <w:tcPr>
            <w:tcW w:w="9488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REGIDORES INVITADOS.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</w:p>
    <w:p w:rsidR="00AE0900" w:rsidRPr="003C4A95" w:rsidRDefault="00AE0900" w:rsidP="00AE090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AE0900" w:rsidRPr="003C4A95" w:rsidTr="00C042AB"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C.ALEJANDRO BARRAGAN SANCHEZ.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Presidente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MAGALI CASILLAS CONTRERAS.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YURITZI ALEJANDRA HERMOSILLO TEJEDA.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ERNESTO SANCHEZ SANCHEZ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DIANA LAURA ORTEGA PALAFOX.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MARISOL MENDOZA PINTO.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VICTOR MANUEL MONROY RIVERA.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Regidor.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EVA MARIA DE JESUS BARRETO.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JESUS RAMIREZ SANCHEZ.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C.LAURA ELENA MARTINEZ RUVALCABA.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RAUL CHAVEZ GARCIA.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TANIA MAGDALENA BERNARDINO JUAREZ.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MONICA REYNOSO ROMERO.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EDGAR JOEL SALVADOR BAUTISTA.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Regidor.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00" w:rsidRPr="003C4A95" w:rsidTr="00C042AB">
        <w:trPr>
          <w:trHeight w:val="1585"/>
        </w:trPr>
        <w:tc>
          <w:tcPr>
            <w:tcW w:w="4414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SARA MORENO RAMIREZ. </w:t>
            </w:r>
          </w:p>
          <w:p w:rsidR="00AE0900" w:rsidRPr="003C4A95" w:rsidRDefault="00AE0900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AE0900" w:rsidRPr="003C4A95" w:rsidRDefault="00AE0900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0900" w:rsidRPr="003C4A95" w:rsidRDefault="00AE0900" w:rsidP="00AE0900">
      <w:pPr>
        <w:rPr>
          <w:sz w:val="22"/>
          <w:szCs w:val="22"/>
        </w:rPr>
      </w:pPr>
    </w:p>
    <w:p w:rsidR="00695AEF" w:rsidRDefault="00695AEF"/>
    <w:sectPr w:rsidR="00695AEF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AE09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900">
          <w:rPr>
            <w:lang w:val="es-ES"/>
          </w:rPr>
          <w:t>2</w:t>
        </w:r>
        <w:r>
          <w:fldChar w:fldCharType="end"/>
        </w:r>
      </w:p>
    </w:sdtContent>
  </w:sdt>
  <w:p w:rsidR="00BE0B8D" w:rsidRDefault="00AE09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E090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E0900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279460E9" wp14:editId="02569C18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E090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00"/>
    <w:rsid w:val="00695AEF"/>
    <w:rsid w:val="00A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305252"/>
  <w15:chartTrackingRefBased/>
  <w15:docId w15:val="{8740EE3D-2BC9-4294-AE40-D61B1A71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0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9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900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09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900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E090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E0900"/>
  </w:style>
  <w:style w:type="table" w:styleId="Tablaconcuadrcula">
    <w:name w:val="Table Grid"/>
    <w:basedOn w:val="Tablanormal"/>
    <w:uiPriority w:val="39"/>
    <w:rsid w:val="00AE090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2023-12-04T19:55:00Z</dcterms:created>
  <dcterms:modified xsi:type="dcterms:W3CDTF">2023-12-04T19:59:00Z</dcterms:modified>
</cp:coreProperties>
</file>