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837" w:rsidRDefault="00AC0837" w:rsidP="00AC083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AC0837" w:rsidRDefault="00AC0837" w:rsidP="00AC083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AC0837" w:rsidRDefault="00AC0837" w:rsidP="00AC083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AC0837" w:rsidRDefault="00AC0837" w:rsidP="00AC083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C0837" w:rsidRPr="00F91A7F" w:rsidRDefault="00AC0837" w:rsidP="00AC083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AC0837" w:rsidRDefault="00AC0837" w:rsidP="00AC08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VIGESIMA OCTAVA SESIÓN</w:t>
      </w:r>
      <w:r>
        <w:rPr>
          <w:rFonts w:ascii="Arial" w:hAnsi="Arial" w:cs="Arial"/>
          <w:b/>
          <w:sz w:val="24"/>
          <w:szCs w:val="24"/>
        </w:rPr>
        <w:t xml:space="preserve"> ORDINARIA </w:t>
      </w:r>
    </w:p>
    <w:p w:rsidR="00AC0837" w:rsidRDefault="00AC0837" w:rsidP="00AC08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1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:00 HORAS. </w:t>
      </w:r>
    </w:p>
    <w:p w:rsidR="00AC0837" w:rsidRDefault="00AC0837" w:rsidP="00AC08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06</w:t>
      </w:r>
      <w:r>
        <w:rPr>
          <w:rFonts w:ascii="Arial" w:hAnsi="Arial" w:cs="Arial"/>
          <w:b/>
          <w:sz w:val="24"/>
          <w:szCs w:val="24"/>
        </w:rPr>
        <w:t xml:space="preserve">  DE </w:t>
      </w:r>
      <w:r>
        <w:rPr>
          <w:rFonts w:ascii="Arial" w:hAnsi="Arial" w:cs="Arial"/>
          <w:b/>
          <w:sz w:val="24"/>
          <w:szCs w:val="24"/>
        </w:rPr>
        <w:t xml:space="preserve">MARZO </w:t>
      </w:r>
      <w:r>
        <w:rPr>
          <w:rFonts w:ascii="Arial" w:hAnsi="Arial" w:cs="Arial"/>
          <w:b/>
          <w:sz w:val="24"/>
          <w:szCs w:val="24"/>
        </w:rPr>
        <w:t>DE 202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AC0837" w:rsidRDefault="00AC0837" w:rsidP="00AC08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DE REUNIONES JUAN S. VIZCAÍNO. </w:t>
      </w:r>
    </w:p>
    <w:p w:rsidR="00AC0837" w:rsidRDefault="00AC0837" w:rsidP="00AC08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INTEGRANTES DE LA COMISION EDILICIA PERMANENTE DE HACIENDA PÚBLICA Y PATRIMONIO MUNICIPAL. </w:t>
      </w:r>
    </w:p>
    <w:p w:rsidR="00AC0837" w:rsidRDefault="00AC0837" w:rsidP="00AC08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C0837" w:rsidRDefault="00AC0837" w:rsidP="00AC08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8"/>
        <w:gridCol w:w="4620"/>
      </w:tblGrid>
      <w:tr w:rsidR="00AC0837" w:rsidTr="004655B3">
        <w:tc>
          <w:tcPr>
            <w:tcW w:w="4414" w:type="dxa"/>
          </w:tcPr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937" w:type="dxa"/>
          </w:tcPr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AC0837" w:rsidTr="004655B3">
        <w:trPr>
          <w:trHeight w:val="1585"/>
        </w:trPr>
        <w:tc>
          <w:tcPr>
            <w:tcW w:w="4414" w:type="dxa"/>
          </w:tcPr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JORGE DE JESÚS JUÁREZ PARRA.  </w:t>
            </w:r>
          </w:p>
          <w:p w:rsidR="00AC0837" w:rsidRPr="00FE734E" w:rsidRDefault="00AC0837" w:rsidP="004655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4E">
              <w:rPr>
                <w:rFonts w:ascii="Arial" w:hAnsi="Arial" w:cs="Arial"/>
                <w:sz w:val="24"/>
                <w:szCs w:val="24"/>
              </w:rPr>
              <w:t xml:space="preserve">Presidente de la Comisión Edilicia Permanente de </w:t>
            </w:r>
            <w:r>
              <w:rPr>
                <w:rFonts w:ascii="Arial" w:hAnsi="Arial" w:cs="Arial"/>
                <w:sz w:val="24"/>
                <w:szCs w:val="24"/>
              </w:rPr>
              <w:t xml:space="preserve">Hacienda Pública y Patrimonio Municipal. </w:t>
            </w:r>
          </w:p>
        </w:tc>
        <w:tc>
          <w:tcPr>
            <w:tcW w:w="4937" w:type="dxa"/>
          </w:tcPr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0837" w:rsidTr="004655B3">
        <w:trPr>
          <w:trHeight w:val="1590"/>
        </w:trPr>
        <w:tc>
          <w:tcPr>
            <w:tcW w:w="4414" w:type="dxa"/>
          </w:tcPr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MTRA. TANIA MAGDALENA BERNARDINO JUÁREZ. </w:t>
            </w:r>
          </w:p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0837" w:rsidTr="004655B3">
        <w:trPr>
          <w:trHeight w:val="1590"/>
        </w:trPr>
        <w:tc>
          <w:tcPr>
            <w:tcW w:w="4414" w:type="dxa"/>
          </w:tcPr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0837" w:rsidRDefault="00AC0837" w:rsidP="004655B3">
            <w:pPr>
              <w:rPr>
                <w:rFonts w:ascii="Arial" w:hAnsi="Arial" w:cs="Arial"/>
                <w:sz w:val="24"/>
                <w:szCs w:val="24"/>
              </w:rPr>
            </w:pPr>
          </w:p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LAURA ELENA MARTÍNEZ RUVALCABA.</w:t>
            </w:r>
          </w:p>
          <w:p w:rsidR="00AC0837" w:rsidRPr="00426159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0837" w:rsidTr="004655B3">
        <w:trPr>
          <w:trHeight w:val="1451"/>
        </w:trPr>
        <w:tc>
          <w:tcPr>
            <w:tcW w:w="4414" w:type="dxa"/>
          </w:tcPr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MAGALI CASILLAS CONTRERAS. </w:t>
            </w:r>
          </w:p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0837" w:rsidTr="004655B3">
        <w:trPr>
          <w:trHeight w:val="1451"/>
        </w:trPr>
        <w:tc>
          <w:tcPr>
            <w:tcW w:w="4414" w:type="dxa"/>
          </w:tcPr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DIANA LAURA ORTEGA PALAFOX. </w:t>
            </w:r>
          </w:p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C0837" w:rsidRPr="00D467E7" w:rsidRDefault="00AC0837" w:rsidP="00AC083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C0837" w:rsidRDefault="00AC0837" w:rsidP="00AC0837"/>
    <w:p w:rsidR="00AC0837" w:rsidRDefault="00AC0837" w:rsidP="00AC0837"/>
    <w:p w:rsidR="00AC0837" w:rsidRPr="00F91A7F" w:rsidRDefault="00AC0837" w:rsidP="00AC083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AC0837" w:rsidRDefault="00AC0837" w:rsidP="00AC08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VIGESIMA </w:t>
      </w:r>
      <w:r>
        <w:rPr>
          <w:rFonts w:ascii="Arial" w:hAnsi="Arial" w:cs="Arial"/>
          <w:b/>
          <w:sz w:val="24"/>
          <w:szCs w:val="24"/>
        </w:rPr>
        <w:t xml:space="preserve">OCTAVA </w:t>
      </w:r>
      <w:r>
        <w:rPr>
          <w:rFonts w:ascii="Arial" w:hAnsi="Arial" w:cs="Arial"/>
          <w:b/>
          <w:sz w:val="24"/>
          <w:szCs w:val="24"/>
        </w:rPr>
        <w:t xml:space="preserve">SESIÓN ORDINARIA </w:t>
      </w:r>
    </w:p>
    <w:p w:rsidR="00AC0837" w:rsidRDefault="00AC0837" w:rsidP="00AC08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13</w:t>
      </w:r>
      <w:r>
        <w:rPr>
          <w:rFonts w:ascii="Arial" w:hAnsi="Arial" w:cs="Arial"/>
          <w:b/>
          <w:sz w:val="24"/>
          <w:szCs w:val="24"/>
        </w:rPr>
        <w:t xml:space="preserve">:00 HORAS. </w:t>
      </w:r>
    </w:p>
    <w:p w:rsidR="00AC0837" w:rsidRDefault="00AC0837" w:rsidP="00AC08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06</w:t>
      </w:r>
      <w:r>
        <w:rPr>
          <w:rFonts w:ascii="Arial" w:hAnsi="Arial" w:cs="Arial"/>
          <w:b/>
          <w:sz w:val="24"/>
          <w:szCs w:val="24"/>
        </w:rPr>
        <w:t xml:space="preserve">  DE </w:t>
      </w:r>
      <w:r>
        <w:rPr>
          <w:rFonts w:ascii="Arial" w:hAnsi="Arial" w:cs="Arial"/>
          <w:b/>
          <w:sz w:val="24"/>
          <w:szCs w:val="24"/>
        </w:rPr>
        <w:t>FEBRERO</w:t>
      </w:r>
      <w:r>
        <w:rPr>
          <w:rFonts w:ascii="Arial" w:hAnsi="Arial" w:cs="Arial"/>
          <w:b/>
          <w:sz w:val="24"/>
          <w:szCs w:val="24"/>
        </w:rPr>
        <w:t xml:space="preserve"> DE 202. </w:t>
      </w:r>
    </w:p>
    <w:p w:rsidR="00AC0837" w:rsidRDefault="00AC0837" w:rsidP="00AC08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DE REUNIONES JUAN S. VICAÍNO. </w:t>
      </w:r>
    </w:p>
    <w:p w:rsidR="00AC0837" w:rsidRDefault="00AC0837" w:rsidP="00AC08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C0837" w:rsidRDefault="00AC0837" w:rsidP="00AC08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COMISION EDILICIA PERMANENTE DE HACIENDA PÚBLICA</w:t>
      </w:r>
    </w:p>
    <w:p w:rsidR="00AC0837" w:rsidRDefault="00AC0837" w:rsidP="00AC08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 PATRIMONIO MUNICIPAL. </w:t>
      </w:r>
    </w:p>
    <w:p w:rsidR="00AC0837" w:rsidRDefault="00AC0837" w:rsidP="00AC08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C0837" w:rsidRDefault="00AC0837" w:rsidP="00AC08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INVITADOS ESPECIALES. </w:t>
      </w:r>
    </w:p>
    <w:p w:rsidR="00AC0837" w:rsidRDefault="00AC0837" w:rsidP="00AC08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C0837" w:rsidRDefault="00AC0837" w:rsidP="00AC08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C0837" w:rsidRDefault="00AC0837" w:rsidP="00AC08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C0837" w:rsidTr="004655B3">
        <w:tc>
          <w:tcPr>
            <w:tcW w:w="4414" w:type="dxa"/>
          </w:tcPr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414" w:type="dxa"/>
          </w:tcPr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AC0837" w:rsidTr="004655B3">
        <w:trPr>
          <w:trHeight w:val="1585"/>
        </w:trPr>
        <w:tc>
          <w:tcPr>
            <w:tcW w:w="4414" w:type="dxa"/>
          </w:tcPr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ALEJANDRO BARRAGÁN SÁNCHEZ. </w:t>
            </w:r>
          </w:p>
          <w:p w:rsidR="00AC0837" w:rsidRPr="00FE734E" w:rsidRDefault="00AC0837" w:rsidP="004655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Municipal. </w:t>
            </w:r>
          </w:p>
        </w:tc>
        <w:tc>
          <w:tcPr>
            <w:tcW w:w="4414" w:type="dxa"/>
          </w:tcPr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0837" w:rsidTr="004655B3">
        <w:trPr>
          <w:trHeight w:val="1585"/>
        </w:trPr>
        <w:tc>
          <w:tcPr>
            <w:tcW w:w="4414" w:type="dxa"/>
          </w:tcPr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ERNESTO SÁNCHEZ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SÁNCHEZ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AC0837" w:rsidRPr="00231A50" w:rsidRDefault="00AC0837" w:rsidP="004655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A50">
              <w:rPr>
                <w:rFonts w:ascii="Arial" w:hAnsi="Arial" w:cs="Arial"/>
                <w:sz w:val="24"/>
                <w:szCs w:val="24"/>
              </w:rPr>
              <w:t>Regidor.</w:t>
            </w:r>
          </w:p>
        </w:tc>
        <w:tc>
          <w:tcPr>
            <w:tcW w:w="4414" w:type="dxa"/>
          </w:tcPr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0837" w:rsidTr="004655B3">
        <w:trPr>
          <w:trHeight w:val="1585"/>
        </w:trPr>
        <w:tc>
          <w:tcPr>
            <w:tcW w:w="4414" w:type="dxa"/>
          </w:tcPr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MARISOL MENDOZA PINTO.</w:t>
            </w:r>
          </w:p>
          <w:p w:rsidR="00AC0837" w:rsidRPr="00231A50" w:rsidRDefault="00AC0837" w:rsidP="004655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Regidora.</w:t>
            </w:r>
          </w:p>
        </w:tc>
        <w:tc>
          <w:tcPr>
            <w:tcW w:w="4414" w:type="dxa"/>
          </w:tcPr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0837" w:rsidTr="004655B3">
        <w:trPr>
          <w:trHeight w:val="1585"/>
        </w:trPr>
        <w:tc>
          <w:tcPr>
            <w:tcW w:w="4414" w:type="dxa"/>
          </w:tcPr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VICTOR MANUEL MONROY RIVERA.</w:t>
            </w:r>
          </w:p>
          <w:p w:rsidR="00AC0837" w:rsidRPr="00231A50" w:rsidRDefault="00AC0837" w:rsidP="004655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A50">
              <w:rPr>
                <w:rFonts w:ascii="Arial" w:hAnsi="Arial" w:cs="Arial"/>
                <w:sz w:val="24"/>
                <w:szCs w:val="24"/>
              </w:rPr>
              <w:t>Regidor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14" w:type="dxa"/>
          </w:tcPr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0837" w:rsidTr="004655B3">
        <w:trPr>
          <w:trHeight w:val="1585"/>
        </w:trPr>
        <w:tc>
          <w:tcPr>
            <w:tcW w:w="4414" w:type="dxa"/>
          </w:tcPr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EVA MARÍA DE JESÚS BARRETO.</w:t>
            </w:r>
          </w:p>
          <w:p w:rsidR="00AC0837" w:rsidRPr="00231A50" w:rsidRDefault="00AC0837" w:rsidP="004655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A50">
              <w:rPr>
                <w:rFonts w:ascii="Arial" w:hAnsi="Arial" w:cs="Arial"/>
                <w:sz w:val="24"/>
                <w:szCs w:val="24"/>
              </w:rPr>
              <w:t>Regidora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14" w:type="dxa"/>
          </w:tcPr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0837" w:rsidTr="004655B3">
        <w:trPr>
          <w:trHeight w:val="1585"/>
        </w:trPr>
        <w:tc>
          <w:tcPr>
            <w:tcW w:w="4414" w:type="dxa"/>
          </w:tcPr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JESÚS RAMIREZ SÁNCHEZ. </w:t>
            </w:r>
          </w:p>
          <w:p w:rsidR="00AC0837" w:rsidRPr="00231A50" w:rsidRDefault="00AC0837" w:rsidP="004655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A50">
              <w:rPr>
                <w:rFonts w:ascii="Arial" w:hAnsi="Arial" w:cs="Arial"/>
                <w:sz w:val="24"/>
                <w:szCs w:val="24"/>
              </w:rPr>
              <w:t>Regidor.</w:t>
            </w:r>
          </w:p>
        </w:tc>
        <w:tc>
          <w:tcPr>
            <w:tcW w:w="4414" w:type="dxa"/>
          </w:tcPr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0837" w:rsidTr="004655B3">
        <w:trPr>
          <w:trHeight w:val="1585"/>
        </w:trPr>
        <w:tc>
          <w:tcPr>
            <w:tcW w:w="4414" w:type="dxa"/>
          </w:tcPr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BETSY MAGALI CAMPOS CORONA.</w:t>
            </w:r>
          </w:p>
          <w:p w:rsidR="00AC0837" w:rsidRPr="00231A50" w:rsidRDefault="00AC0837" w:rsidP="004655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A50">
              <w:rPr>
                <w:rFonts w:ascii="Arial" w:hAnsi="Arial" w:cs="Arial"/>
                <w:sz w:val="24"/>
                <w:szCs w:val="24"/>
              </w:rPr>
              <w:t xml:space="preserve">Regidora. </w:t>
            </w:r>
          </w:p>
        </w:tc>
        <w:tc>
          <w:tcPr>
            <w:tcW w:w="4414" w:type="dxa"/>
          </w:tcPr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0837" w:rsidTr="004655B3">
        <w:trPr>
          <w:trHeight w:val="1585"/>
        </w:trPr>
        <w:tc>
          <w:tcPr>
            <w:tcW w:w="4414" w:type="dxa"/>
          </w:tcPr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RAUL CHÁVEZ GARCÍA.</w:t>
            </w:r>
          </w:p>
          <w:p w:rsidR="00AC0837" w:rsidRPr="00231A50" w:rsidRDefault="00AC0837" w:rsidP="004655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A50">
              <w:rPr>
                <w:rFonts w:ascii="Arial" w:hAnsi="Arial" w:cs="Arial"/>
                <w:sz w:val="24"/>
                <w:szCs w:val="24"/>
              </w:rPr>
              <w:t>Regidor.</w:t>
            </w:r>
          </w:p>
        </w:tc>
        <w:tc>
          <w:tcPr>
            <w:tcW w:w="4414" w:type="dxa"/>
          </w:tcPr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0837" w:rsidTr="004655B3">
        <w:trPr>
          <w:trHeight w:val="1585"/>
        </w:trPr>
        <w:tc>
          <w:tcPr>
            <w:tcW w:w="4414" w:type="dxa"/>
          </w:tcPr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MONICA REYNOSO ROMERO.</w:t>
            </w:r>
          </w:p>
          <w:p w:rsidR="00AC0837" w:rsidRDefault="00AC0837" w:rsidP="004655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6CE">
              <w:rPr>
                <w:rFonts w:ascii="Arial" w:hAnsi="Arial" w:cs="Arial"/>
                <w:sz w:val="24"/>
                <w:szCs w:val="24"/>
              </w:rPr>
              <w:t>Regidora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C0837" w:rsidRPr="00AA66CE" w:rsidRDefault="00AC0837" w:rsidP="004655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0837" w:rsidTr="004655B3">
        <w:trPr>
          <w:trHeight w:val="1585"/>
        </w:trPr>
        <w:tc>
          <w:tcPr>
            <w:tcW w:w="4414" w:type="dxa"/>
          </w:tcPr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SARA MORENO RAMÍREZ.</w:t>
            </w:r>
          </w:p>
          <w:p w:rsidR="00AC0837" w:rsidRPr="00AA66CE" w:rsidRDefault="00AC0837" w:rsidP="004655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6CE">
              <w:rPr>
                <w:rFonts w:ascii="Arial" w:hAnsi="Arial" w:cs="Arial"/>
                <w:sz w:val="24"/>
                <w:szCs w:val="24"/>
              </w:rPr>
              <w:t>Regidora.</w:t>
            </w:r>
          </w:p>
        </w:tc>
        <w:tc>
          <w:tcPr>
            <w:tcW w:w="4414" w:type="dxa"/>
          </w:tcPr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0837" w:rsidTr="004655B3">
        <w:trPr>
          <w:trHeight w:val="1585"/>
        </w:trPr>
        <w:tc>
          <w:tcPr>
            <w:tcW w:w="4414" w:type="dxa"/>
          </w:tcPr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EDGAR JOEL SALVADOR BAUTISTA.</w:t>
            </w:r>
          </w:p>
          <w:p w:rsidR="00AC0837" w:rsidRPr="00AA66CE" w:rsidRDefault="00AC0837" w:rsidP="004655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6CE">
              <w:rPr>
                <w:rFonts w:ascii="Arial" w:hAnsi="Arial" w:cs="Arial"/>
                <w:sz w:val="24"/>
                <w:szCs w:val="24"/>
              </w:rPr>
              <w:t>Regidor.</w:t>
            </w:r>
          </w:p>
        </w:tc>
        <w:tc>
          <w:tcPr>
            <w:tcW w:w="4414" w:type="dxa"/>
          </w:tcPr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C0837" w:rsidRDefault="00AC0837" w:rsidP="00AC08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C0837" w:rsidRDefault="00AC0837" w:rsidP="00AC08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C0837" w:rsidRDefault="00AC0837" w:rsidP="00AC08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C0837" w:rsidRDefault="00AC0837" w:rsidP="00AC08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C0837" w:rsidRDefault="00AC0837" w:rsidP="00AC08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C0837" w:rsidRDefault="00AC0837" w:rsidP="00AC08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C0837" w:rsidRDefault="00AC0837" w:rsidP="00AC08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C0837" w:rsidRDefault="00AC0837" w:rsidP="00AC08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C0837" w:rsidRDefault="00AC0837" w:rsidP="00AC08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C0837" w:rsidRDefault="00AC0837" w:rsidP="00AC08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C0837" w:rsidRDefault="00AC0837" w:rsidP="00AC08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C0837" w:rsidRDefault="00AC0837" w:rsidP="00AC08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C0837" w:rsidRDefault="00AC0837" w:rsidP="00AC08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C0837" w:rsidRDefault="00AC0837" w:rsidP="00AC08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C0837" w:rsidRPr="00F91A7F" w:rsidRDefault="00AC0837" w:rsidP="00AC083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AC0837" w:rsidRDefault="00AC0837" w:rsidP="00AC08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VIGESIMA </w:t>
      </w:r>
      <w:r>
        <w:rPr>
          <w:rFonts w:ascii="Arial" w:hAnsi="Arial" w:cs="Arial"/>
          <w:b/>
          <w:sz w:val="24"/>
          <w:szCs w:val="24"/>
        </w:rPr>
        <w:t xml:space="preserve">OCTAVA </w:t>
      </w:r>
      <w:r>
        <w:rPr>
          <w:rFonts w:ascii="Arial" w:hAnsi="Arial" w:cs="Arial"/>
          <w:b/>
          <w:sz w:val="24"/>
          <w:szCs w:val="24"/>
        </w:rPr>
        <w:t xml:space="preserve">SESIÓN ORDINARIA </w:t>
      </w:r>
    </w:p>
    <w:p w:rsidR="00AC0837" w:rsidRDefault="00AC0837" w:rsidP="00AC08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1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:00 HORAS. </w:t>
      </w:r>
    </w:p>
    <w:p w:rsidR="00AC0837" w:rsidRDefault="00AC0837" w:rsidP="00AC08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  DE DICIEMBRE DE 2022. </w:t>
      </w:r>
    </w:p>
    <w:p w:rsidR="00AC0837" w:rsidRDefault="00AC0837" w:rsidP="00AC08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DE REUNIONES JUAN S. VICAÍNO. </w:t>
      </w:r>
    </w:p>
    <w:p w:rsidR="00AC0837" w:rsidRDefault="00AC0837" w:rsidP="00AC08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C0837" w:rsidRDefault="00AC0837" w:rsidP="00AC08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COMISIÓN EDILICIA PERMANENTE DE HACIENDA PÚBLICA</w:t>
      </w:r>
    </w:p>
    <w:p w:rsidR="00AC0837" w:rsidRDefault="00AC0837" w:rsidP="00AC08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 PATRIMONIO MUNICIPAL. </w:t>
      </w:r>
    </w:p>
    <w:p w:rsidR="00AC0837" w:rsidRDefault="00AC0837" w:rsidP="00AC08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C0837" w:rsidRDefault="00AC0837" w:rsidP="00AC08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INVITADOS ESPECIALES. </w:t>
      </w:r>
    </w:p>
    <w:p w:rsidR="00AC0837" w:rsidRDefault="00AC0837" w:rsidP="00AC08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C0837" w:rsidRDefault="00AC0837" w:rsidP="00AC08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C0837" w:rsidTr="004655B3">
        <w:tc>
          <w:tcPr>
            <w:tcW w:w="4414" w:type="dxa"/>
          </w:tcPr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414" w:type="dxa"/>
          </w:tcPr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AC0837" w:rsidTr="004655B3">
        <w:trPr>
          <w:trHeight w:val="1585"/>
        </w:trPr>
        <w:tc>
          <w:tcPr>
            <w:tcW w:w="4414" w:type="dxa"/>
          </w:tcPr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ANA MARÍA DEL TORO TORRES.</w:t>
            </w:r>
          </w:p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Encargada</w:t>
            </w:r>
            <w:r w:rsidRPr="008E5F1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8E5F1E">
              <w:rPr>
                <w:rFonts w:ascii="Arial" w:hAnsi="Arial" w:cs="Arial"/>
                <w:sz w:val="24"/>
                <w:szCs w:val="24"/>
              </w:rPr>
              <w:t>e la Hacienda Municipal.</w:t>
            </w:r>
          </w:p>
          <w:p w:rsidR="00AC0837" w:rsidRPr="00FE734E" w:rsidRDefault="00AC0837" w:rsidP="004655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14" w:type="dxa"/>
          </w:tcPr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0837" w:rsidTr="004655B3">
        <w:trPr>
          <w:trHeight w:val="1590"/>
        </w:trPr>
        <w:tc>
          <w:tcPr>
            <w:tcW w:w="4414" w:type="dxa"/>
          </w:tcPr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0837" w:rsidRDefault="00AC0837" w:rsidP="00AC08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</w:t>
            </w:r>
            <w:r>
              <w:rPr>
                <w:rFonts w:ascii="Arial" w:hAnsi="Arial" w:cs="Arial"/>
                <w:b/>
                <w:sz w:val="24"/>
                <w:szCs w:val="24"/>
              </w:rPr>
              <w:t>HECTOR MANUEL DÍAZ CUEVAS.</w:t>
            </w:r>
          </w:p>
          <w:p w:rsidR="00AC0837" w:rsidRPr="00AC0837" w:rsidRDefault="00AC0837" w:rsidP="00AC0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837">
              <w:rPr>
                <w:rFonts w:ascii="Arial" w:hAnsi="Arial" w:cs="Arial"/>
                <w:sz w:val="24"/>
                <w:szCs w:val="24"/>
              </w:rPr>
              <w:t>Director del Comité de Feria Zapotlán el Grande, Jalisco.</w:t>
            </w:r>
          </w:p>
        </w:tc>
        <w:tc>
          <w:tcPr>
            <w:tcW w:w="4414" w:type="dxa"/>
          </w:tcPr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0837" w:rsidTr="004655B3">
        <w:trPr>
          <w:trHeight w:val="1590"/>
        </w:trPr>
        <w:tc>
          <w:tcPr>
            <w:tcW w:w="4414" w:type="dxa"/>
          </w:tcPr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FRANCISCO JAVIER CAMACHO MURILLO. </w:t>
            </w:r>
          </w:p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0837">
              <w:rPr>
                <w:rFonts w:ascii="Arial" w:hAnsi="Arial" w:cs="Arial"/>
                <w:sz w:val="24"/>
                <w:szCs w:val="24"/>
              </w:rPr>
              <w:t>Tesorero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C0837">
              <w:rPr>
                <w:rFonts w:ascii="Arial" w:hAnsi="Arial" w:cs="Arial"/>
                <w:sz w:val="24"/>
                <w:szCs w:val="24"/>
              </w:rPr>
              <w:t>del Comité de Feria Zapotlán el Grande, Jalisco.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14" w:type="dxa"/>
          </w:tcPr>
          <w:p w:rsidR="00AC0837" w:rsidRDefault="00AC0837" w:rsidP="00465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C0837" w:rsidRPr="00FE1E30" w:rsidRDefault="00AC0837" w:rsidP="00AC0837">
      <w:pPr>
        <w:pStyle w:val="Sinespaciado"/>
        <w:jc w:val="both"/>
        <w:rPr>
          <w:rFonts w:ascii="Arial" w:hAnsi="Arial" w:cs="Arial"/>
        </w:rPr>
      </w:pPr>
    </w:p>
    <w:p w:rsidR="00AC0837" w:rsidRPr="00FE1E30" w:rsidRDefault="00AC0837" w:rsidP="00AC0837">
      <w:pPr>
        <w:pStyle w:val="Sinespaciado"/>
        <w:jc w:val="both"/>
        <w:rPr>
          <w:rFonts w:ascii="Arial" w:hAnsi="Arial" w:cs="Arial"/>
        </w:rPr>
      </w:pPr>
    </w:p>
    <w:p w:rsidR="00AC0837" w:rsidRPr="00FE1E30" w:rsidRDefault="00AC0837" w:rsidP="00AC0837">
      <w:pPr>
        <w:pStyle w:val="Sinespaciado"/>
        <w:jc w:val="both"/>
        <w:rPr>
          <w:rFonts w:ascii="Arial" w:hAnsi="Arial" w:cs="Arial"/>
        </w:rPr>
      </w:pPr>
    </w:p>
    <w:p w:rsidR="00AC0837" w:rsidRPr="00FE1E30" w:rsidRDefault="00AC0837" w:rsidP="00AC0837">
      <w:pPr>
        <w:pStyle w:val="Sinespaciado"/>
        <w:jc w:val="both"/>
        <w:rPr>
          <w:rFonts w:ascii="Arial" w:hAnsi="Arial" w:cs="Arial"/>
        </w:rPr>
      </w:pPr>
    </w:p>
    <w:p w:rsidR="00AC0837" w:rsidRDefault="00AC0837" w:rsidP="00AC0837">
      <w:pPr>
        <w:pStyle w:val="Sinespaciado"/>
        <w:jc w:val="both"/>
        <w:rPr>
          <w:rFonts w:ascii="Arial" w:hAnsi="Arial" w:cs="Arial"/>
        </w:rPr>
      </w:pPr>
    </w:p>
    <w:p w:rsidR="00AC0837" w:rsidRDefault="00AC0837" w:rsidP="00AC0837">
      <w:pPr>
        <w:pStyle w:val="Sinespaciado"/>
        <w:jc w:val="both"/>
        <w:rPr>
          <w:rFonts w:ascii="Arial" w:hAnsi="Arial" w:cs="Arial"/>
        </w:rPr>
      </w:pPr>
    </w:p>
    <w:p w:rsidR="00AC0837" w:rsidRPr="00FE1E30" w:rsidRDefault="00AC0837" w:rsidP="00AC0837">
      <w:pPr>
        <w:pStyle w:val="Sinespaciado"/>
        <w:jc w:val="both"/>
        <w:rPr>
          <w:rFonts w:ascii="Arial" w:hAnsi="Arial" w:cs="Arial"/>
        </w:rPr>
      </w:pPr>
    </w:p>
    <w:p w:rsidR="00AC0837" w:rsidRDefault="00AC0837" w:rsidP="00AC0837">
      <w:pPr>
        <w:pStyle w:val="Sinespaciado"/>
        <w:jc w:val="both"/>
        <w:rPr>
          <w:rFonts w:ascii="Arial" w:hAnsi="Arial" w:cs="Arial"/>
        </w:rPr>
      </w:pPr>
    </w:p>
    <w:p w:rsidR="00AC0837" w:rsidRDefault="00AC0837" w:rsidP="00AC0837">
      <w:pPr>
        <w:pStyle w:val="Sinespaciado"/>
        <w:jc w:val="both"/>
        <w:rPr>
          <w:rFonts w:ascii="Arial" w:hAnsi="Arial" w:cs="Arial"/>
        </w:rPr>
      </w:pPr>
    </w:p>
    <w:p w:rsidR="00AC0837" w:rsidRDefault="00AC0837" w:rsidP="00AC0837">
      <w:pPr>
        <w:pStyle w:val="Sinespaciado"/>
        <w:jc w:val="both"/>
        <w:rPr>
          <w:rFonts w:ascii="Arial" w:hAnsi="Arial" w:cs="Arial"/>
        </w:rPr>
      </w:pPr>
    </w:p>
    <w:p w:rsidR="00AC0837" w:rsidRDefault="00AC0837" w:rsidP="00AC0837">
      <w:pPr>
        <w:pStyle w:val="Sinespaciado"/>
        <w:jc w:val="both"/>
        <w:rPr>
          <w:rFonts w:ascii="Arial" w:hAnsi="Arial" w:cs="Arial"/>
        </w:rPr>
      </w:pPr>
    </w:p>
    <w:p w:rsidR="00AC0837" w:rsidRDefault="00AC0837" w:rsidP="00AC0837">
      <w:pPr>
        <w:pStyle w:val="Sinespaciado"/>
        <w:jc w:val="both"/>
        <w:rPr>
          <w:rFonts w:ascii="Arial" w:hAnsi="Arial" w:cs="Arial"/>
        </w:rPr>
      </w:pPr>
    </w:p>
    <w:p w:rsidR="00AC0837" w:rsidRDefault="00AC0837" w:rsidP="00AC0837"/>
    <w:p w:rsidR="00AC0837" w:rsidRDefault="00AC0837" w:rsidP="00AC0837"/>
    <w:p w:rsidR="00AC0837" w:rsidRDefault="00AC0837" w:rsidP="00AC0837"/>
    <w:p w:rsidR="009A5B78" w:rsidRDefault="00AA148E"/>
    <w:sectPr w:rsidR="009A5B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37"/>
    <w:rsid w:val="003C2B10"/>
    <w:rsid w:val="00AA148E"/>
    <w:rsid w:val="00AC0837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731F9-327B-48A4-8EE4-8FD1BE2C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8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C0837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C0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AC0837"/>
  </w:style>
  <w:style w:type="paragraph" w:styleId="Textodeglobo">
    <w:name w:val="Balloon Text"/>
    <w:basedOn w:val="Normal"/>
    <w:link w:val="TextodegloboCar"/>
    <w:uiPriority w:val="99"/>
    <w:semiHidden/>
    <w:unhideWhenUsed/>
    <w:rsid w:val="00AC0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0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cp:lastPrinted>2023-03-06T15:55:00Z</cp:lastPrinted>
  <dcterms:created xsi:type="dcterms:W3CDTF">2023-03-06T15:47:00Z</dcterms:created>
  <dcterms:modified xsi:type="dcterms:W3CDTF">2023-03-06T16:39:00Z</dcterms:modified>
</cp:coreProperties>
</file>