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E09" w:rsidRDefault="00357E09" w:rsidP="00357E09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357E09" w:rsidRPr="00F91A7F" w:rsidRDefault="00357E09" w:rsidP="00357E0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91A7F">
        <w:rPr>
          <w:rFonts w:ascii="Arial" w:hAnsi="Arial" w:cs="Arial"/>
          <w:b/>
          <w:sz w:val="24"/>
          <w:szCs w:val="24"/>
        </w:rPr>
        <w:t>LISTA DE ASISTENCIA.</w:t>
      </w:r>
    </w:p>
    <w:p w:rsidR="00357E09" w:rsidRDefault="001C70B8" w:rsidP="00357E0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QUINTA</w:t>
      </w:r>
      <w:r w:rsidR="00357E09">
        <w:rPr>
          <w:rFonts w:ascii="Arial" w:hAnsi="Arial" w:cs="Arial"/>
          <w:b/>
          <w:sz w:val="24"/>
          <w:szCs w:val="24"/>
        </w:rPr>
        <w:t xml:space="preserve"> SESIÓN ORDINARIA </w:t>
      </w:r>
    </w:p>
    <w:p w:rsidR="00357E09" w:rsidRDefault="001C70B8" w:rsidP="00357E0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CELEBRADA A LAS 09</w:t>
      </w:r>
      <w:r w:rsidR="00357E09">
        <w:rPr>
          <w:rFonts w:ascii="Arial" w:hAnsi="Arial" w:cs="Arial"/>
          <w:b/>
          <w:sz w:val="24"/>
          <w:szCs w:val="24"/>
        </w:rPr>
        <w:t xml:space="preserve">:00 HORAS. </w:t>
      </w:r>
    </w:p>
    <w:p w:rsidR="00357E09" w:rsidRDefault="00357E09" w:rsidP="00357E0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RECINTO SALA </w:t>
      </w:r>
      <w:r w:rsidR="001C70B8">
        <w:rPr>
          <w:rFonts w:ascii="Arial" w:hAnsi="Arial" w:cs="Arial"/>
          <w:b/>
          <w:sz w:val="24"/>
          <w:szCs w:val="24"/>
        </w:rPr>
        <w:t>JUAN S. VIZCAINO</w:t>
      </w:r>
      <w:r>
        <w:rPr>
          <w:rFonts w:ascii="Arial" w:hAnsi="Arial" w:cs="Arial"/>
          <w:b/>
          <w:sz w:val="24"/>
          <w:szCs w:val="24"/>
        </w:rPr>
        <w:t xml:space="preserve">. </w:t>
      </w:r>
    </w:p>
    <w:p w:rsidR="00357E09" w:rsidRDefault="00357E09" w:rsidP="00357E0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INTEGRANTES DE LA COMISION EDILICIA PERMANENTE DE HACIENDA PÚBLICA Y PATRIMONIO MUNICIPAL. </w:t>
      </w:r>
    </w:p>
    <w:p w:rsidR="00357E09" w:rsidRDefault="00357E09" w:rsidP="00357E0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57E09" w:rsidRDefault="00357E09" w:rsidP="00357E0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357E09" w:rsidTr="00EE7C2F">
        <w:tc>
          <w:tcPr>
            <w:tcW w:w="4414" w:type="dxa"/>
          </w:tcPr>
          <w:p w:rsidR="00357E09" w:rsidRDefault="00357E09" w:rsidP="00EE7C2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4414" w:type="dxa"/>
          </w:tcPr>
          <w:p w:rsidR="00357E09" w:rsidRDefault="00357E09" w:rsidP="00EE7C2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FIRMA</w:t>
            </w:r>
          </w:p>
        </w:tc>
      </w:tr>
      <w:tr w:rsidR="00357E09" w:rsidTr="00EE7C2F">
        <w:trPr>
          <w:trHeight w:val="1585"/>
        </w:trPr>
        <w:tc>
          <w:tcPr>
            <w:tcW w:w="4414" w:type="dxa"/>
          </w:tcPr>
          <w:p w:rsidR="00357E09" w:rsidRDefault="00357E09" w:rsidP="00EE7C2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57E09" w:rsidRDefault="00357E09" w:rsidP="00EE7C2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C. LIC. JORGE DE JESÚS JUÁREZ PARRA.  </w:t>
            </w:r>
          </w:p>
          <w:p w:rsidR="00357E09" w:rsidRPr="00FE734E" w:rsidRDefault="00357E09" w:rsidP="00EE7C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34E">
              <w:rPr>
                <w:rFonts w:ascii="Arial" w:hAnsi="Arial" w:cs="Arial"/>
                <w:sz w:val="24"/>
                <w:szCs w:val="24"/>
              </w:rPr>
              <w:t xml:space="preserve">Presidente de la Comisión Edilicia Permanente de </w:t>
            </w:r>
            <w:r>
              <w:rPr>
                <w:rFonts w:ascii="Arial" w:hAnsi="Arial" w:cs="Arial"/>
                <w:sz w:val="24"/>
                <w:szCs w:val="24"/>
              </w:rPr>
              <w:t xml:space="preserve">Hacienda Pública y Patrimonio Municipal. </w:t>
            </w:r>
          </w:p>
        </w:tc>
        <w:tc>
          <w:tcPr>
            <w:tcW w:w="4414" w:type="dxa"/>
          </w:tcPr>
          <w:p w:rsidR="00357E09" w:rsidRDefault="00357E09" w:rsidP="00EE7C2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57E09" w:rsidTr="00EE7C2F">
        <w:trPr>
          <w:trHeight w:val="1590"/>
        </w:trPr>
        <w:tc>
          <w:tcPr>
            <w:tcW w:w="4414" w:type="dxa"/>
          </w:tcPr>
          <w:p w:rsidR="00357E09" w:rsidRDefault="00357E09" w:rsidP="00EE7C2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57E09" w:rsidRDefault="00357E09" w:rsidP="00EE7C2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MTRA. TANIA MAGDALENA BERNARDINO JUÁREZ. </w:t>
            </w:r>
          </w:p>
          <w:p w:rsidR="00357E09" w:rsidRDefault="00357E09" w:rsidP="00EE7C2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  <w:r w:rsidRPr="00FE734E">
              <w:rPr>
                <w:rFonts w:ascii="Arial" w:hAnsi="Arial" w:cs="Arial"/>
                <w:sz w:val="24"/>
                <w:szCs w:val="24"/>
              </w:rPr>
              <w:t>de la Comisión Edilicia Permanente de</w:t>
            </w:r>
            <w:r>
              <w:rPr>
                <w:rFonts w:ascii="Arial" w:hAnsi="Arial" w:cs="Arial"/>
                <w:sz w:val="24"/>
                <w:szCs w:val="24"/>
              </w:rPr>
              <w:t xml:space="preserve"> Hacienda Pública y Patrimonio Municipal.</w:t>
            </w:r>
          </w:p>
        </w:tc>
        <w:tc>
          <w:tcPr>
            <w:tcW w:w="4414" w:type="dxa"/>
          </w:tcPr>
          <w:p w:rsidR="00357E09" w:rsidRDefault="00357E09" w:rsidP="00EE7C2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57E09" w:rsidTr="00EE7C2F">
        <w:trPr>
          <w:trHeight w:val="1590"/>
        </w:trPr>
        <w:tc>
          <w:tcPr>
            <w:tcW w:w="4414" w:type="dxa"/>
          </w:tcPr>
          <w:p w:rsidR="00357E09" w:rsidRDefault="00357E09" w:rsidP="00EE7C2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57E09" w:rsidRDefault="00357E09" w:rsidP="00EE7C2F">
            <w:pPr>
              <w:rPr>
                <w:rFonts w:ascii="Arial" w:hAnsi="Arial" w:cs="Arial"/>
                <w:sz w:val="24"/>
                <w:szCs w:val="24"/>
              </w:rPr>
            </w:pPr>
          </w:p>
          <w:p w:rsidR="00357E09" w:rsidRDefault="00357E09" w:rsidP="00EE7C2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LIC. LAURA ELENA MARTÍNEZ RUVALCABA.</w:t>
            </w:r>
          </w:p>
          <w:p w:rsidR="00357E09" w:rsidRPr="00426159" w:rsidRDefault="00357E09" w:rsidP="00EE7C2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  <w:r w:rsidRPr="00FE734E">
              <w:rPr>
                <w:rFonts w:ascii="Arial" w:hAnsi="Arial" w:cs="Arial"/>
                <w:sz w:val="24"/>
                <w:szCs w:val="24"/>
              </w:rPr>
              <w:t>de la Comisión Edilicia Permanente de</w:t>
            </w:r>
            <w:r>
              <w:rPr>
                <w:rFonts w:ascii="Arial" w:hAnsi="Arial" w:cs="Arial"/>
                <w:sz w:val="24"/>
                <w:szCs w:val="24"/>
              </w:rPr>
              <w:t xml:space="preserve"> Hacienda Pública y Patrimonio Municipal.</w:t>
            </w:r>
          </w:p>
        </w:tc>
        <w:tc>
          <w:tcPr>
            <w:tcW w:w="4414" w:type="dxa"/>
          </w:tcPr>
          <w:p w:rsidR="00357E09" w:rsidRDefault="00357E09" w:rsidP="00EE7C2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57E09" w:rsidTr="00EE7C2F">
        <w:trPr>
          <w:trHeight w:val="1451"/>
        </w:trPr>
        <w:tc>
          <w:tcPr>
            <w:tcW w:w="4414" w:type="dxa"/>
          </w:tcPr>
          <w:p w:rsidR="00357E09" w:rsidRDefault="00357E09" w:rsidP="00EE7C2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57E09" w:rsidRDefault="00357E09" w:rsidP="00EE7C2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LIC. MAGALI CASILLAS CONTRERAS. </w:t>
            </w:r>
          </w:p>
          <w:p w:rsidR="00357E09" w:rsidRDefault="00357E09" w:rsidP="00EE7C2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  <w:r w:rsidRPr="00FE734E">
              <w:rPr>
                <w:rFonts w:ascii="Arial" w:hAnsi="Arial" w:cs="Arial"/>
                <w:sz w:val="24"/>
                <w:szCs w:val="24"/>
              </w:rPr>
              <w:t>de la Comisión Edilicia Permanente de</w:t>
            </w:r>
            <w:r>
              <w:rPr>
                <w:rFonts w:ascii="Arial" w:hAnsi="Arial" w:cs="Arial"/>
                <w:sz w:val="24"/>
                <w:szCs w:val="24"/>
              </w:rPr>
              <w:t xml:space="preserve"> Hacienda Pública y Patrimonio Municipal.</w:t>
            </w:r>
          </w:p>
        </w:tc>
        <w:tc>
          <w:tcPr>
            <w:tcW w:w="4414" w:type="dxa"/>
          </w:tcPr>
          <w:p w:rsidR="00357E09" w:rsidRDefault="00357E09" w:rsidP="00EE7C2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57E09" w:rsidTr="00EE7C2F">
        <w:trPr>
          <w:trHeight w:val="1451"/>
        </w:trPr>
        <w:tc>
          <w:tcPr>
            <w:tcW w:w="4414" w:type="dxa"/>
          </w:tcPr>
          <w:p w:rsidR="00357E09" w:rsidRDefault="00357E09" w:rsidP="00EE7C2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57E09" w:rsidRDefault="00357E09" w:rsidP="00EE7C2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LIC. DIANA LAURA ORTEGA PALAFOX. </w:t>
            </w:r>
          </w:p>
          <w:p w:rsidR="00357E09" w:rsidRDefault="00357E09" w:rsidP="00EE7C2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  <w:r w:rsidRPr="00FE734E">
              <w:rPr>
                <w:rFonts w:ascii="Arial" w:hAnsi="Arial" w:cs="Arial"/>
                <w:sz w:val="24"/>
                <w:szCs w:val="24"/>
              </w:rPr>
              <w:t>de la Comisión Edilicia Permanente de</w:t>
            </w:r>
            <w:r>
              <w:rPr>
                <w:rFonts w:ascii="Arial" w:hAnsi="Arial" w:cs="Arial"/>
                <w:sz w:val="24"/>
                <w:szCs w:val="24"/>
              </w:rPr>
              <w:t xml:space="preserve"> Hacienda Pública y Patrimonio Municipal.</w:t>
            </w:r>
          </w:p>
        </w:tc>
        <w:tc>
          <w:tcPr>
            <w:tcW w:w="4414" w:type="dxa"/>
          </w:tcPr>
          <w:p w:rsidR="00357E09" w:rsidRDefault="00357E09" w:rsidP="00EE7C2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357E09" w:rsidRPr="00D467E7" w:rsidRDefault="00357E09" w:rsidP="00357E0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357E09" w:rsidRDefault="00357E09" w:rsidP="00357E09"/>
    <w:p w:rsidR="00357E09" w:rsidRDefault="00357E09" w:rsidP="00357E09"/>
    <w:p w:rsidR="00357E09" w:rsidRDefault="00357E09" w:rsidP="00357E09"/>
    <w:p w:rsidR="00357E09" w:rsidRPr="00F91A7F" w:rsidRDefault="00357E09" w:rsidP="00357E0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91A7F">
        <w:rPr>
          <w:rFonts w:ascii="Arial" w:hAnsi="Arial" w:cs="Arial"/>
          <w:b/>
          <w:sz w:val="24"/>
          <w:szCs w:val="24"/>
        </w:rPr>
        <w:t>LISTA DE ASISTENCIA.</w:t>
      </w:r>
    </w:p>
    <w:p w:rsidR="00357E09" w:rsidRDefault="00357E09" w:rsidP="00357E0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CUARTA SESIÓN ORDINARIA </w:t>
      </w:r>
    </w:p>
    <w:p w:rsidR="00357E09" w:rsidRDefault="00357E09" w:rsidP="00357E0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CELEBRADA A LAS </w:t>
      </w:r>
      <w:r w:rsidR="001C70B8">
        <w:rPr>
          <w:rFonts w:ascii="Arial" w:hAnsi="Arial" w:cs="Arial"/>
          <w:b/>
          <w:sz w:val="24"/>
          <w:szCs w:val="24"/>
        </w:rPr>
        <w:t>09</w:t>
      </w:r>
      <w:r>
        <w:rPr>
          <w:rFonts w:ascii="Arial" w:hAnsi="Arial" w:cs="Arial"/>
          <w:b/>
          <w:sz w:val="24"/>
          <w:szCs w:val="24"/>
        </w:rPr>
        <w:t xml:space="preserve">:00 HORAS. </w:t>
      </w:r>
    </w:p>
    <w:p w:rsidR="00357E09" w:rsidRDefault="00357E09" w:rsidP="00357E0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RECINTO SALA </w:t>
      </w:r>
      <w:r w:rsidR="001C70B8">
        <w:rPr>
          <w:rFonts w:ascii="Arial" w:hAnsi="Arial" w:cs="Arial"/>
          <w:b/>
          <w:sz w:val="24"/>
          <w:szCs w:val="24"/>
        </w:rPr>
        <w:t>JUAN S. VIZCAINO</w:t>
      </w:r>
      <w:r>
        <w:rPr>
          <w:rFonts w:ascii="Arial" w:hAnsi="Arial" w:cs="Arial"/>
          <w:b/>
          <w:sz w:val="24"/>
          <w:szCs w:val="24"/>
        </w:rPr>
        <w:t xml:space="preserve">. </w:t>
      </w:r>
    </w:p>
    <w:p w:rsidR="00357E09" w:rsidRDefault="00357E09" w:rsidP="00357E0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COMISIÓN EDILICIA PERMANENTE DE HACIENDA PÚBLICA </w:t>
      </w:r>
    </w:p>
    <w:p w:rsidR="00357E09" w:rsidRDefault="00357E09" w:rsidP="00357E0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Y PATRIMONIO MUNICIPAL. </w:t>
      </w:r>
    </w:p>
    <w:p w:rsidR="00357E09" w:rsidRDefault="00266643" w:rsidP="00357E0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INVITADOS </w:t>
      </w:r>
      <w:r w:rsidR="00357E09">
        <w:rPr>
          <w:rFonts w:ascii="Arial" w:hAnsi="Arial" w:cs="Arial"/>
          <w:b/>
          <w:sz w:val="24"/>
          <w:szCs w:val="24"/>
        </w:rPr>
        <w:t>ESPECIAL</w:t>
      </w:r>
      <w:r>
        <w:rPr>
          <w:rFonts w:ascii="Arial" w:hAnsi="Arial" w:cs="Arial"/>
          <w:b/>
          <w:sz w:val="24"/>
          <w:szCs w:val="24"/>
        </w:rPr>
        <w:t>ES</w:t>
      </w:r>
      <w:r w:rsidR="00357E09">
        <w:rPr>
          <w:rFonts w:ascii="Arial" w:hAnsi="Arial" w:cs="Arial"/>
          <w:b/>
          <w:sz w:val="24"/>
          <w:szCs w:val="24"/>
        </w:rPr>
        <w:t xml:space="preserve">. </w:t>
      </w:r>
    </w:p>
    <w:p w:rsidR="00357E09" w:rsidRDefault="00357E09" w:rsidP="00357E0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57E09" w:rsidRDefault="00357E09" w:rsidP="00357E0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357E09" w:rsidTr="00EE7C2F">
        <w:tc>
          <w:tcPr>
            <w:tcW w:w="4414" w:type="dxa"/>
          </w:tcPr>
          <w:p w:rsidR="00357E09" w:rsidRDefault="00357E09" w:rsidP="00EE7C2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4414" w:type="dxa"/>
          </w:tcPr>
          <w:p w:rsidR="00357E09" w:rsidRDefault="00357E09" w:rsidP="00EE7C2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FIRMA</w:t>
            </w:r>
          </w:p>
        </w:tc>
      </w:tr>
      <w:tr w:rsidR="00357E09" w:rsidTr="00EE7C2F">
        <w:trPr>
          <w:trHeight w:val="1585"/>
        </w:trPr>
        <w:tc>
          <w:tcPr>
            <w:tcW w:w="4414" w:type="dxa"/>
          </w:tcPr>
          <w:p w:rsidR="00357E09" w:rsidRDefault="00357E09" w:rsidP="00EE7C2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57E09" w:rsidRDefault="00357E09" w:rsidP="00EE7C2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LIC. ANA MARÍA DEL TORO TORRES.</w:t>
            </w:r>
          </w:p>
          <w:p w:rsidR="00357E09" w:rsidRPr="002445BC" w:rsidRDefault="00357E09" w:rsidP="00EE7C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5BC">
              <w:rPr>
                <w:rFonts w:ascii="Arial" w:hAnsi="Arial" w:cs="Arial"/>
                <w:sz w:val="24"/>
                <w:szCs w:val="24"/>
              </w:rPr>
              <w:t>Encargada de la Hacienda Municipal.</w:t>
            </w:r>
          </w:p>
          <w:p w:rsidR="00357E09" w:rsidRPr="00FE734E" w:rsidRDefault="00357E09" w:rsidP="00EE7C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4" w:type="dxa"/>
          </w:tcPr>
          <w:p w:rsidR="00357E09" w:rsidRDefault="00357E09" w:rsidP="00EE7C2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66643" w:rsidTr="00EE7C2F">
        <w:trPr>
          <w:trHeight w:val="1585"/>
        </w:trPr>
        <w:tc>
          <w:tcPr>
            <w:tcW w:w="4414" w:type="dxa"/>
          </w:tcPr>
          <w:p w:rsidR="00266643" w:rsidRDefault="00266643" w:rsidP="00EE7C2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66643" w:rsidRDefault="00266643" w:rsidP="00EE7C2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LIC. JOSÉ DE JESÚS NUÑEZ GONZÁLEZ.</w:t>
            </w:r>
          </w:p>
          <w:p w:rsidR="00266643" w:rsidRPr="00266643" w:rsidRDefault="00266643" w:rsidP="002666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6643">
              <w:rPr>
                <w:rFonts w:ascii="Arial" w:hAnsi="Arial" w:cs="Arial"/>
                <w:sz w:val="24"/>
                <w:szCs w:val="24"/>
              </w:rPr>
              <w:t xml:space="preserve">Coordinador </w:t>
            </w:r>
            <w:r>
              <w:rPr>
                <w:rFonts w:ascii="Arial" w:hAnsi="Arial" w:cs="Arial"/>
                <w:sz w:val="24"/>
                <w:szCs w:val="24"/>
              </w:rPr>
              <w:t xml:space="preserve">General de Administración E Innovación Gubernamental. </w:t>
            </w:r>
          </w:p>
        </w:tc>
        <w:tc>
          <w:tcPr>
            <w:tcW w:w="4414" w:type="dxa"/>
          </w:tcPr>
          <w:p w:rsidR="00266643" w:rsidRDefault="00266643" w:rsidP="00EE7C2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66643" w:rsidTr="00EE7C2F">
        <w:trPr>
          <w:trHeight w:val="1585"/>
        </w:trPr>
        <w:tc>
          <w:tcPr>
            <w:tcW w:w="4414" w:type="dxa"/>
          </w:tcPr>
          <w:p w:rsidR="00266643" w:rsidRDefault="00266643" w:rsidP="00EE7C2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66643" w:rsidRDefault="00266643" w:rsidP="00EE7C2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LIC. JOSÉ ALFONSO FREGOSO VARGAS.</w:t>
            </w:r>
          </w:p>
          <w:p w:rsidR="00266643" w:rsidRPr="00266643" w:rsidRDefault="00266643" w:rsidP="00EE7C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6643">
              <w:rPr>
                <w:rFonts w:ascii="Arial" w:hAnsi="Arial" w:cs="Arial"/>
                <w:sz w:val="24"/>
                <w:szCs w:val="24"/>
              </w:rPr>
              <w:t xml:space="preserve">Coordinador de Recursos Humanos. </w:t>
            </w:r>
          </w:p>
        </w:tc>
        <w:tc>
          <w:tcPr>
            <w:tcW w:w="4414" w:type="dxa"/>
          </w:tcPr>
          <w:p w:rsidR="00266643" w:rsidRDefault="00266643" w:rsidP="00EE7C2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357E09" w:rsidRDefault="00357E09" w:rsidP="00357E09"/>
    <w:p w:rsidR="009A5B78" w:rsidRDefault="00765D6F"/>
    <w:p w:rsidR="00B1068A" w:rsidRDefault="00B1068A"/>
    <w:p w:rsidR="00B1068A" w:rsidRDefault="00B1068A"/>
    <w:p w:rsidR="00B1068A" w:rsidRDefault="00B1068A"/>
    <w:p w:rsidR="00B1068A" w:rsidRDefault="00B1068A"/>
    <w:p w:rsidR="00B1068A" w:rsidRDefault="00B1068A"/>
    <w:p w:rsidR="002D1CDD" w:rsidRDefault="002D1CDD">
      <w:bookmarkStart w:id="0" w:name="_GoBack"/>
      <w:bookmarkEnd w:id="0"/>
    </w:p>
    <w:sectPr w:rsidR="002D1CDD" w:rsidSect="000378CA">
      <w:pgSz w:w="12240" w:h="15840"/>
      <w:pgMar w:top="2127" w:right="9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E09"/>
    <w:rsid w:val="001C70B8"/>
    <w:rsid w:val="00266643"/>
    <w:rsid w:val="002D1CDD"/>
    <w:rsid w:val="00357E09"/>
    <w:rsid w:val="003C2B10"/>
    <w:rsid w:val="004853D4"/>
    <w:rsid w:val="004B3124"/>
    <w:rsid w:val="005F0533"/>
    <w:rsid w:val="00765D6F"/>
    <w:rsid w:val="007842B5"/>
    <w:rsid w:val="00A84BC9"/>
    <w:rsid w:val="00B1068A"/>
    <w:rsid w:val="00BA7108"/>
    <w:rsid w:val="00C549AB"/>
    <w:rsid w:val="00CB30B2"/>
    <w:rsid w:val="00DB5FD7"/>
    <w:rsid w:val="00E5096E"/>
    <w:rsid w:val="00E9231B"/>
    <w:rsid w:val="00F6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C3E82"/>
  <w15:chartTrackingRefBased/>
  <w15:docId w15:val="{EBAE8EF3-2D9D-4123-8E0E-1BB8BF3C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7E0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357E09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357E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nespaciadoCar">
    <w:name w:val="Sin espaciado Car"/>
    <w:basedOn w:val="Fuentedeprrafopredeter"/>
    <w:link w:val="Sinespaciado"/>
    <w:uiPriority w:val="1"/>
    <w:rsid w:val="00357E09"/>
  </w:style>
  <w:style w:type="paragraph" w:styleId="Textodeglobo">
    <w:name w:val="Balloon Text"/>
    <w:basedOn w:val="Normal"/>
    <w:link w:val="TextodegloboCar"/>
    <w:uiPriority w:val="99"/>
    <w:semiHidden/>
    <w:unhideWhenUsed/>
    <w:rsid w:val="001C70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70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Jose Miguel Fuentes Moreno</cp:lastModifiedBy>
  <cp:revision>2</cp:revision>
  <cp:lastPrinted>2022-03-29T15:46:00Z</cp:lastPrinted>
  <dcterms:created xsi:type="dcterms:W3CDTF">2022-05-30T18:07:00Z</dcterms:created>
  <dcterms:modified xsi:type="dcterms:W3CDTF">2022-05-30T18:07:00Z</dcterms:modified>
</cp:coreProperties>
</file>