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336150" w:rsidRPr="00F91A7F" w:rsidTr="002F77E5">
        <w:tc>
          <w:tcPr>
            <w:tcW w:w="3714" w:type="dxa"/>
          </w:tcPr>
          <w:p w:rsidR="00336150" w:rsidRPr="00F91A7F" w:rsidRDefault="00336150" w:rsidP="002F77E5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336150" w:rsidRPr="00F91A7F" w:rsidTr="002F77E5">
        <w:tc>
          <w:tcPr>
            <w:tcW w:w="3714" w:type="dxa"/>
          </w:tcPr>
          <w:p w:rsidR="00336150" w:rsidRPr="00F91A7F" w:rsidRDefault="00336150" w:rsidP="00336150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Oficio Número:</w:t>
            </w:r>
            <w:r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r w:rsidRPr="00336150">
              <w:rPr>
                <w:rFonts w:ascii="Arial" w:eastAsia="Times New Roman" w:hAnsi="Arial" w:cs="Arial"/>
                <w:lang w:eastAsia="es-ES"/>
              </w:rPr>
              <w:t>0070</w:t>
            </w:r>
            <w:r w:rsidRPr="00F91A7F">
              <w:rPr>
                <w:rFonts w:ascii="Arial" w:eastAsia="Times New Roman" w:hAnsi="Arial" w:cs="Arial"/>
                <w:lang w:eastAsia="es-ES"/>
              </w:rPr>
              <w:t>/202</w:t>
            </w:r>
            <w:r>
              <w:rPr>
                <w:rFonts w:ascii="Arial" w:eastAsia="Times New Roman" w:hAnsi="Arial" w:cs="Arial"/>
                <w:lang w:eastAsia="es-ES"/>
              </w:rPr>
              <w:t>3</w:t>
            </w:r>
            <w:r w:rsidRPr="00F91A7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336150" w:rsidRPr="00F91A7F" w:rsidTr="002F77E5">
        <w:tc>
          <w:tcPr>
            <w:tcW w:w="3714" w:type="dxa"/>
          </w:tcPr>
          <w:p w:rsidR="00336150" w:rsidRPr="00F91A7F" w:rsidRDefault="00336150" w:rsidP="002F77E5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Asunto: </w:t>
            </w:r>
            <w:r>
              <w:rPr>
                <w:rFonts w:ascii="Arial" w:eastAsia="Times New Roman" w:hAnsi="Arial" w:cs="Arial"/>
                <w:lang w:eastAsia="es-ES"/>
              </w:rPr>
              <w:t>Convocatoria</w:t>
            </w:r>
            <w:r w:rsidRPr="00F91A7F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</w:tbl>
    <w:p w:rsidR="00336150" w:rsidRPr="005D3ABA" w:rsidRDefault="00336150" w:rsidP="00336150">
      <w:pPr>
        <w:jc w:val="both"/>
        <w:rPr>
          <w:rFonts w:ascii="Arial" w:hAnsi="Arial" w:cs="Arial"/>
          <w:b/>
          <w:sz w:val="24"/>
          <w:szCs w:val="24"/>
        </w:rPr>
      </w:pP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LIC. LAURA ELENA MARTÍNEZ RUVALCABA. </w:t>
      </w: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MTRA. TANIA M</w:t>
      </w:r>
      <w:r>
        <w:rPr>
          <w:rFonts w:ascii="Arial" w:hAnsi="Arial" w:cs="Arial"/>
          <w:b/>
        </w:rPr>
        <w:t>A</w:t>
      </w:r>
      <w:r w:rsidRPr="00D467E7">
        <w:rPr>
          <w:rFonts w:ascii="Arial" w:hAnsi="Arial" w:cs="Arial"/>
          <w:b/>
        </w:rPr>
        <w:t>GDALENA BERNARDINO JUÁREZ.</w:t>
      </w: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 MAGALI CASILLAS CONTRERAS.</w:t>
      </w: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C.DIANA LAURA ORTEGA PALAFOX. </w:t>
      </w: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INTEGRANTES DE LA COMISIÓN EDILICIA PERMANENTE</w:t>
      </w: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 HACIENDA PÚBLICA Y PATRIMONIO MUNICIPAL.</w:t>
      </w: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DEL H. AYUNTAMIENTO CONSTITUCIONAL DE </w:t>
      </w: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ZAPOTLÁN EL GRANDE, JALISCO. </w:t>
      </w: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P R E S E N T E </w:t>
      </w: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  <w:b/>
        </w:rPr>
      </w:pP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  <w:b/>
        </w:rPr>
      </w:pP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ab/>
      </w:r>
      <w:r w:rsidRPr="00D467E7">
        <w:rPr>
          <w:rFonts w:ascii="Arial" w:hAnsi="Arial" w:cs="Arial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>
        <w:rPr>
          <w:rFonts w:ascii="Arial" w:hAnsi="Arial" w:cs="Arial"/>
        </w:rPr>
        <w:t xml:space="preserve">Séptima </w:t>
      </w:r>
      <w:r w:rsidRPr="00D467E7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>Extraordinaria</w:t>
      </w:r>
      <w:r w:rsidRPr="00D467E7">
        <w:rPr>
          <w:rFonts w:ascii="Arial" w:hAnsi="Arial" w:cs="Arial"/>
        </w:rPr>
        <w:t xml:space="preserve">, misma que se </w:t>
      </w:r>
      <w:r>
        <w:rPr>
          <w:rFonts w:ascii="Arial" w:hAnsi="Arial" w:cs="Arial"/>
        </w:rPr>
        <w:t>ll</w:t>
      </w:r>
      <w:r>
        <w:rPr>
          <w:rFonts w:ascii="Arial" w:hAnsi="Arial" w:cs="Arial"/>
        </w:rPr>
        <w:t>evará a cabo a las 9:</w:t>
      </w:r>
      <w:r>
        <w:rPr>
          <w:rFonts w:ascii="Arial" w:hAnsi="Arial" w:cs="Arial"/>
        </w:rPr>
        <w:t>00</w:t>
      </w:r>
      <w:r w:rsidRPr="00D467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nueve horas </w:t>
      </w:r>
      <w:r w:rsidRPr="00D467E7">
        <w:rPr>
          <w:rFonts w:ascii="Arial" w:hAnsi="Arial" w:cs="Arial"/>
        </w:rPr>
        <w:t xml:space="preserve">del día </w:t>
      </w:r>
      <w:r>
        <w:rPr>
          <w:rFonts w:ascii="Arial" w:hAnsi="Arial" w:cs="Arial"/>
        </w:rPr>
        <w:t xml:space="preserve">26 veintiséis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Enero</w:t>
      </w:r>
      <w:r>
        <w:rPr>
          <w:rFonts w:ascii="Arial" w:hAnsi="Arial" w:cs="Arial"/>
        </w:rPr>
        <w:t xml:space="preserve"> </w:t>
      </w:r>
      <w:r w:rsidRPr="00D467E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D467E7">
        <w:rPr>
          <w:rFonts w:ascii="Arial" w:hAnsi="Arial" w:cs="Arial"/>
        </w:rPr>
        <w:t>, en la Sala</w:t>
      </w:r>
      <w:r>
        <w:rPr>
          <w:rFonts w:ascii="Arial" w:hAnsi="Arial" w:cs="Arial"/>
        </w:rPr>
        <w:t xml:space="preserve"> de Síndicatura </w:t>
      </w:r>
      <w:r w:rsidRPr="00D467E7">
        <w:rPr>
          <w:rFonts w:ascii="Arial" w:hAnsi="Arial" w:cs="Arial"/>
        </w:rPr>
        <w:t xml:space="preserve">ubicada en </w:t>
      </w:r>
      <w:r>
        <w:rPr>
          <w:rFonts w:ascii="Arial" w:hAnsi="Arial" w:cs="Arial"/>
        </w:rPr>
        <w:t>la Planta Alta del</w:t>
      </w:r>
      <w:r>
        <w:rPr>
          <w:rFonts w:ascii="Arial" w:hAnsi="Arial" w:cs="Arial"/>
        </w:rPr>
        <w:t xml:space="preserve"> Palacio Municipal, en la Colonia Centro de esta Ciudad,</w:t>
      </w:r>
      <w:r w:rsidRPr="00D467E7">
        <w:rPr>
          <w:rFonts w:ascii="Arial" w:hAnsi="Arial" w:cs="Arial"/>
        </w:rPr>
        <w:t xml:space="preserve"> misma que se desarrollará bajo el siguiente: </w:t>
      </w: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</w:rPr>
      </w:pPr>
    </w:p>
    <w:p w:rsidR="00336150" w:rsidRPr="00D467E7" w:rsidRDefault="00336150" w:rsidP="00336150">
      <w:pPr>
        <w:pStyle w:val="Sinespaciado"/>
        <w:jc w:val="center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ORDEN DEL DÍA.</w:t>
      </w: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  <w:b/>
        </w:rPr>
      </w:pP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</w:rPr>
      </w:pPr>
    </w:p>
    <w:p w:rsidR="00336150" w:rsidRDefault="00336150" w:rsidP="00336150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Modificación al presupuesto de egresos para el ejercicio 2023, respecto del techo financiero para la importación de camión de bomberos donado en favor del Municipio de Zapotlán el Grande, Jalisco y gastos de traslado generados por el viaje a Longmont, Colorado, Estados Unidos. </w:t>
      </w:r>
      <w:r>
        <w:rPr>
          <w:rFonts w:ascii="Arial" w:hAnsi="Arial" w:cs="Arial"/>
        </w:rPr>
        <w:t xml:space="preserve"> </w:t>
      </w:r>
    </w:p>
    <w:p w:rsidR="00336150" w:rsidRDefault="00336150" w:rsidP="00336150">
      <w:pPr>
        <w:pStyle w:val="Sinespaciado"/>
        <w:jc w:val="both"/>
        <w:rPr>
          <w:rFonts w:ascii="Arial" w:hAnsi="Arial" w:cs="Arial"/>
        </w:rPr>
      </w:pP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  <w:b/>
        </w:rPr>
      </w:pP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  <w:bookmarkStart w:id="0" w:name="_GoBack"/>
      <w:bookmarkEnd w:id="0"/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</w:rPr>
      </w:pPr>
    </w:p>
    <w:p w:rsidR="00336150" w:rsidRPr="00D467E7" w:rsidRDefault="00336150" w:rsidP="00336150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336150" w:rsidRDefault="00336150" w:rsidP="00336150">
      <w:pPr>
        <w:pStyle w:val="Sinespaciado"/>
        <w:jc w:val="both"/>
        <w:rPr>
          <w:rFonts w:ascii="Arial" w:hAnsi="Arial" w:cs="Arial"/>
        </w:rPr>
      </w:pPr>
    </w:p>
    <w:p w:rsidR="00336150" w:rsidRDefault="00336150" w:rsidP="00336150">
      <w:pPr>
        <w:pStyle w:val="Sinespaciado"/>
        <w:jc w:val="both"/>
        <w:rPr>
          <w:rFonts w:ascii="Arial" w:hAnsi="Arial" w:cs="Arial"/>
        </w:rPr>
      </w:pPr>
    </w:p>
    <w:p w:rsidR="00336150" w:rsidRDefault="00336150" w:rsidP="00336150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>A T E N T A M E N T E</w:t>
      </w:r>
    </w:p>
    <w:p w:rsidR="00336150" w:rsidRPr="00D467E7" w:rsidRDefault="00336150" w:rsidP="0033615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“2022, Año de la Atención Integral a Niñas, Niños y Adolescentes con Cáncer en Jalisco”.</w:t>
      </w:r>
      <w:r w:rsidRPr="00D467E7">
        <w:rPr>
          <w:rFonts w:ascii="Arial" w:hAnsi="Arial" w:cs="Arial"/>
        </w:rPr>
        <w:t xml:space="preserve"> </w:t>
      </w:r>
    </w:p>
    <w:p w:rsidR="00336150" w:rsidRPr="00D467E7" w:rsidRDefault="00336150" w:rsidP="00336150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 xml:space="preserve"> “202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Año del </w:t>
      </w:r>
      <w:r>
        <w:rPr>
          <w:rFonts w:ascii="Arial" w:hAnsi="Arial" w:cs="Arial"/>
        </w:rPr>
        <w:t>Cincuenta Aniversario del Instituto Tecnológico de Ciudad Guzmán</w:t>
      </w:r>
      <w:r w:rsidRPr="00D467E7">
        <w:rPr>
          <w:rFonts w:ascii="Arial" w:hAnsi="Arial" w:cs="Arial"/>
        </w:rPr>
        <w:t>”.</w:t>
      </w:r>
    </w:p>
    <w:p w:rsidR="00336150" w:rsidRPr="00D467E7" w:rsidRDefault="00336150" w:rsidP="00336150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>Cd. Guzmán Municipio de Zapotlán el Grande, Jalisco.</w:t>
      </w:r>
    </w:p>
    <w:p w:rsidR="00336150" w:rsidRPr="00D467E7" w:rsidRDefault="00336150" w:rsidP="0033615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24</w:t>
      </w:r>
      <w:r w:rsidRPr="00D467E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Enero </w:t>
      </w:r>
      <w:r w:rsidRPr="00D467E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D467E7">
        <w:rPr>
          <w:rFonts w:ascii="Arial" w:hAnsi="Arial" w:cs="Arial"/>
        </w:rPr>
        <w:t xml:space="preserve">. </w:t>
      </w:r>
    </w:p>
    <w:p w:rsidR="00336150" w:rsidRDefault="00336150" w:rsidP="00336150">
      <w:pPr>
        <w:spacing w:after="0" w:line="240" w:lineRule="auto"/>
        <w:jc w:val="center"/>
        <w:rPr>
          <w:rFonts w:ascii="Arial" w:hAnsi="Arial" w:cs="Arial"/>
        </w:rPr>
      </w:pPr>
    </w:p>
    <w:p w:rsidR="00336150" w:rsidRPr="00D467E7" w:rsidRDefault="00336150" w:rsidP="00336150">
      <w:pPr>
        <w:spacing w:after="0" w:line="240" w:lineRule="auto"/>
        <w:jc w:val="center"/>
        <w:rPr>
          <w:rFonts w:ascii="Arial" w:hAnsi="Arial" w:cs="Arial"/>
        </w:rPr>
      </w:pPr>
    </w:p>
    <w:p w:rsidR="00336150" w:rsidRPr="00D467E7" w:rsidRDefault="00336150" w:rsidP="003361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</w:t>
      </w:r>
      <w:r w:rsidRPr="00D467E7">
        <w:rPr>
          <w:rFonts w:ascii="Arial" w:hAnsi="Arial" w:cs="Arial"/>
          <w:b/>
        </w:rPr>
        <w:t>. JORGE DE JESÚS JUÁREZ PARRA.</w:t>
      </w:r>
    </w:p>
    <w:p w:rsidR="00336150" w:rsidRDefault="00336150" w:rsidP="0033615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Presidente de la Comisión Edilicia Permanente de </w:t>
      </w:r>
    </w:p>
    <w:p w:rsidR="00336150" w:rsidRPr="00D467E7" w:rsidRDefault="00336150" w:rsidP="0033615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Hacienda Pública y Patrimonio Municipal. </w:t>
      </w:r>
      <w:r w:rsidRPr="00D467E7">
        <w:rPr>
          <w:rFonts w:ascii="Arial" w:hAnsi="Arial" w:cs="Arial"/>
        </w:rPr>
        <w:t xml:space="preserve"> </w:t>
      </w:r>
    </w:p>
    <w:p w:rsidR="00336150" w:rsidRDefault="00336150" w:rsidP="003361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</w:p>
    <w:p w:rsidR="00336150" w:rsidRDefault="00336150" w:rsidP="003361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36150" w:rsidRDefault="00336150" w:rsidP="00336150"/>
    <w:p w:rsidR="00336150" w:rsidRDefault="00336150" w:rsidP="00336150"/>
    <w:p w:rsidR="009A5B78" w:rsidRDefault="00336150"/>
    <w:sectPr w:rsidR="009A5B78" w:rsidSect="00267354">
      <w:pgSz w:w="12240" w:h="15840"/>
      <w:pgMar w:top="1985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50"/>
    <w:rsid w:val="00336150"/>
    <w:rsid w:val="003C2B1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E39F3-955A-4141-8B45-6863F815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1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3615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3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2023-01-24T19:38:00Z</dcterms:created>
  <dcterms:modified xsi:type="dcterms:W3CDTF">2023-01-24T19:46:00Z</dcterms:modified>
</cp:coreProperties>
</file>