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B179E9" w:rsidRPr="00C76A59" w:rsidTr="00612EFF">
        <w:tc>
          <w:tcPr>
            <w:tcW w:w="9629" w:type="dxa"/>
            <w:shd w:val="clear" w:color="auto" w:fill="auto"/>
            <w:tcMar>
              <w:top w:w="100" w:type="dxa"/>
              <w:left w:w="100" w:type="dxa"/>
              <w:bottom w:w="100" w:type="dxa"/>
              <w:right w:w="100" w:type="dxa"/>
            </w:tcMar>
          </w:tcPr>
          <w:p w:rsidR="00B179E9" w:rsidRPr="00C76A59" w:rsidRDefault="00B179E9" w:rsidP="00E0536B">
            <w:pPr>
              <w:spacing w:after="0"/>
              <w:ind w:left="142" w:right="425"/>
              <w:jc w:val="center"/>
              <w:rPr>
                <w:rFonts w:ascii="Arial" w:hAnsi="Arial" w:cs="Arial"/>
                <w:b/>
                <w:sz w:val="28"/>
                <w:szCs w:val="28"/>
                <w:lang w:val="es-419"/>
              </w:rPr>
            </w:pPr>
            <w:r w:rsidRPr="00C76A59">
              <w:rPr>
                <w:rFonts w:ascii="Arial" w:hAnsi="Arial" w:cs="Arial"/>
                <w:b/>
                <w:sz w:val="28"/>
                <w:szCs w:val="28"/>
                <w:lang w:val="es-419"/>
              </w:rPr>
              <w:t xml:space="preserve">ACTA DE LA </w:t>
            </w:r>
            <w:r>
              <w:rPr>
                <w:rFonts w:ascii="Arial" w:hAnsi="Arial" w:cs="Arial"/>
                <w:b/>
                <w:sz w:val="28"/>
                <w:szCs w:val="28"/>
                <w:lang w:val="es-419"/>
              </w:rPr>
              <w:t xml:space="preserve">VIGESIMA QUINTA </w:t>
            </w:r>
            <w:r w:rsidRPr="00C76A59">
              <w:rPr>
                <w:rFonts w:ascii="Arial" w:hAnsi="Arial" w:cs="Arial"/>
                <w:b/>
                <w:sz w:val="28"/>
                <w:szCs w:val="28"/>
                <w:lang w:val="es-419"/>
              </w:rPr>
              <w:t>SESIÓN ORDINARIA DE LA COMISIÓN EDILICIA PERMANENTE DE HACIENDA PÚBLICA Y PATRIMONIO MUNICIPAL</w:t>
            </w:r>
          </w:p>
        </w:tc>
      </w:tr>
    </w:tbl>
    <w:p w:rsidR="00B179E9" w:rsidRPr="00C76A59" w:rsidRDefault="00B179E9" w:rsidP="00B179E9">
      <w:pPr>
        <w:ind w:left="142" w:right="425"/>
        <w:jc w:val="both"/>
        <w:rPr>
          <w:rFonts w:ascii="Arial" w:hAnsi="Arial" w:cs="Arial"/>
          <w:sz w:val="24"/>
          <w:szCs w:val="24"/>
          <w:lang w:val="es-419"/>
        </w:rPr>
      </w:pPr>
    </w:p>
    <w:p w:rsidR="00B179E9" w:rsidRPr="00C76A59" w:rsidRDefault="00B179E9" w:rsidP="00B179E9">
      <w:pPr>
        <w:ind w:right="-142"/>
        <w:jc w:val="both"/>
        <w:rPr>
          <w:rFonts w:ascii="Arial" w:hAnsi="Arial" w:cs="Arial"/>
          <w:sz w:val="24"/>
          <w:szCs w:val="24"/>
          <w:lang w:val="es-419"/>
        </w:rPr>
      </w:pPr>
      <w:r w:rsidRPr="00C76A59">
        <w:rPr>
          <w:rFonts w:ascii="Arial" w:hAnsi="Arial" w:cs="Arial"/>
          <w:sz w:val="24"/>
          <w:szCs w:val="24"/>
          <w:lang w:val="es-419"/>
        </w:rPr>
        <w:t xml:space="preserve">        Buenos días compañeras Regidoras e invitados especiales, el de la voz </w:t>
      </w:r>
      <w:r w:rsidRPr="00C76A59">
        <w:rPr>
          <w:rFonts w:ascii="Arial" w:hAnsi="Arial" w:cs="Arial"/>
          <w:b/>
          <w:sz w:val="24"/>
          <w:szCs w:val="24"/>
          <w:lang w:val="es-419"/>
        </w:rPr>
        <w:t>JORGE DE JESÚS JUÁREZ PARRA</w:t>
      </w:r>
      <w:r w:rsidRPr="00C76A59">
        <w:rPr>
          <w:rFonts w:ascii="Arial" w:hAnsi="Arial" w:cs="Arial"/>
          <w:sz w:val="24"/>
          <w:szCs w:val="24"/>
          <w:lang w:val="es-419"/>
        </w:rPr>
        <w:t xml:space="preserve">, en mi carácter de Presidente de la Comisión Edilicia Permanente de Hacienda Pública y Patrimonio Municipal, les doy la bienvenida a la </w:t>
      </w:r>
      <w:r>
        <w:rPr>
          <w:rFonts w:ascii="Arial" w:hAnsi="Arial" w:cs="Arial"/>
          <w:sz w:val="24"/>
          <w:szCs w:val="24"/>
          <w:lang w:val="es-419"/>
        </w:rPr>
        <w:t>Cuadragésima</w:t>
      </w:r>
      <w:r w:rsidRPr="00C76A59">
        <w:rPr>
          <w:rFonts w:ascii="Arial" w:hAnsi="Arial" w:cs="Arial"/>
          <w:sz w:val="24"/>
          <w:szCs w:val="24"/>
          <w:lang w:val="es-419"/>
        </w:rPr>
        <w:t xml:space="preserve"> </w:t>
      </w:r>
      <w:r>
        <w:rPr>
          <w:rFonts w:ascii="Arial" w:hAnsi="Arial" w:cs="Arial"/>
          <w:sz w:val="24"/>
          <w:szCs w:val="24"/>
          <w:lang w:val="es-419"/>
        </w:rPr>
        <w:t>Tercera</w:t>
      </w:r>
      <w:r w:rsidRPr="00C76A59">
        <w:rPr>
          <w:rFonts w:ascii="Arial" w:hAnsi="Arial" w:cs="Arial"/>
          <w:sz w:val="24"/>
          <w:szCs w:val="24"/>
          <w:lang w:val="es-419"/>
        </w:rPr>
        <w:t xml:space="preserve"> Sesión Ordinaria de la Comisión Edilicia Permanente de Hacienda Pública y Patrimonio Municipal.</w:t>
      </w:r>
    </w:p>
    <w:p w:rsidR="00B179E9" w:rsidRPr="00C76A59" w:rsidRDefault="00B179E9" w:rsidP="00B179E9">
      <w:pPr>
        <w:ind w:right="-142"/>
        <w:jc w:val="both"/>
        <w:rPr>
          <w:rFonts w:ascii="Arial" w:hAnsi="Arial" w:cs="Arial"/>
          <w:sz w:val="24"/>
          <w:szCs w:val="24"/>
          <w:lang w:val="es-419"/>
        </w:rPr>
      </w:pPr>
    </w:p>
    <w:p w:rsidR="00B179E9" w:rsidRPr="00C76A59" w:rsidRDefault="00B179E9" w:rsidP="00B179E9">
      <w:pPr>
        <w:ind w:right="-142"/>
        <w:jc w:val="both"/>
        <w:rPr>
          <w:rFonts w:ascii="Arial" w:hAnsi="Arial" w:cs="Arial"/>
          <w:sz w:val="24"/>
          <w:szCs w:val="24"/>
          <w:lang w:val="es-419"/>
        </w:rPr>
      </w:pPr>
      <w:r w:rsidRPr="00C76A59">
        <w:rPr>
          <w:rFonts w:ascii="Arial" w:hAnsi="Arial" w:cs="Arial"/>
          <w:sz w:val="24"/>
          <w:szCs w:val="24"/>
          <w:lang w:val="es-419"/>
        </w:rPr>
        <w:t xml:space="preserve">         De acuerdo a las facultades que me confiere el artículo 60 del Reglamento Interior del Ayuntamiento de Zapotlán el Grande, como Presidente de la Comisión Edilicia Permanente de Hacienda Pública y Patrimonio Municipal, se les ha convocado mediante oficio número </w:t>
      </w:r>
      <w:r w:rsidR="00E0536B">
        <w:rPr>
          <w:rFonts w:ascii="Arial" w:hAnsi="Arial" w:cs="Arial"/>
          <w:sz w:val="24"/>
          <w:szCs w:val="24"/>
          <w:lang w:val="es-419"/>
        </w:rPr>
        <w:t>0080/2023</w:t>
      </w:r>
      <w:r w:rsidRPr="00CC4866">
        <w:rPr>
          <w:rFonts w:ascii="Arial" w:hAnsi="Arial" w:cs="Arial"/>
          <w:sz w:val="24"/>
          <w:szCs w:val="24"/>
          <w:lang w:val="es-419"/>
        </w:rPr>
        <w:t xml:space="preserve"> </w:t>
      </w:r>
      <w:r w:rsidRPr="00C76A59">
        <w:rPr>
          <w:rFonts w:ascii="Arial" w:hAnsi="Arial" w:cs="Arial"/>
          <w:sz w:val="24"/>
          <w:szCs w:val="24"/>
          <w:lang w:val="es-419"/>
        </w:rPr>
        <w:t>con fecha</w:t>
      </w:r>
      <w:r w:rsidR="00E0536B">
        <w:rPr>
          <w:rFonts w:ascii="Arial" w:hAnsi="Arial" w:cs="Arial"/>
          <w:sz w:val="24"/>
          <w:szCs w:val="24"/>
          <w:lang w:val="es-419"/>
        </w:rPr>
        <w:t xml:space="preserve"> 26</w:t>
      </w:r>
      <w:r>
        <w:rPr>
          <w:rFonts w:ascii="Arial" w:hAnsi="Arial" w:cs="Arial"/>
          <w:sz w:val="24"/>
          <w:szCs w:val="24"/>
          <w:lang w:val="es-419"/>
        </w:rPr>
        <w:t xml:space="preserve"> de enero </w:t>
      </w:r>
      <w:r w:rsidRPr="00C76A59">
        <w:rPr>
          <w:rFonts w:ascii="Arial" w:hAnsi="Arial" w:cs="Arial"/>
          <w:sz w:val="24"/>
          <w:szCs w:val="24"/>
          <w:lang w:val="es-419"/>
        </w:rPr>
        <w:t>y queda satisfecho el requisito establecido en el artículo 28 del mismo cuerpo legal en cita.</w:t>
      </w:r>
    </w:p>
    <w:p w:rsidR="00B179E9" w:rsidRPr="00C76A59" w:rsidRDefault="00B179E9" w:rsidP="00B179E9">
      <w:pPr>
        <w:ind w:right="-142"/>
        <w:jc w:val="both"/>
        <w:rPr>
          <w:rFonts w:ascii="Arial" w:hAnsi="Arial" w:cs="Arial"/>
          <w:sz w:val="24"/>
          <w:szCs w:val="24"/>
          <w:lang w:val="es-419"/>
        </w:rPr>
      </w:pPr>
    </w:p>
    <w:p w:rsidR="00B179E9" w:rsidRPr="00C76A59" w:rsidRDefault="00B179E9" w:rsidP="00B179E9">
      <w:pPr>
        <w:ind w:right="-142"/>
        <w:jc w:val="both"/>
        <w:rPr>
          <w:rFonts w:ascii="Arial" w:hAnsi="Arial" w:cs="Arial"/>
          <w:sz w:val="24"/>
          <w:szCs w:val="24"/>
          <w:lang w:val="es-419"/>
        </w:rPr>
      </w:pPr>
      <w:r w:rsidRPr="00C76A59">
        <w:rPr>
          <w:rFonts w:ascii="Arial" w:hAnsi="Arial" w:cs="Arial"/>
          <w:sz w:val="24"/>
          <w:szCs w:val="24"/>
          <w:lang w:val="es-419"/>
        </w:rPr>
        <w:t xml:space="preserve">          Ahora bien, de conformidad con lo dispuesto por los artículos 44, 45, 46, 47 y 49 del ordenamiento municipal en cita, se convoca a los integrantes de esta comisión para que asistieran el día de hoy a e</w:t>
      </w:r>
      <w:r>
        <w:rPr>
          <w:rFonts w:ascii="Arial" w:hAnsi="Arial" w:cs="Arial"/>
          <w:sz w:val="24"/>
          <w:szCs w:val="24"/>
          <w:lang w:val="es-419"/>
        </w:rPr>
        <w:t>st</w:t>
      </w:r>
      <w:r w:rsidR="00E0536B">
        <w:rPr>
          <w:rFonts w:ascii="Arial" w:hAnsi="Arial" w:cs="Arial"/>
          <w:sz w:val="24"/>
          <w:szCs w:val="24"/>
          <w:lang w:val="es-419"/>
        </w:rPr>
        <w:t>a Sala Juan S. Vizcaíno a las 09</w:t>
      </w:r>
      <w:r>
        <w:rPr>
          <w:rFonts w:ascii="Arial" w:hAnsi="Arial" w:cs="Arial"/>
          <w:sz w:val="24"/>
          <w:szCs w:val="24"/>
          <w:lang w:val="es-419"/>
        </w:rPr>
        <w:t>:30</w:t>
      </w:r>
      <w:r w:rsidRPr="00C76A59">
        <w:rPr>
          <w:rFonts w:ascii="Arial" w:hAnsi="Arial" w:cs="Arial"/>
          <w:sz w:val="24"/>
          <w:szCs w:val="24"/>
          <w:lang w:val="es-419"/>
        </w:rPr>
        <w:t xml:space="preserve"> de este día </w:t>
      </w:r>
      <w:r w:rsidR="00E0536B">
        <w:rPr>
          <w:rFonts w:ascii="Arial" w:hAnsi="Arial" w:cs="Arial"/>
          <w:sz w:val="24"/>
          <w:szCs w:val="24"/>
          <w:lang w:val="es-419"/>
        </w:rPr>
        <w:t>31 de enero</w:t>
      </w:r>
      <w:r w:rsidRPr="00C76A59">
        <w:rPr>
          <w:rFonts w:ascii="Arial" w:hAnsi="Arial" w:cs="Arial"/>
          <w:sz w:val="24"/>
          <w:szCs w:val="24"/>
          <w:lang w:val="es-419"/>
        </w:rPr>
        <w:t xml:space="preserve"> con la finalidad de llevar a cabo la </w:t>
      </w:r>
      <w:r w:rsidR="00E0536B">
        <w:rPr>
          <w:rFonts w:ascii="Arial" w:hAnsi="Arial" w:cs="Arial"/>
          <w:sz w:val="24"/>
          <w:szCs w:val="24"/>
          <w:lang w:val="es-419"/>
        </w:rPr>
        <w:t xml:space="preserve">Vigésima Quinta </w:t>
      </w:r>
      <w:r w:rsidRPr="00C76A59">
        <w:rPr>
          <w:rFonts w:ascii="Arial" w:hAnsi="Arial" w:cs="Arial"/>
          <w:sz w:val="24"/>
          <w:szCs w:val="24"/>
          <w:lang w:val="es-419"/>
        </w:rPr>
        <w:t xml:space="preserve">Sesión Ordinaria de la misma. </w:t>
      </w:r>
    </w:p>
    <w:p w:rsidR="00B179E9" w:rsidRPr="00C76A59" w:rsidRDefault="00B179E9" w:rsidP="00B179E9">
      <w:pPr>
        <w:ind w:right="-142"/>
        <w:jc w:val="both"/>
        <w:rPr>
          <w:rFonts w:ascii="Arial" w:hAnsi="Arial" w:cs="Arial"/>
          <w:sz w:val="24"/>
          <w:szCs w:val="24"/>
          <w:lang w:val="es-419"/>
        </w:rPr>
      </w:pPr>
    </w:p>
    <w:p w:rsidR="00B179E9" w:rsidRPr="00C76A59" w:rsidRDefault="00B179E9" w:rsidP="00B179E9">
      <w:pPr>
        <w:ind w:right="-142"/>
        <w:jc w:val="both"/>
        <w:rPr>
          <w:rFonts w:ascii="Arial" w:hAnsi="Arial" w:cs="Arial"/>
          <w:sz w:val="24"/>
          <w:szCs w:val="24"/>
          <w:lang w:val="es-419"/>
        </w:rPr>
      </w:pPr>
      <w:r w:rsidRPr="00C76A59">
        <w:rPr>
          <w:rFonts w:ascii="Arial" w:hAnsi="Arial" w:cs="Arial"/>
          <w:sz w:val="24"/>
          <w:szCs w:val="24"/>
          <w:lang w:val="es-419"/>
        </w:rPr>
        <w:t xml:space="preserve">          Por lo que, siendo las </w:t>
      </w:r>
      <w:r>
        <w:rPr>
          <w:rFonts w:ascii="Arial" w:hAnsi="Arial" w:cs="Arial"/>
          <w:sz w:val="24"/>
          <w:szCs w:val="24"/>
          <w:lang w:val="es-419"/>
        </w:rPr>
        <w:t>1</w:t>
      </w:r>
      <w:r w:rsidR="00E0536B">
        <w:rPr>
          <w:rFonts w:ascii="Arial" w:hAnsi="Arial" w:cs="Arial"/>
          <w:sz w:val="24"/>
          <w:szCs w:val="24"/>
          <w:lang w:val="es-419"/>
        </w:rPr>
        <w:t>0:36</w:t>
      </w:r>
      <w:r>
        <w:rPr>
          <w:rFonts w:ascii="Arial" w:hAnsi="Arial" w:cs="Arial"/>
          <w:sz w:val="24"/>
          <w:szCs w:val="24"/>
          <w:lang w:val="es-419"/>
        </w:rPr>
        <w:t xml:space="preserve"> </w:t>
      </w:r>
      <w:r w:rsidR="00E0536B">
        <w:rPr>
          <w:rFonts w:ascii="Arial" w:hAnsi="Arial" w:cs="Arial"/>
          <w:sz w:val="24"/>
          <w:szCs w:val="24"/>
          <w:lang w:val="es-419"/>
        </w:rPr>
        <w:t>diez</w:t>
      </w:r>
      <w:r w:rsidRPr="00C76A59">
        <w:rPr>
          <w:rFonts w:ascii="Arial" w:hAnsi="Arial" w:cs="Arial"/>
          <w:sz w:val="24"/>
          <w:szCs w:val="24"/>
          <w:lang w:val="es-419"/>
        </w:rPr>
        <w:t xml:space="preserve"> horas con </w:t>
      </w:r>
      <w:r w:rsidR="00E0536B">
        <w:rPr>
          <w:rFonts w:ascii="Arial" w:hAnsi="Arial" w:cs="Arial"/>
          <w:sz w:val="24"/>
          <w:szCs w:val="24"/>
          <w:lang w:val="es-419"/>
        </w:rPr>
        <w:t>treinta y seis</w:t>
      </w:r>
      <w:r>
        <w:rPr>
          <w:rFonts w:ascii="Arial" w:hAnsi="Arial" w:cs="Arial"/>
          <w:sz w:val="24"/>
          <w:szCs w:val="24"/>
          <w:lang w:val="es-419"/>
        </w:rPr>
        <w:t xml:space="preserve"> </w:t>
      </w:r>
      <w:r w:rsidRPr="00C76A59">
        <w:rPr>
          <w:rFonts w:ascii="Arial" w:hAnsi="Arial" w:cs="Arial"/>
          <w:sz w:val="24"/>
          <w:szCs w:val="24"/>
          <w:lang w:val="es-419"/>
        </w:rPr>
        <w:t xml:space="preserve">minutos del día </w:t>
      </w:r>
      <w:r w:rsidR="00E0536B">
        <w:rPr>
          <w:rFonts w:ascii="Arial" w:hAnsi="Arial" w:cs="Arial"/>
          <w:sz w:val="24"/>
          <w:szCs w:val="24"/>
          <w:lang w:val="es-419"/>
        </w:rPr>
        <w:t>31</w:t>
      </w:r>
      <w:r>
        <w:rPr>
          <w:rFonts w:ascii="Arial" w:hAnsi="Arial" w:cs="Arial"/>
          <w:sz w:val="24"/>
          <w:szCs w:val="24"/>
          <w:lang w:val="es-419"/>
        </w:rPr>
        <w:t xml:space="preserve"> </w:t>
      </w:r>
      <w:r w:rsidRPr="00C76A59">
        <w:rPr>
          <w:rFonts w:ascii="Arial" w:hAnsi="Arial" w:cs="Arial"/>
          <w:sz w:val="24"/>
          <w:szCs w:val="24"/>
          <w:lang w:val="es-419"/>
        </w:rPr>
        <w:t xml:space="preserve">de </w:t>
      </w:r>
      <w:r w:rsidR="00E0536B">
        <w:rPr>
          <w:rFonts w:ascii="Arial" w:hAnsi="Arial" w:cs="Arial"/>
          <w:sz w:val="24"/>
          <w:szCs w:val="24"/>
          <w:lang w:val="es-419"/>
        </w:rPr>
        <w:t>enero</w:t>
      </w:r>
      <w:r w:rsidRPr="00C76A59">
        <w:rPr>
          <w:rFonts w:ascii="Arial" w:hAnsi="Arial" w:cs="Arial"/>
          <w:sz w:val="24"/>
          <w:szCs w:val="24"/>
          <w:lang w:val="es-419"/>
        </w:rPr>
        <w:t xml:space="preserve"> de la presente anualidad, procedo a nombrar lista de asistencia:</w:t>
      </w:r>
    </w:p>
    <w:p w:rsidR="00B179E9" w:rsidRPr="00C76A59" w:rsidRDefault="00B179E9" w:rsidP="00B179E9">
      <w:pPr>
        <w:ind w:right="-142"/>
        <w:jc w:val="both"/>
        <w:rPr>
          <w:rFonts w:ascii="Arial" w:hAnsi="Arial" w:cs="Arial"/>
          <w:sz w:val="24"/>
          <w:szCs w:val="24"/>
          <w:lang w:val="es-419"/>
        </w:rPr>
      </w:pPr>
    </w:p>
    <w:p w:rsidR="00B179E9" w:rsidRPr="00C76A59" w:rsidRDefault="00B179E9" w:rsidP="00B179E9">
      <w:pPr>
        <w:ind w:right="-142"/>
        <w:jc w:val="both"/>
        <w:rPr>
          <w:rFonts w:ascii="Arial" w:hAnsi="Arial" w:cs="Arial"/>
          <w:sz w:val="24"/>
          <w:szCs w:val="24"/>
          <w:lang w:val="es-419"/>
        </w:rPr>
      </w:pPr>
      <w:r w:rsidRPr="00C76A59">
        <w:rPr>
          <w:rFonts w:ascii="Arial" w:hAnsi="Arial" w:cs="Arial"/>
          <w:b/>
          <w:sz w:val="24"/>
          <w:szCs w:val="24"/>
          <w:lang w:val="es-419"/>
        </w:rPr>
        <w:t xml:space="preserve">1.- </w:t>
      </w:r>
      <w:r w:rsidRPr="00C76A59">
        <w:rPr>
          <w:rFonts w:ascii="Arial" w:hAnsi="Arial" w:cs="Arial"/>
          <w:sz w:val="24"/>
          <w:szCs w:val="24"/>
          <w:lang w:val="es-419"/>
        </w:rPr>
        <w:t>Como primer punto, procedo a desahogar la orden del día, procediendo como primer punto a tomar lista de asistencia:</w:t>
      </w:r>
    </w:p>
    <w:p w:rsidR="00B179E9" w:rsidRPr="00275B9C" w:rsidRDefault="00B179E9" w:rsidP="00B179E9">
      <w:pPr>
        <w:jc w:val="both"/>
        <w:rPr>
          <w:rFonts w:ascii="Arial" w:hAnsi="Arial" w:cs="Arial"/>
          <w:sz w:val="16"/>
          <w:szCs w:val="16"/>
          <w:lang w:val="es-419"/>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1985"/>
        <w:gridCol w:w="1984"/>
      </w:tblGrid>
      <w:tr w:rsidR="00B179E9" w:rsidRPr="00275B9C" w:rsidTr="00612EFF">
        <w:trPr>
          <w:trHeight w:val="381"/>
        </w:trPr>
        <w:tc>
          <w:tcPr>
            <w:tcW w:w="5670" w:type="dxa"/>
          </w:tcPr>
          <w:p w:rsidR="00B179E9" w:rsidRPr="00275B9C" w:rsidRDefault="00B179E9" w:rsidP="00612EFF">
            <w:pPr>
              <w:ind w:left="142" w:right="425"/>
              <w:jc w:val="center"/>
              <w:rPr>
                <w:rFonts w:ascii="Arial" w:hAnsi="Arial" w:cs="Arial"/>
                <w:b/>
                <w:sz w:val="16"/>
                <w:szCs w:val="16"/>
                <w:lang w:val="es-419"/>
              </w:rPr>
            </w:pPr>
            <w:r w:rsidRPr="00275B9C">
              <w:rPr>
                <w:rFonts w:ascii="Arial" w:hAnsi="Arial" w:cs="Arial"/>
                <w:b/>
                <w:sz w:val="16"/>
                <w:szCs w:val="16"/>
                <w:lang w:val="es-419"/>
              </w:rPr>
              <w:t>Regidor</w:t>
            </w:r>
          </w:p>
        </w:tc>
        <w:tc>
          <w:tcPr>
            <w:tcW w:w="1985" w:type="dxa"/>
          </w:tcPr>
          <w:p w:rsidR="00B179E9" w:rsidRPr="00275B9C" w:rsidRDefault="00B179E9" w:rsidP="00612EFF">
            <w:pPr>
              <w:ind w:left="142" w:right="425"/>
              <w:jc w:val="center"/>
              <w:rPr>
                <w:rFonts w:ascii="Arial" w:hAnsi="Arial" w:cs="Arial"/>
                <w:b/>
                <w:sz w:val="16"/>
                <w:szCs w:val="16"/>
                <w:lang w:val="es-419"/>
              </w:rPr>
            </w:pPr>
            <w:r w:rsidRPr="00275B9C">
              <w:rPr>
                <w:rFonts w:ascii="Arial" w:hAnsi="Arial" w:cs="Arial"/>
                <w:b/>
                <w:sz w:val="16"/>
                <w:szCs w:val="16"/>
                <w:lang w:val="es-419"/>
              </w:rPr>
              <w:t>Presente</w:t>
            </w:r>
          </w:p>
        </w:tc>
        <w:tc>
          <w:tcPr>
            <w:tcW w:w="1984" w:type="dxa"/>
          </w:tcPr>
          <w:p w:rsidR="00B179E9" w:rsidRPr="00275B9C" w:rsidRDefault="00B179E9" w:rsidP="00612EFF">
            <w:pPr>
              <w:ind w:left="142" w:right="425"/>
              <w:jc w:val="center"/>
              <w:rPr>
                <w:rFonts w:ascii="Arial" w:hAnsi="Arial" w:cs="Arial"/>
                <w:b/>
                <w:sz w:val="16"/>
                <w:szCs w:val="16"/>
                <w:lang w:val="es-419"/>
              </w:rPr>
            </w:pPr>
            <w:r w:rsidRPr="00275B9C">
              <w:rPr>
                <w:rFonts w:ascii="Arial" w:hAnsi="Arial" w:cs="Arial"/>
                <w:b/>
                <w:sz w:val="16"/>
                <w:szCs w:val="16"/>
                <w:lang w:val="es-419"/>
              </w:rPr>
              <w:t>Ausente</w:t>
            </w:r>
          </w:p>
        </w:tc>
      </w:tr>
      <w:tr w:rsidR="00B179E9" w:rsidRPr="00275B9C" w:rsidTr="00612EFF">
        <w:trPr>
          <w:trHeight w:val="648"/>
        </w:trPr>
        <w:tc>
          <w:tcPr>
            <w:tcW w:w="5670" w:type="dxa"/>
          </w:tcPr>
          <w:p w:rsidR="00B179E9" w:rsidRPr="00275B9C" w:rsidRDefault="00B179E9" w:rsidP="00612EFF">
            <w:pPr>
              <w:spacing w:after="0"/>
              <w:ind w:left="142" w:right="425"/>
              <w:jc w:val="both"/>
              <w:rPr>
                <w:rFonts w:ascii="Arial" w:hAnsi="Arial" w:cs="Arial"/>
                <w:b/>
                <w:sz w:val="16"/>
                <w:szCs w:val="16"/>
                <w:lang w:val="es-419"/>
              </w:rPr>
            </w:pPr>
            <w:r w:rsidRPr="00275B9C">
              <w:rPr>
                <w:rFonts w:ascii="Arial" w:hAnsi="Arial" w:cs="Arial"/>
                <w:b/>
                <w:sz w:val="16"/>
                <w:szCs w:val="16"/>
                <w:lang w:val="es-419"/>
              </w:rPr>
              <w:t>C. JORGE DE JESÚS JUÁREZ PARRA</w:t>
            </w:r>
          </w:p>
          <w:p w:rsidR="00B179E9" w:rsidRPr="00275B9C" w:rsidRDefault="00B179E9" w:rsidP="00612EFF">
            <w:pPr>
              <w:spacing w:after="0"/>
              <w:ind w:left="142" w:right="425"/>
              <w:jc w:val="both"/>
              <w:rPr>
                <w:rFonts w:ascii="Arial" w:hAnsi="Arial" w:cs="Arial"/>
                <w:sz w:val="16"/>
                <w:szCs w:val="16"/>
                <w:lang w:val="es-419"/>
              </w:rPr>
            </w:pPr>
            <w:r w:rsidRPr="00275B9C">
              <w:rPr>
                <w:rFonts w:ascii="Arial" w:hAnsi="Arial" w:cs="Arial"/>
                <w:sz w:val="16"/>
                <w:szCs w:val="16"/>
                <w:lang w:val="es-419"/>
              </w:rPr>
              <w:t>Regidor Presidente de la Comisión Edilicia Permanente de Hacienda Pública y Patrimonio Municipal</w:t>
            </w:r>
            <w:r w:rsidRPr="00275B9C">
              <w:rPr>
                <w:rFonts w:ascii="Arial" w:hAnsi="Arial" w:cs="Arial"/>
                <w:sz w:val="16"/>
                <w:szCs w:val="16"/>
                <w:lang w:val="es-419"/>
              </w:rPr>
              <w:tab/>
            </w:r>
          </w:p>
        </w:tc>
        <w:tc>
          <w:tcPr>
            <w:tcW w:w="1985" w:type="dxa"/>
          </w:tcPr>
          <w:p w:rsidR="00B179E9" w:rsidRPr="00275B9C" w:rsidRDefault="00B179E9" w:rsidP="00612EFF">
            <w:pPr>
              <w:spacing w:after="0"/>
              <w:ind w:left="142" w:right="425"/>
              <w:jc w:val="center"/>
              <w:rPr>
                <w:rFonts w:ascii="Arial" w:hAnsi="Arial" w:cs="Arial"/>
                <w:b/>
                <w:sz w:val="16"/>
                <w:szCs w:val="16"/>
                <w:lang w:val="es-419"/>
              </w:rPr>
            </w:pPr>
            <w:r w:rsidRPr="00275B9C">
              <w:rPr>
                <w:rFonts w:ascii="Arial" w:hAnsi="Arial" w:cs="Arial"/>
                <w:b/>
                <w:sz w:val="16"/>
                <w:szCs w:val="16"/>
                <w:lang w:val="es-419"/>
              </w:rPr>
              <w:t>X</w:t>
            </w:r>
          </w:p>
        </w:tc>
        <w:tc>
          <w:tcPr>
            <w:tcW w:w="1984" w:type="dxa"/>
          </w:tcPr>
          <w:p w:rsidR="00B179E9" w:rsidRPr="00275B9C" w:rsidRDefault="00B179E9" w:rsidP="00612EFF">
            <w:pPr>
              <w:spacing w:after="0"/>
              <w:ind w:left="142" w:right="425"/>
              <w:jc w:val="center"/>
              <w:rPr>
                <w:rFonts w:ascii="Arial" w:hAnsi="Arial" w:cs="Arial"/>
                <w:sz w:val="16"/>
                <w:szCs w:val="16"/>
                <w:lang w:val="es-419"/>
              </w:rPr>
            </w:pPr>
          </w:p>
        </w:tc>
      </w:tr>
      <w:tr w:rsidR="00B179E9" w:rsidRPr="00275B9C" w:rsidTr="00612EFF">
        <w:trPr>
          <w:trHeight w:val="370"/>
        </w:trPr>
        <w:tc>
          <w:tcPr>
            <w:tcW w:w="5670" w:type="dxa"/>
          </w:tcPr>
          <w:p w:rsidR="00B179E9" w:rsidRPr="00275B9C" w:rsidRDefault="00B179E9" w:rsidP="00612EFF">
            <w:pPr>
              <w:spacing w:after="0"/>
              <w:ind w:left="142" w:right="425"/>
              <w:jc w:val="both"/>
              <w:rPr>
                <w:rFonts w:ascii="Arial" w:hAnsi="Arial" w:cs="Arial"/>
                <w:b/>
                <w:sz w:val="16"/>
                <w:szCs w:val="16"/>
                <w:lang w:val="es-419"/>
              </w:rPr>
            </w:pPr>
            <w:r w:rsidRPr="00275B9C">
              <w:rPr>
                <w:rFonts w:ascii="Arial" w:hAnsi="Arial" w:cs="Arial"/>
                <w:b/>
                <w:sz w:val="16"/>
                <w:szCs w:val="16"/>
                <w:lang w:val="es-419"/>
              </w:rPr>
              <w:t>LIC. LAURA ELENA MARTÍNEZ RUVALCABA</w:t>
            </w:r>
          </w:p>
          <w:p w:rsidR="00B179E9" w:rsidRPr="00275B9C" w:rsidRDefault="00B179E9" w:rsidP="00612EFF">
            <w:pPr>
              <w:spacing w:after="0"/>
              <w:ind w:left="142" w:right="425"/>
              <w:jc w:val="both"/>
              <w:rPr>
                <w:rFonts w:ascii="Arial" w:hAnsi="Arial" w:cs="Arial"/>
                <w:sz w:val="16"/>
                <w:szCs w:val="16"/>
                <w:lang w:val="es-419"/>
              </w:rPr>
            </w:pPr>
            <w:r w:rsidRPr="00275B9C">
              <w:rPr>
                <w:rFonts w:ascii="Arial" w:hAnsi="Arial" w:cs="Arial"/>
                <w:sz w:val="16"/>
                <w:szCs w:val="16"/>
                <w:lang w:val="es-419"/>
              </w:rPr>
              <w:t xml:space="preserve">Regidora Vocal de la Comisión Edilicia Permanente de </w:t>
            </w:r>
          </w:p>
          <w:p w:rsidR="00B179E9" w:rsidRPr="00275B9C" w:rsidRDefault="00B179E9" w:rsidP="00612EFF">
            <w:pPr>
              <w:spacing w:after="0"/>
              <w:ind w:left="142" w:right="425"/>
              <w:jc w:val="both"/>
              <w:rPr>
                <w:rFonts w:ascii="Arial" w:hAnsi="Arial" w:cs="Arial"/>
                <w:sz w:val="16"/>
                <w:szCs w:val="16"/>
                <w:lang w:val="es-419"/>
              </w:rPr>
            </w:pPr>
            <w:r w:rsidRPr="00275B9C">
              <w:rPr>
                <w:rFonts w:ascii="Arial" w:hAnsi="Arial" w:cs="Arial"/>
                <w:sz w:val="16"/>
                <w:szCs w:val="16"/>
                <w:lang w:val="es-419"/>
              </w:rPr>
              <w:t xml:space="preserve">Hacienda Pública y Patrimonio Municipal </w:t>
            </w:r>
            <w:r w:rsidRPr="00275B9C">
              <w:rPr>
                <w:rFonts w:ascii="Arial" w:hAnsi="Arial" w:cs="Arial"/>
                <w:sz w:val="16"/>
                <w:szCs w:val="16"/>
                <w:lang w:val="es-419"/>
              </w:rPr>
              <w:tab/>
            </w:r>
          </w:p>
        </w:tc>
        <w:tc>
          <w:tcPr>
            <w:tcW w:w="1985" w:type="dxa"/>
          </w:tcPr>
          <w:p w:rsidR="00B179E9" w:rsidRPr="00275B9C" w:rsidRDefault="00B179E9" w:rsidP="00612EFF">
            <w:pPr>
              <w:spacing w:after="0"/>
              <w:ind w:left="142" w:right="425"/>
              <w:jc w:val="center"/>
              <w:rPr>
                <w:rFonts w:ascii="Arial" w:hAnsi="Arial" w:cs="Arial"/>
                <w:b/>
                <w:sz w:val="16"/>
                <w:szCs w:val="16"/>
                <w:lang w:val="es-419"/>
              </w:rPr>
            </w:pPr>
            <w:r w:rsidRPr="00275B9C">
              <w:rPr>
                <w:rFonts w:ascii="Arial" w:hAnsi="Arial" w:cs="Arial"/>
                <w:b/>
                <w:sz w:val="16"/>
                <w:szCs w:val="16"/>
                <w:lang w:val="es-419"/>
              </w:rPr>
              <w:t>X</w:t>
            </w:r>
          </w:p>
        </w:tc>
        <w:tc>
          <w:tcPr>
            <w:tcW w:w="1984" w:type="dxa"/>
          </w:tcPr>
          <w:p w:rsidR="00B179E9" w:rsidRPr="00275B9C" w:rsidRDefault="00B179E9" w:rsidP="00612EFF">
            <w:pPr>
              <w:spacing w:after="0"/>
              <w:ind w:left="142" w:right="425"/>
              <w:jc w:val="center"/>
              <w:rPr>
                <w:rFonts w:ascii="Arial" w:hAnsi="Arial" w:cs="Arial"/>
                <w:b/>
                <w:sz w:val="16"/>
                <w:szCs w:val="16"/>
                <w:lang w:val="es-419"/>
              </w:rPr>
            </w:pPr>
          </w:p>
        </w:tc>
      </w:tr>
      <w:tr w:rsidR="00B179E9" w:rsidRPr="00275B9C" w:rsidTr="00612EFF">
        <w:trPr>
          <w:trHeight w:val="381"/>
        </w:trPr>
        <w:tc>
          <w:tcPr>
            <w:tcW w:w="5670" w:type="dxa"/>
          </w:tcPr>
          <w:p w:rsidR="00B179E9" w:rsidRPr="00275B9C" w:rsidRDefault="00B179E9" w:rsidP="00612EFF">
            <w:pPr>
              <w:spacing w:after="0"/>
              <w:ind w:left="142" w:right="425"/>
              <w:jc w:val="both"/>
              <w:rPr>
                <w:rFonts w:ascii="Arial" w:hAnsi="Arial" w:cs="Arial"/>
                <w:b/>
                <w:sz w:val="16"/>
                <w:szCs w:val="16"/>
                <w:lang w:val="es-419"/>
              </w:rPr>
            </w:pPr>
            <w:r w:rsidRPr="00275B9C">
              <w:rPr>
                <w:rFonts w:ascii="Arial" w:hAnsi="Arial" w:cs="Arial"/>
                <w:b/>
                <w:sz w:val="16"/>
                <w:szCs w:val="16"/>
                <w:lang w:val="es-419"/>
              </w:rPr>
              <w:t>MTRA. TANIA MAGDALENA BERNARDINO JUÁREZ</w:t>
            </w:r>
          </w:p>
          <w:p w:rsidR="00B179E9" w:rsidRPr="00275B9C" w:rsidRDefault="00B179E9" w:rsidP="00612EFF">
            <w:pPr>
              <w:spacing w:after="0"/>
              <w:ind w:left="142" w:right="425"/>
              <w:jc w:val="both"/>
              <w:rPr>
                <w:rFonts w:ascii="Arial" w:hAnsi="Arial" w:cs="Arial"/>
                <w:sz w:val="16"/>
                <w:szCs w:val="16"/>
                <w:lang w:val="es-419"/>
              </w:rPr>
            </w:pPr>
            <w:r w:rsidRPr="00275B9C">
              <w:rPr>
                <w:rFonts w:ascii="Arial" w:hAnsi="Arial" w:cs="Arial"/>
                <w:sz w:val="16"/>
                <w:szCs w:val="16"/>
                <w:lang w:val="es-419"/>
              </w:rPr>
              <w:t xml:space="preserve">Regidora Vocal de la Comisión Edilicia Permanente de </w:t>
            </w:r>
          </w:p>
          <w:p w:rsidR="00B179E9" w:rsidRPr="00275B9C" w:rsidRDefault="00B179E9" w:rsidP="00612EFF">
            <w:pPr>
              <w:spacing w:after="0"/>
              <w:ind w:left="142" w:right="425"/>
              <w:jc w:val="both"/>
              <w:rPr>
                <w:rFonts w:ascii="Arial" w:hAnsi="Arial" w:cs="Arial"/>
                <w:b/>
                <w:sz w:val="16"/>
                <w:szCs w:val="16"/>
                <w:lang w:val="es-419"/>
              </w:rPr>
            </w:pPr>
            <w:r w:rsidRPr="00275B9C">
              <w:rPr>
                <w:rFonts w:ascii="Arial" w:hAnsi="Arial" w:cs="Arial"/>
                <w:sz w:val="16"/>
                <w:szCs w:val="16"/>
                <w:lang w:val="es-419"/>
              </w:rPr>
              <w:lastRenderedPageBreak/>
              <w:t>Hacienda Pública y Patrimonio Municipal</w:t>
            </w:r>
          </w:p>
        </w:tc>
        <w:tc>
          <w:tcPr>
            <w:tcW w:w="1985" w:type="dxa"/>
          </w:tcPr>
          <w:p w:rsidR="00B179E9" w:rsidRPr="00275B9C" w:rsidRDefault="00B179E9" w:rsidP="00612EFF">
            <w:pPr>
              <w:spacing w:after="0"/>
              <w:ind w:left="142" w:right="425"/>
              <w:jc w:val="center"/>
              <w:rPr>
                <w:rFonts w:ascii="Arial" w:hAnsi="Arial" w:cs="Arial"/>
                <w:b/>
                <w:sz w:val="16"/>
                <w:szCs w:val="16"/>
                <w:lang w:val="es-419"/>
              </w:rPr>
            </w:pPr>
            <w:r w:rsidRPr="00275B9C">
              <w:rPr>
                <w:rFonts w:ascii="Arial" w:hAnsi="Arial" w:cs="Arial"/>
                <w:b/>
                <w:sz w:val="16"/>
                <w:szCs w:val="16"/>
                <w:lang w:val="es-419"/>
              </w:rPr>
              <w:lastRenderedPageBreak/>
              <w:t>X</w:t>
            </w:r>
          </w:p>
        </w:tc>
        <w:tc>
          <w:tcPr>
            <w:tcW w:w="1984" w:type="dxa"/>
          </w:tcPr>
          <w:p w:rsidR="00B179E9" w:rsidRPr="00275B9C" w:rsidRDefault="00B179E9" w:rsidP="00612EFF">
            <w:pPr>
              <w:spacing w:after="0"/>
              <w:ind w:left="142" w:right="425"/>
              <w:jc w:val="center"/>
              <w:rPr>
                <w:rFonts w:ascii="Arial" w:hAnsi="Arial" w:cs="Arial"/>
                <w:b/>
                <w:sz w:val="16"/>
                <w:szCs w:val="16"/>
                <w:lang w:val="es-419"/>
              </w:rPr>
            </w:pPr>
          </w:p>
        </w:tc>
      </w:tr>
      <w:tr w:rsidR="00B179E9" w:rsidRPr="00275B9C" w:rsidTr="00612EFF">
        <w:trPr>
          <w:trHeight w:val="381"/>
        </w:trPr>
        <w:tc>
          <w:tcPr>
            <w:tcW w:w="5670" w:type="dxa"/>
          </w:tcPr>
          <w:p w:rsidR="00B179E9" w:rsidRPr="00275B9C" w:rsidRDefault="00B179E9" w:rsidP="00612EFF">
            <w:pPr>
              <w:spacing w:after="0"/>
              <w:ind w:left="142" w:right="425"/>
              <w:jc w:val="both"/>
              <w:rPr>
                <w:rFonts w:ascii="Arial" w:hAnsi="Arial" w:cs="Arial"/>
                <w:b/>
                <w:sz w:val="16"/>
                <w:szCs w:val="16"/>
                <w:lang w:val="es-419"/>
              </w:rPr>
            </w:pPr>
            <w:r w:rsidRPr="00275B9C">
              <w:rPr>
                <w:rFonts w:ascii="Arial" w:hAnsi="Arial" w:cs="Arial"/>
                <w:b/>
                <w:sz w:val="16"/>
                <w:szCs w:val="16"/>
                <w:lang w:val="es-419"/>
              </w:rPr>
              <w:lastRenderedPageBreak/>
              <w:t xml:space="preserve">C. MAGALI CASILLAS CONTRERAS </w:t>
            </w:r>
          </w:p>
          <w:p w:rsidR="00B179E9" w:rsidRPr="00275B9C" w:rsidRDefault="00B179E9" w:rsidP="00612EFF">
            <w:pPr>
              <w:spacing w:after="0"/>
              <w:ind w:left="142" w:right="425"/>
              <w:jc w:val="both"/>
              <w:rPr>
                <w:rFonts w:ascii="Arial" w:hAnsi="Arial" w:cs="Arial"/>
                <w:sz w:val="16"/>
                <w:szCs w:val="16"/>
                <w:lang w:val="es-419"/>
              </w:rPr>
            </w:pPr>
            <w:r w:rsidRPr="00275B9C">
              <w:rPr>
                <w:rFonts w:ascii="Arial" w:hAnsi="Arial" w:cs="Arial"/>
                <w:sz w:val="16"/>
                <w:szCs w:val="16"/>
                <w:lang w:val="es-419"/>
              </w:rPr>
              <w:t xml:space="preserve">Síndico, Regidora Vocal de la Comisión Edilicia Permanente de </w:t>
            </w:r>
          </w:p>
          <w:p w:rsidR="00B179E9" w:rsidRPr="00275B9C" w:rsidRDefault="00B179E9" w:rsidP="00612EFF">
            <w:pPr>
              <w:spacing w:after="0"/>
              <w:ind w:left="142" w:right="425"/>
              <w:jc w:val="both"/>
              <w:rPr>
                <w:rFonts w:ascii="Arial" w:hAnsi="Arial" w:cs="Arial"/>
                <w:sz w:val="16"/>
                <w:szCs w:val="16"/>
                <w:lang w:val="es-419"/>
              </w:rPr>
            </w:pPr>
            <w:r w:rsidRPr="00275B9C">
              <w:rPr>
                <w:rFonts w:ascii="Arial" w:hAnsi="Arial" w:cs="Arial"/>
                <w:sz w:val="16"/>
                <w:szCs w:val="16"/>
                <w:lang w:val="es-419"/>
              </w:rPr>
              <w:t>Hacienda Pública y Patrimonio Municipal</w:t>
            </w:r>
          </w:p>
        </w:tc>
        <w:tc>
          <w:tcPr>
            <w:tcW w:w="1985" w:type="dxa"/>
          </w:tcPr>
          <w:p w:rsidR="00B179E9" w:rsidRPr="00275B9C" w:rsidRDefault="00B179E9" w:rsidP="00612EFF">
            <w:pPr>
              <w:spacing w:after="0"/>
              <w:ind w:left="142" w:right="425"/>
              <w:jc w:val="center"/>
              <w:rPr>
                <w:rFonts w:ascii="Arial" w:hAnsi="Arial" w:cs="Arial"/>
                <w:b/>
                <w:sz w:val="16"/>
                <w:szCs w:val="16"/>
                <w:lang w:val="es-419"/>
              </w:rPr>
            </w:pPr>
            <w:r w:rsidRPr="00275B9C">
              <w:rPr>
                <w:rFonts w:ascii="Arial" w:hAnsi="Arial" w:cs="Arial"/>
                <w:b/>
                <w:sz w:val="16"/>
                <w:szCs w:val="16"/>
                <w:lang w:val="es-419"/>
              </w:rPr>
              <w:t>X</w:t>
            </w:r>
          </w:p>
        </w:tc>
        <w:tc>
          <w:tcPr>
            <w:tcW w:w="1984" w:type="dxa"/>
          </w:tcPr>
          <w:p w:rsidR="00B179E9" w:rsidRPr="00275B9C" w:rsidRDefault="00B179E9" w:rsidP="00612EFF">
            <w:pPr>
              <w:spacing w:after="0"/>
              <w:ind w:left="142" w:right="425"/>
              <w:jc w:val="center"/>
              <w:rPr>
                <w:rFonts w:ascii="Arial" w:hAnsi="Arial" w:cs="Arial"/>
                <w:b/>
                <w:sz w:val="16"/>
                <w:szCs w:val="16"/>
                <w:lang w:val="es-419"/>
              </w:rPr>
            </w:pPr>
          </w:p>
        </w:tc>
      </w:tr>
      <w:tr w:rsidR="00B179E9" w:rsidRPr="00275B9C" w:rsidTr="00612EFF">
        <w:trPr>
          <w:trHeight w:val="381"/>
        </w:trPr>
        <w:tc>
          <w:tcPr>
            <w:tcW w:w="5670" w:type="dxa"/>
          </w:tcPr>
          <w:p w:rsidR="00B179E9" w:rsidRPr="00275B9C" w:rsidRDefault="00B179E9" w:rsidP="00612EFF">
            <w:pPr>
              <w:spacing w:after="0"/>
              <w:ind w:left="142" w:right="425"/>
              <w:jc w:val="both"/>
              <w:rPr>
                <w:rFonts w:ascii="Arial" w:hAnsi="Arial" w:cs="Arial"/>
                <w:b/>
                <w:sz w:val="16"/>
                <w:szCs w:val="16"/>
                <w:lang w:val="es-419"/>
              </w:rPr>
            </w:pPr>
            <w:r w:rsidRPr="00275B9C">
              <w:rPr>
                <w:rFonts w:ascii="Arial" w:hAnsi="Arial" w:cs="Arial"/>
                <w:b/>
                <w:sz w:val="16"/>
                <w:szCs w:val="16"/>
                <w:lang w:val="es-419"/>
              </w:rPr>
              <w:t>C. DIANA LAURA ORTEGA PALAFOX</w:t>
            </w:r>
          </w:p>
          <w:p w:rsidR="00B179E9" w:rsidRPr="00275B9C" w:rsidRDefault="00B179E9" w:rsidP="00612EFF">
            <w:pPr>
              <w:spacing w:after="0"/>
              <w:ind w:left="142" w:right="425"/>
              <w:jc w:val="both"/>
              <w:rPr>
                <w:rFonts w:ascii="Arial" w:hAnsi="Arial" w:cs="Arial"/>
                <w:sz w:val="16"/>
                <w:szCs w:val="16"/>
                <w:lang w:val="es-419"/>
              </w:rPr>
            </w:pPr>
            <w:r w:rsidRPr="00275B9C">
              <w:rPr>
                <w:rFonts w:ascii="Arial" w:hAnsi="Arial" w:cs="Arial"/>
                <w:sz w:val="16"/>
                <w:szCs w:val="16"/>
                <w:lang w:val="es-419"/>
              </w:rPr>
              <w:t>Regidora Vocal de la Comisión Edilicia Permanente de</w:t>
            </w:r>
          </w:p>
          <w:p w:rsidR="00B179E9" w:rsidRPr="00275B9C" w:rsidRDefault="00B179E9" w:rsidP="00612EFF">
            <w:pPr>
              <w:spacing w:after="0"/>
              <w:ind w:left="142" w:right="425"/>
              <w:jc w:val="both"/>
              <w:rPr>
                <w:rFonts w:ascii="Arial" w:hAnsi="Arial" w:cs="Arial"/>
                <w:sz w:val="16"/>
                <w:szCs w:val="16"/>
                <w:lang w:val="es-419"/>
              </w:rPr>
            </w:pPr>
            <w:r w:rsidRPr="00275B9C">
              <w:rPr>
                <w:rFonts w:ascii="Arial" w:hAnsi="Arial" w:cs="Arial"/>
                <w:sz w:val="16"/>
                <w:szCs w:val="16"/>
                <w:lang w:val="es-419"/>
              </w:rPr>
              <w:t>Hacienda Pública y Patrimonio Municipal</w:t>
            </w:r>
          </w:p>
        </w:tc>
        <w:tc>
          <w:tcPr>
            <w:tcW w:w="1985" w:type="dxa"/>
          </w:tcPr>
          <w:p w:rsidR="00B179E9" w:rsidRPr="00275B9C" w:rsidRDefault="00B179E9" w:rsidP="00612EFF">
            <w:pPr>
              <w:spacing w:after="0"/>
              <w:ind w:left="142" w:right="425"/>
              <w:jc w:val="center"/>
              <w:rPr>
                <w:rFonts w:ascii="Arial" w:hAnsi="Arial" w:cs="Arial"/>
                <w:b/>
                <w:sz w:val="16"/>
                <w:szCs w:val="16"/>
                <w:lang w:val="es-419"/>
              </w:rPr>
            </w:pPr>
            <w:r w:rsidRPr="00275B9C">
              <w:rPr>
                <w:rFonts w:ascii="Arial" w:hAnsi="Arial" w:cs="Arial"/>
                <w:b/>
                <w:sz w:val="16"/>
                <w:szCs w:val="16"/>
                <w:lang w:val="es-419"/>
              </w:rPr>
              <w:t>X</w:t>
            </w:r>
          </w:p>
        </w:tc>
        <w:tc>
          <w:tcPr>
            <w:tcW w:w="1984" w:type="dxa"/>
          </w:tcPr>
          <w:p w:rsidR="00B179E9" w:rsidRPr="00275B9C" w:rsidRDefault="00B179E9" w:rsidP="00612EFF">
            <w:pPr>
              <w:spacing w:after="0"/>
              <w:ind w:left="142" w:right="425"/>
              <w:jc w:val="center"/>
              <w:rPr>
                <w:rFonts w:ascii="Arial" w:hAnsi="Arial" w:cs="Arial"/>
                <w:b/>
                <w:sz w:val="16"/>
                <w:szCs w:val="16"/>
                <w:lang w:val="es-419"/>
              </w:rPr>
            </w:pPr>
          </w:p>
        </w:tc>
      </w:tr>
    </w:tbl>
    <w:p w:rsidR="004B7BE4" w:rsidRDefault="00E0536B">
      <w:r>
        <w:t xml:space="preserve"> </w:t>
      </w:r>
    </w:p>
    <w:p w:rsidR="00E0536B" w:rsidRDefault="00E0536B" w:rsidP="00E0536B">
      <w:pPr>
        <w:jc w:val="center"/>
        <w:rPr>
          <w:rFonts w:ascii="Arial" w:hAnsi="Arial" w:cs="Arial"/>
          <w:b/>
          <w:sz w:val="24"/>
        </w:rPr>
      </w:pPr>
      <w:r>
        <w:rPr>
          <w:rFonts w:ascii="Arial" w:hAnsi="Arial" w:cs="Arial"/>
          <w:b/>
          <w:sz w:val="24"/>
        </w:rPr>
        <w:t>COMISION DE OBRAS PUBLICAS, PLANEACION URBANA Y REGULARIZACION DE LA TENENCIA DE LA TIERRA.</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1985"/>
        <w:gridCol w:w="1984"/>
      </w:tblGrid>
      <w:tr w:rsidR="00E0536B" w:rsidRPr="00275B9C" w:rsidTr="00612EFF">
        <w:trPr>
          <w:trHeight w:val="381"/>
        </w:trPr>
        <w:tc>
          <w:tcPr>
            <w:tcW w:w="5670" w:type="dxa"/>
          </w:tcPr>
          <w:p w:rsidR="00E0536B" w:rsidRPr="00275B9C" w:rsidRDefault="00E0536B" w:rsidP="00612EFF">
            <w:pPr>
              <w:ind w:left="142" w:right="425"/>
              <w:jc w:val="center"/>
              <w:rPr>
                <w:rFonts w:ascii="Arial" w:hAnsi="Arial" w:cs="Arial"/>
                <w:b/>
                <w:sz w:val="16"/>
                <w:szCs w:val="16"/>
                <w:lang w:val="es-419"/>
              </w:rPr>
            </w:pPr>
            <w:r w:rsidRPr="00275B9C">
              <w:rPr>
                <w:rFonts w:ascii="Arial" w:hAnsi="Arial" w:cs="Arial"/>
                <w:b/>
                <w:sz w:val="16"/>
                <w:szCs w:val="16"/>
                <w:lang w:val="es-419"/>
              </w:rPr>
              <w:t>Regidor</w:t>
            </w:r>
          </w:p>
        </w:tc>
        <w:tc>
          <w:tcPr>
            <w:tcW w:w="1985" w:type="dxa"/>
          </w:tcPr>
          <w:p w:rsidR="00E0536B" w:rsidRPr="00275B9C" w:rsidRDefault="00E0536B" w:rsidP="00612EFF">
            <w:pPr>
              <w:ind w:left="142" w:right="425"/>
              <w:jc w:val="center"/>
              <w:rPr>
                <w:rFonts w:ascii="Arial" w:hAnsi="Arial" w:cs="Arial"/>
                <w:b/>
                <w:sz w:val="16"/>
                <w:szCs w:val="16"/>
                <w:lang w:val="es-419"/>
              </w:rPr>
            </w:pPr>
            <w:r w:rsidRPr="00275B9C">
              <w:rPr>
                <w:rFonts w:ascii="Arial" w:hAnsi="Arial" w:cs="Arial"/>
                <w:b/>
                <w:sz w:val="16"/>
                <w:szCs w:val="16"/>
                <w:lang w:val="es-419"/>
              </w:rPr>
              <w:t>Presente</w:t>
            </w:r>
          </w:p>
        </w:tc>
        <w:tc>
          <w:tcPr>
            <w:tcW w:w="1984" w:type="dxa"/>
          </w:tcPr>
          <w:p w:rsidR="00E0536B" w:rsidRPr="00275B9C" w:rsidRDefault="00E0536B" w:rsidP="00612EFF">
            <w:pPr>
              <w:ind w:left="142" w:right="425"/>
              <w:jc w:val="center"/>
              <w:rPr>
                <w:rFonts w:ascii="Arial" w:hAnsi="Arial" w:cs="Arial"/>
                <w:b/>
                <w:sz w:val="16"/>
                <w:szCs w:val="16"/>
                <w:lang w:val="es-419"/>
              </w:rPr>
            </w:pPr>
            <w:r w:rsidRPr="00275B9C">
              <w:rPr>
                <w:rFonts w:ascii="Arial" w:hAnsi="Arial" w:cs="Arial"/>
                <w:b/>
                <w:sz w:val="16"/>
                <w:szCs w:val="16"/>
                <w:lang w:val="es-419"/>
              </w:rPr>
              <w:t>Ausente</w:t>
            </w:r>
          </w:p>
        </w:tc>
      </w:tr>
      <w:tr w:rsidR="00E0536B" w:rsidRPr="00275B9C" w:rsidTr="00612EFF">
        <w:trPr>
          <w:trHeight w:val="648"/>
        </w:trPr>
        <w:tc>
          <w:tcPr>
            <w:tcW w:w="5670" w:type="dxa"/>
          </w:tcPr>
          <w:p w:rsidR="00E0536B" w:rsidRPr="00275B9C" w:rsidRDefault="00E0536B" w:rsidP="00612EFF">
            <w:pPr>
              <w:spacing w:after="0"/>
              <w:ind w:left="142" w:right="425"/>
              <w:jc w:val="both"/>
              <w:rPr>
                <w:rFonts w:ascii="Arial" w:hAnsi="Arial" w:cs="Arial"/>
                <w:b/>
                <w:sz w:val="16"/>
                <w:szCs w:val="16"/>
                <w:lang w:val="es-419"/>
              </w:rPr>
            </w:pPr>
            <w:r w:rsidRPr="00275B9C">
              <w:rPr>
                <w:rFonts w:ascii="Arial" w:hAnsi="Arial" w:cs="Arial"/>
                <w:b/>
                <w:sz w:val="16"/>
                <w:szCs w:val="16"/>
                <w:lang w:val="es-419"/>
              </w:rPr>
              <w:t xml:space="preserve">C. </w:t>
            </w:r>
            <w:r>
              <w:rPr>
                <w:rFonts w:ascii="Arial" w:hAnsi="Arial" w:cs="Arial"/>
                <w:b/>
                <w:sz w:val="16"/>
                <w:szCs w:val="16"/>
                <w:lang w:val="es-419"/>
              </w:rPr>
              <w:t>VICTOR MANUEL MONROY RIVERA</w:t>
            </w:r>
          </w:p>
          <w:p w:rsidR="00E0536B" w:rsidRPr="00275B9C" w:rsidRDefault="00E0536B" w:rsidP="00E0536B">
            <w:pPr>
              <w:spacing w:after="0"/>
              <w:ind w:left="142" w:right="425"/>
              <w:jc w:val="both"/>
              <w:rPr>
                <w:rFonts w:ascii="Arial" w:hAnsi="Arial" w:cs="Arial"/>
                <w:sz w:val="16"/>
                <w:szCs w:val="16"/>
                <w:lang w:val="es-419"/>
              </w:rPr>
            </w:pPr>
            <w:r w:rsidRPr="00275B9C">
              <w:rPr>
                <w:rFonts w:ascii="Arial" w:hAnsi="Arial" w:cs="Arial"/>
                <w:sz w:val="16"/>
                <w:szCs w:val="16"/>
                <w:lang w:val="es-419"/>
              </w:rPr>
              <w:t>Regidor Presidente de la Comisión Edilicia Permanente de</w:t>
            </w:r>
            <w:r>
              <w:rPr>
                <w:rFonts w:ascii="Arial" w:hAnsi="Arial" w:cs="Arial"/>
                <w:sz w:val="16"/>
                <w:szCs w:val="16"/>
                <w:lang w:val="es-419"/>
              </w:rPr>
              <w:t xml:space="preserve"> Obras Públicas, Planeación Urbana y Regularización de la Tenencia de la Tierra. </w:t>
            </w:r>
            <w:r w:rsidRPr="00275B9C">
              <w:rPr>
                <w:rFonts w:ascii="Arial" w:hAnsi="Arial" w:cs="Arial"/>
                <w:sz w:val="16"/>
                <w:szCs w:val="16"/>
                <w:lang w:val="es-419"/>
              </w:rPr>
              <w:tab/>
            </w:r>
          </w:p>
        </w:tc>
        <w:tc>
          <w:tcPr>
            <w:tcW w:w="1985" w:type="dxa"/>
          </w:tcPr>
          <w:p w:rsidR="00E0536B" w:rsidRPr="00275B9C" w:rsidRDefault="00E0536B" w:rsidP="00612EFF">
            <w:pPr>
              <w:spacing w:after="0"/>
              <w:ind w:left="142" w:right="425"/>
              <w:jc w:val="center"/>
              <w:rPr>
                <w:rFonts w:ascii="Arial" w:hAnsi="Arial" w:cs="Arial"/>
                <w:b/>
                <w:sz w:val="16"/>
                <w:szCs w:val="16"/>
                <w:lang w:val="es-419"/>
              </w:rPr>
            </w:pPr>
            <w:r w:rsidRPr="00275B9C">
              <w:rPr>
                <w:rFonts w:ascii="Arial" w:hAnsi="Arial" w:cs="Arial"/>
                <w:b/>
                <w:sz w:val="16"/>
                <w:szCs w:val="16"/>
                <w:lang w:val="es-419"/>
              </w:rPr>
              <w:t>X</w:t>
            </w:r>
          </w:p>
        </w:tc>
        <w:tc>
          <w:tcPr>
            <w:tcW w:w="1984" w:type="dxa"/>
          </w:tcPr>
          <w:p w:rsidR="00E0536B" w:rsidRPr="00275B9C" w:rsidRDefault="00E0536B" w:rsidP="00612EFF">
            <w:pPr>
              <w:spacing w:after="0"/>
              <w:ind w:left="142" w:right="425"/>
              <w:jc w:val="center"/>
              <w:rPr>
                <w:rFonts w:ascii="Arial" w:hAnsi="Arial" w:cs="Arial"/>
                <w:sz w:val="16"/>
                <w:szCs w:val="16"/>
                <w:lang w:val="es-419"/>
              </w:rPr>
            </w:pPr>
          </w:p>
        </w:tc>
      </w:tr>
      <w:tr w:rsidR="00E0536B" w:rsidRPr="00275B9C" w:rsidTr="00612EFF">
        <w:trPr>
          <w:trHeight w:val="370"/>
        </w:trPr>
        <w:tc>
          <w:tcPr>
            <w:tcW w:w="5670" w:type="dxa"/>
          </w:tcPr>
          <w:p w:rsidR="00E0536B" w:rsidRPr="00275B9C" w:rsidRDefault="00E0536B" w:rsidP="00612EFF">
            <w:pPr>
              <w:spacing w:after="0"/>
              <w:ind w:left="142" w:right="425"/>
              <w:jc w:val="both"/>
              <w:rPr>
                <w:rFonts w:ascii="Arial" w:hAnsi="Arial" w:cs="Arial"/>
                <w:b/>
                <w:sz w:val="16"/>
                <w:szCs w:val="16"/>
                <w:lang w:val="es-419"/>
              </w:rPr>
            </w:pPr>
            <w:r w:rsidRPr="00275B9C">
              <w:rPr>
                <w:rFonts w:ascii="Arial" w:hAnsi="Arial" w:cs="Arial"/>
                <w:b/>
                <w:sz w:val="16"/>
                <w:szCs w:val="16"/>
                <w:lang w:val="es-419"/>
              </w:rPr>
              <w:t>LIC. MAGALI CASILLAS CONTRERAS</w:t>
            </w:r>
          </w:p>
          <w:p w:rsidR="00E0536B" w:rsidRPr="00275B9C" w:rsidRDefault="00E0536B" w:rsidP="00E0536B">
            <w:pPr>
              <w:spacing w:after="0"/>
              <w:ind w:left="142" w:right="425"/>
              <w:jc w:val="both"/>
              <w:rPr>
                <w:rFonts w:ascii="Arial" w:hAnsi="Arial" w:cs="Arial"/>
                <w:sz w:val="16"/>
                <w:szCs w:val="16"/>
                <w:lang w:val="es-419"/>
              </w:rPr>
            </w:pPr>
            <w:r w:rsidRPr="00275B9C">
              <w:rPr>
                <w:rFonts w:ascii="Arial" w:hAnsi="Arial" w:cs="Arial"/>
                <w:sz w:val="16"/>
                <w:szCs w:val="16"/>
                <w:lang w:val="es-419"/>
              </w:rPr>
              <w:t xml:space="preserve">Regidora Vocal de la Comisión Edilicia Permanente de </w:t>
            </w:r>
            <w:r>
              <w:rPr>
                <w:rFonts w:ascii="Arial" w:hAnsi="Arial" w:cs="Arial"/>
                <w:sz w:val="16"/>
                <w:szCs w:val="16"/>
                <w:lang w:val="es-419"/>
              </w:rPr>
              <w:t xml:space="preserve">Obras Públicas, Planeación Urbana y Regularización de la Tenencia de la Tierra. </w:t>
            </w:r>
            <w:r w:rsidRPr="00275B9C">
              <w:rPr>
                <w:rFonts w:ascii="Arial" w:hAnsi="Arial" w:cs="Arial"/>
                <w:sz w:val="16"/>
                <w:szCs w:val="16"/>
                <w:lang w:val="es-419"/>
              </w:rPr>
              <w:tab/>
            </w:r>
            <w:r w:rsidRPr="00275B9C">
              <w:rPr>
                <w:rFonts w:ascii="Arial" w:hAnsi="Arial" w:cs="Arial"/>
                <w:sz w:val="16"/>
                <w:szCs w:val="16"/>
                <w:lang w:val="es-419"/>
              </w:rPr>
              <w:tab/>
            </w:r>
          </w:p>
        </w:tc>
        <w:tc>
          <w:tcPr>
            <w:tcW w:w="1985" w:type="dxa"/>
          </w:tcPr>
          <w:p w:rsidR="00E0536B" w:rsidRPr="00275B9C" w:rsidRDefault="00E0536B" w:rsidP="00612EFF">
            <w:pPr>
              <w:spacing w:after="0"/>
              <w:ind w:left="142" w:right="425"/>
              <w:jc w:val="center"/>
              <w:rPr>
                <w:rFonts w:ascii="Arial" w:hAnsi="Arial" w:cs="Arial"/>
                <w:b/>
                <w:sz w:val="16"/>
                <w:szCs w:val="16"/>
                <w:lang w:val="es-419"/>
              </w:rPr>
            </w:pPr>
            <w:r w:rsidRPr="00275B9C">
              <w:rPr>
                <w:rFonts w:ascii="Arial" w:hAnsi="Arial" w:cs="Arial"/>
                <w:b/>
                <w:sz w:val="16"/>
                <w:szCs w:val="16"/>
                <w:lang w:val="es-419"/>
              </w:rPr>
              <w:t>X</w:t>
            </w:r>
          </w:p>
        </w:tc>
        <w:tc>
          <w:tcPr>
            <w:tcW w:w="1984" w:type="dxa"/>
          </w:tcPr>
          <w:p w:rsidR="00E0536B" w:rsidRPr="00275B9C" w:rsidRDefault="00E0536B" w:rsidP="00612EFF">
            <w:pPr>
              <w:spacing w:after="0"/>
              <w:ind w:left="142" w:right="425"/>
              <w:jc w:val="center"/>
              <w:rPr>
                <w:rFonts w:ascii="Arial" w:hAnsi="Arial" w:cs="Arial"/>
                <w:b/>
                <w:sz w:val="16"/>
                <w:szCs w:val="16"/>
                <w:lang w:val="es-419"/>
              </w:rPr>
            </w:pPr>
          </w:p>
        </w:tc>
      </w:tr>
      <w:tr w:rsidR="00E0536B" w:rsidRPr="00275B9C" w:rsidTr="00612EFF">
        <w:trPr>
          <w:trHeight w:val="381"/>
        </w:trPr>
        <w:tc>
          <w:tcPr>
            <w:tcW w:w="5670" w:type="dxa"/>
          </w:tcPr>
          <w:p w:rsidR="00E0536B" w:rsidRPr="00275B9C" w:rsidRDefault="00E0536B" w:rsidP="00612EFF">
            <w:pPr>
              <w:spacing w:after="0"/>
              <w:ind w:left="142" w:right="425"/>
              <w:jc w:val="both"/>
              <w:rPr>
                <w:rFonts w:ascii="Arial" w:hAnsi="Arial" w:cs="Arial"/>
                <w:b/>
                <w:sz w:val="16"/>
                <w:szCs w:val="16"/>
                <w:lang w:val="es-419"/>
              </w:rPr>
            </w:pPr>
            <w:r w:rsidRPr="00275B9C">
              <w:rPr>
                <w:rFonts w:ascii="Arial" w:hAnsi="Arial" w:cs="Arial"/>
                <w:b/>
                <w:sz w:val="16"/>
                <w:szCs w:val="16"/>
                <w:lang w:val="es-419"/>
              </w:rPr>
              <w:t>MTRA. TANIA MAGDALENA BERNARDINO JUÁREZ</w:t>
            </w:r>
          </w:p>
          <w:p w:rsidR="00E0536B" w:rsidRPr="00E0536B" w:rsidRDefault="00E0536B" w:rsidP="00E0536B">
            <w:pPr>
              <w:spacing w:after="0"/>
              <w:ind w:left="142" w:right="425"/>
              <w:jc w:val="both"/>
              <w:rPr>
                <w:rFonts w:ascii="Arial" w:hAnsi="Arial" w:cs="Arial"/>
                <w:sz w:val="16"/>
                <w:szCs w:val="16"/>
                <w:lang w:val="es-419"/>
              </w:rPr>
            </w:pPr>
            <w:r w:rsidRPr="00275B9C">
              <w:rPr>
                <w:rFonts w:ascii="Arial" w:hAnsi="Arial" w:cs="Arial"/>
                <w:sz w:val="16"/>
                <w:szCs w:val="16"/>
                <w:lang w:val="es-419"/>
              </w:rPr>
              <w:t xml:space="preserve">Regidora Vocal de la Comisión Edilicia Permanente de </w:t>
            </w:r>
            <w:r>
              <w:rPr>
                <w:rFonts w:ascii="Arial" w:hAnsi="Arial" w:cs="Arial"/>
                <w:sz w:val="16"/>
                <w:szCs w:val="16"/>
                <w:lang w:val="es-419"/>
              </w:rPr>
              <w:t xml:space="preserve">Obras Públicas, Planeación Urbana y Regularización de la Tenencia de la Tierra. </w:t>
            </w:r>
            <w:r w:rsidRPr="00275B9C">
              <w:rPr>
                <w:rFonts w:ascii="Arial" w:hAnsi="Arial" w:cs="Arial"/>
                <w:sz w:val="16"/>
                <w:szCs w:val="16"/>
                <w:lang w:val="es-419"/>
              </w:rPr>
              <w:tab/>
            </w:r>
          </w:p>
        </w:tc>
        <w:tc>
          <w:tcPr>
            <w:tcW w:w="1985" w:type="dxa"/>
          </w:tcPr>
          <w:p w:rsidR="00E0536B" w:rsidRPr="00275B9C" w:rsidRDefault="00E0536B" w:rsidP="00612EFF">
            <w:pPr>
              <w:spacing w:after="0"/>
              <w:ind w:left="142" w:right="425"/>
              <w:jc w:val="center"/>
              <w:rPr>
                <w:rFonts w:ascii="Arial" w:hAnsi="Arial" w:cs="Arial"/>
                <w:b/>
                <w:sz w:val="16"/>
                <w:szCs w:val="16"/>
                <w:lang w:val="es-419"/>
              </w:rPr>
            </w:pPr>
            <w:r w:rsidRPr="00275B9C">
              <w:rPr>
                <w:rFonts w:ascii="Arial" w:hAnsi="Arial" w:cs="Arial"/>
                <w:b/>
                <w:sz w:val="16"/>
                <w:szCs w:val="16"/>
                <w:lang w:val="es-419"/>
              </w:rPr>
              <w:t>X</w:t>
            </w:r>
          </w:p>
        </w:tc>
        <w:tc>
          <w:tcPr>
            <w:tcW w:w="1984" w:type="dxa"/>
          </w:tcPr>
          <w:p w:rsidR="00E0536B" w:rsidRPr="00275B9C" w:rsidRDefault="00E0536B" w:rsidP="00612EFF">
            <w:pPr>
              <w:spacing w:after="0"/>
              <w:ind w:left="142" w:right="425"/>
              <w:jc w:val="center"/>
              <w:rPr>
                <w:rFonts w:ascii="Arial" w:hAnsi="Arial" w:cs="Arial"/>
                <w:b/>
                <w:sz w:val="16"/>
                <w:szCs w:val="16"/>
                <w:lang w:val="es-419"/>
              </w:rPr>
            </w:pPr>
          </w:p>
        </w:tc>
      </w:tr>
    </w:tbl>
    <w:p w:rsidR="00E0536B" w:rsidRDefault="00E0536B" w:rsidP="00E0536B">
      <w:pPr>
        <w:jc w:val="center"/>
        <w:rPr>
          <w:rFonts w:ascii="Arial" w:hAnsi="Arial" w:cs="Arial"/>
          <w:b/>
          <w:sz w:val="24"/>
        </w:rPr>
      </w:pPr>
    </w:p>
    <w:p w:rsidR="00644B3A" w:rsidRPr="00C76A59" w:rsidRDefault="00644B3A" w:rsidP="00644B3A">
      <w:pPr>
        <w:ind w:left="142"/>
        <w:jc w:val="both"/>
        <w:rPr>
          <w:rFonts w:ascii="Arial" w:hAnsi="Arial" w:cs="Arial"/>
          <w:sz w:val="24"/>
          <w:szCs w:val="24"/>
          <w:lang w:val="es-419"/>
        </w:rPr>
      </w:pPr>
      <w:r w:rsidRPr="00C76A59">
        <w:rPr>
          <w:rFonts w:ascii="Arial" w:hAnsi="Arial" w:cs="Arial"/>
          <w:sz w:val="24"/>
          <w:szCs w:val="24"/>
          <w:lang w:val="es-419"/>
        </w:rPr>
        <w:t>Con lo anterior, se declara la existencia de Quórum Legal.</w:t>
      </w:r>
    </w:p>
    <w:p w:rsidR="00644B3A" w:rsidRPr="00C76A59" w:rsidRDefault="00644B3A" w:rsidP="00644B3A">
      <w:pPr>
        <w:ind w:left="142" w:right="425"/>
        <w:jc w:val="both"/>
        <w:rPr>
          <w:rFonts w:ascii="Arial" w:hAnsi="Arial" w:cs="Arial"/>
          <w:sz w:val="24"/>
          <w:szCs w:val="24"/>
          <w:lang w:val="es-419"/>
        </w:rPr>
      </w:pPr>
    </w:p>
    <w:p w:rsidR="00E0536B" w:rsidRPr="00644B3A" w:rsidRDefault="00644B3A" w:rsidP="00644B3A">
      <w:pPr>
        <w:jc w:val="both"/>
        <w:rPr>
          <w:rFonts w:ascii="Arial" w:hAnsi="Arial" w:cs="Arial"/>
          <w:sz w:val="24"/>
          <w:szCs w:val="24"/>
          <w:lang w:val="es-419"/>
        </w:rPr>
      </w:pPr>
      <w:r w:rsidRPr="00C76A59">
        <w:rPr>
          <w:rFonts w:ascii="Arial" w:hAnsi="Arial" w:cs="Arial"/>
          <w:sz w:val="24"/>
          <w:szCs w:val="24"/>
          <w:lang w:val="es-419"/>
        </w:rPr>
        <w:t xml:space="preserve">          Quiero agregar que se encuentran con nosotros los invitados especiales: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1985"/>
        <w:gridCol w:w="1984"/>
      </w:tblGrid>
      <w:tr w:rsidR="00E0536B" w:rsidRPr="00275B9C" w:rsidTr="00612EFF">
        <w:trPr>
          <w:trHeight w:val="381"/>
        </w:trPr>
        <w:tc>
          <w:tcPr>
            <w:tcW w:w="5670" w:type="dxa"/>
          </w:tcPr>
          <w:p w:rsidR="00E0536B" w:rsidRPr="00275B9C" w:rsidRDefault="00E0536B" w:rsidP="00612EFF">
            <w:pPr>
              <w:ind w:left="142" w:right="425"/>
              <w:jc w:val="center"/>
              <w:rPr>
                <w:rFonts w:ascii="Arial" w:hAnsi="Arial" w:cs="Arial"/>
                <w:b/>
                <w:sz w:val="16"/>
                <w:szCs w:val="16"/>
                <w:lang w:val="es-419"/>
              </w:rPr>
            </w:pPr>
            <w:r w:rsidRPr="00275B9C">
              <w:rPr>
                <w:rFonts w:ascii="Arial" w:hAnsi="Arial" w:cs="Arial"/>
                <w:b/>
                <w:sz w:val="16"/>
                <w:szCs w:val="16"/>
                <w:lang w:val="es-419"/>
              </w:rPr>
              <w:t>Regidor</w:t>
            </w:r>
          </w:p>
        </w:tc>
        <w:tc>
          <w:tcPr>
            <w:tcW w:w="1985" w:type="dxa"/>
          </w:tcPr>
          <w:p w:rsidR="00E0536B" w:rsidRPr="00275B9C" w:rsidRDefault="00E0536B" w:rsidP="00612EFF">
            <w:pPr>
              <w:ind w:left="142" w:right="425"/>
              <w:jc w:val="center"/>
              <w:rPr>
                <w:rFonts w:ascii="Arial" w:hAnsi="Arial" w:cs="Arial"/>
                <w:b/>
                <w:sz w:val="16"/>
                <w:szCs w:val="16"/>
                <w:lang w:val="es-419"/>
              </w:rPr>
            </w:pPr>
            <w:r w:rsidRPr="00275B9C">
              <w:rPr>
                <w:rFonts w:ascii="Arial" w:hAnsi="Arial" w:cs="Arial"/>
                <w:b/>
                <w:sz w:val="16"/>
                <w:szCs w:val="16"/>
                <w:lang w:val="es-419"/>
              </w:rPr>
              <w:t>Presente</w:t>
            </w:r>
          </w:p>
        </w:tc>
        <w:tc>
          <w:tcPr>
            <w:tcW w:w="1984" w:type="dxa"/>
          </w:tcPr>
          <w:p w:rsidR="00E0536B" w:rsidRPr="00275B9C" w:rsidRDefault="00E0536B" w:rsidP="00612EFF">
            <w:pPr>
              <w:ind w:left="142" w:right="425"/>
              <w:jc w:val="center"/>
              <w:rPr>
                <w:rFonts w:ascii="Arial" w:hAnsi="Arial" w:cs="Arial"/>
                <w:b/>
                <w:sz w:val="16"/>
                <w:szCs w:val="16"/>
                <w:lang w:val="es-419"/>
              </w:rPr>
            </w:pPr>
            <w:r w:rsidRPr="00275B9C">
              <w:rPr>
                <w:rFonts w:ascii="Arial" w:hAnsi="Arial" w:cs="Arial"/>
                <w:b/>
                <w:sz w:val="16"/>
                <w:szCs w:val="16"/>
                <w:lang w:val="es-419"/>
              </w:rPr>
              <w:t>Ausente</w:t>
            </w:r>
          </w:p>
        </w:tc>
      </w:tr>
      <w:tr w:rsidR="00E0536B" w:rsidRPr="00275B9C" w:rsidTr="00E0536B">
        <w:trPr>
          <w:trHeight w:val="374"/>
        </w:trPr>
        <w:tc>
          <w:tcPr>
            <w:tcW w:w="5670" w:type="dxa"/>
          </w:tcPr>
          <w:p w:rsidR="00E0536B" w:rsidRPr="00275B9C" w:rsidRDefault="00E0536B" w:rsidP="00612EFF">
            <w:pPr>
              <w:spacing w:after="0"/>
              <w:ind w:left="142" w:right="425"/>
              <w:jc w:val="both"/>
              <w:rPr>
                <w:rFonts w:ascii="Arial" w:hAnsi="Arial" w:cs="Arial"/>
                <w:b/>
                <w:sz w:val="16"/>
                <w:szCs w:val="16"/>
                <w:lang w:val="es-419"/>
              </w:rPr>
            </w:pPr>
            <w:r w:rsidRPr="00275B9C">
              <w:rPr>
                <w:rFonts w:ascii="Arial" w:hAnsi="Arial" w:cs="Arial"/>
                <w:b/>
                <w:sz w:val="16"/>
                <w:szCs w:val="16"/>
                <w:lang w:val="es-419"/>
              </w:rPr>
              <w:t xml:space="preserve">C. </w:t>
            </w:r>
            <w:r>
              <w:rPr>
                <w:rFonts w:ascii="Arial" w:hAnsi="Arial" w:cs="Arial"/>
                <w:b/>
                <w:sz w:val="16"/>
                <w:szCs w:val="16"/>
                <w:lang w:val="es-419"/>
              </w:rPr>
              <w:t>MARISOL PINTO MENDOZA</w:t>
            </w:r>
          </w:p>
          <w:p w:rsidR="00E0536B" w:rsidRPr="00275B9C" w:rsidRDefault="00E0536B" w:rsidP="00E0536B">
            <w:pPr>
              <w:spacing w:after="0"/>
              <w:ind w:left="142" w:right="425"/>
              <w:jc w:val="both"/>
              <w:rPr>
                <w:rFonts w:ascii="Arial" w:hAnsi="Arial" w:cs="Arial"/>
                <w:sz w:val="16"/>
                <w:szCs w:val="16"/>
                <w:lang w:val="es-419"/>
              </w:rPr>
            </w:pPr>
            <w:r>
              <w:rPr>
                <w:rFonts w:ascii="Arial" w:hAnsi="Arial" w:cs="Arial"/>
                <w:sz w:val="16"/>
                <w:szCs w:val="16"/>
                <w:lang w:val="es-419"/>
              </w:rPr>
              <w:t xml:space="preserve">Regidora. </w:t>
            </w:r>
            <w:r w:rsidRPr="00275B9C">
              <w:rPr>
                <w:rFonts w:ascii="Arial" w:hAnsi="Arial" w:cs="Arial"/>
                <w:sz w:val="16"/>
                <w:szCs w:val="16"/>
                <w:lang w:val="es-419"/>
              </w:rPr>
              <w:tab/>
            </w:r>
          </w:p>
        </w:tc>
        <w:tc>
          <w:tcPr>
            <w:tcW w:w="1985" w:type="dxa"/>
          </w:tcPr>
          <w:p w:rsidR="00E0536B" w:rsidRPr="00275B9C" w:rsidRDefault="00E0536B" w:rsidP="00612EFF">
            <w:pPr>
              <w:spacing w:after="0"/>
              <w:ind w:left="142" w:right="425"/>
              <w:jc w:val="center"/>
              <w:rPr>
                <w:rFonts w:ascii="Arial" w:hAnsi="Arial" w:cs="Arial"/>
                <w:b/>
                <w:sz w:val="16"/>
                <w:szCs w:val="16"/>
                <w:lang w:val="es-419"/>
              </w:rPr>
            </w:pPr>
            <w:r w:rsidRPr="00275B9C">
              <w:rPr>
                <w:rFonts w:ascii="Arial" w:hAnsi="Arial" w:cs="Arial"/>
                <w:b/>
                <w:sz w:val="16"/>
                <w:szCs w:val="16"/>
                <w:lang w:val="es-419"/>
              </w:rPr>
              <w:t>X</w:t>
            </w:r>
          </w:p>
        </w:tc>
        <w:tc>
          <w:tcPr>
            <w:tcW w:w="1984" w:type="dxa"/>
          </w:tcPr>
          <w:p w:rsidR="00E0536B" w:rsidRPr="00275B9C" w:rsidRDefault="00E0536B" w:rsidP="00612EFF">
            <w:pPr>
              <w:spacing w:after="0"/>
              <w:ind w:left="142" w:right="425"/>
              <w:jc w:val="center"/>
              <w:rPr>
                <w:rFonts w:ascii="Arial" w:hAnsi="Arial" w:cs="Arial"/>
                <w:sz w:val="16"/>
                <w:szCs w:val="16"/>
                <w:lang w:val="es-419"/>
              </w:rPr>
            </w:pPr>
          </w:p>
        </w:tc>
      </w:tr>
      <w:tr w:rsidR="00E0536B" w:rsidRPr="00275B9C" w:rsidTr="00612EFF">
        <w:trPr>
          <w:trHeight w:val="370"/>
        </w:trPr>
        <w:tc>
          <w:tcPr>
            <w:tcW w:w="5670" w:type="dxa"/>
          </w:tcPr>
          <w:p w:rsidR="00E0536B" w:rsidRPr="00275B9C" w:rsidRDefault="00E0536B" w:rsidP="00612EFF">
            <w:pPr>
              <w:spacing w:after="0"/>
              <w:ind w:left="142" w:right="425"/>
              <w:jc w:val="both"/>
              <w:rPr>
                <w:rFonts w:ascii="Arial" w:hAnsi="Arial" w:cs="Arial"/>
                <w:b/>
                <w:sz w:val="16"/>
                <w:szCs w:val="16"/>
                <w:lang w:val="es-419"/>
              </w:rPr>
            </w:pPr>
            <w:r w:rsidRPr="00275B9C">
              <w:rPr>
                <w:rFonts w:ascii="Arial" w:hAnsi="Arial" w:cs="Arial"/>
                <w:b/>
                <w:sz w:val="16"/>
                <w:szCs w:val="16"/>
                <w:lang w:val="es-419"/>
              </w:rPr>
              <w:t xml:space="preserve">C. </w:t>
            </w:r>
            <w:r>
              <w:rPr>
                <w:rFonts w:ascii="Arial" w:hAnsi="Arial" w:cs="Arial"/>
                <w:b/>
                <w:sz w:val="16"/>
                <w:szCs w:val="16"/>
                <w:lang w:val="es-419"/>
              </w:rPr>
              <w:t>EVA MARIA DE JESUS BARRETO.</w:t>
            </w:r>
          </w:p>
          <w:p w:rsidR="00E0536B" w:rsidRPr="00275B9C" w:rsidRDefault="00E0536B" w:rsidP="00E0536B">
            <w:pPr>
              <w:spacing w:after="0"/>
              <w:ind w:left="142" w:right="425"/>
              <w:jc w:val="both"/>
              <w:rPr>
                <w:rFonts w:ascii="Arial" w:hAnsi="Arial" w:cs="Arial"/>
                <w:sz w:val="16"/>
                <w:szCs w:val="16"/>
                <w:lang w:val="es-419"/>
              </w:rPr>
            </w:pPr>
            <w:r w:rsidRPr="00275B9C">
              <w:rPr>
                <w:rFonts w:ascii="Arial" w:hAnsi="Arial" w:cs="Arial"/>
                <w:sz w:val="16"/>
                <w:szCs w:val="16"/>
                <w:lang w:val="es-419"/>
              </w:rPr>
              <w:t>Regidora</w:t>
            </w:r>
            <w:r>
              <w:rPr>
                <w:rFonts w:ascii="Arial" w:hAnsi="Arial" w:cs="Arial"/>
                <w:sz w:val="16"/>
                <w:szCs w:val="16"/>
                <w:lang w:val="es-419"/>
              </w:rPr>
              <w:t xml:space="preserve">. </w:t>
            </w:r>
            <w:r w:rsidRPr="00275B9C">
              <w:rPr>
                <w:rFonts w:ascii="Arial" w:hAnsi="Arial" w:cs="Arial"/>
                <w:sz w:val="16"/>
                <w:szCs w:val="16"/>
                <w:lang w:val="es-419"/>
              </w:rPr>
              <w:tab/>
            </w:r>
            <w:r w:rsidRPr="00275B9C">
              <w:rPr>
                <w:rFonts w:ascii="Arial" w:hAnsi="Arial" w:cs="Arial"/>
                <w:sz w:val="16"/>
                <w:szCs w:val="16"/>
                <w:lang w:val="es-419"/>
              </w:rPr>
              <w:tab/>
            </w:r>
          </w:p>
        </w:tc>
        <w:tc>
          <w:tcPr>
            <w:tcW w:w="1985" w:type="dxa"/>
          </w:tcPr>
          <w:p w:rsidR="00E0536B" w:rsidRPr="00275B9C" w:rsidRDefault="00E0536B" w:rsidP="00612EFF">
            <w:pPr>
              <w:spacing w:after="0"/>
              <w:ind w:left="142" w:right="425"/>
              <w:jc w:val="center"/>
              <w:rPr>
                <w:rFonts w:ascii="Arial" w:hAnsi="Arial" w:cs="Arial"/>
                <w:b/>
                <w:sz w:val="16"/>
                <w:szCs w:val="16"/>
                <w:lang w:val="es-419"/>
              </w:rPr>
            </w:pPr>
            <w:r w:rsidRPr="00275B9C">
              <w:rPr>
                <w:rFonts w:ascii="Arial" w:hAnsi="Arial" w:cs="Arial"/>
                <w:b/>
                <w:sz w:val="16"/>
                <w:szCs w:val="16"/>
                <w:lang w:val="es-419"/>
              </w:rPr>
              <w:t>X</w:t>
            </w:r>
          </w:p>
        </w:tc>
        <w:tc>
          <w:tcPr>
            <w:tcW w:w="1984" w:type="dxa"/>
          </w:tcPr>
          <w:p w:rsidR="00E0536B" w:rsidRPr="00275B9C" w:rsidRDefault="00E0536B" w:rsidP="00612EFF">
            <w:pPr>
              <w:spacing w:after="0"/>
              <w:ind w:left="142" w:right="425"/>
              <w:jc w:val="center"/>
              <w:rPr>
                <w:rFonts w:ascii="Arial" w:hAnsi="Arial" w:cs="Arial"/>
                <w:b/>
                <w:sz w:val="16"/>
                <w:szCs w:val="16"/>
                <w:lang w:val="es-419"/>
              </w:rPr>
            </w:pPr>
          </w:p>
        </w:tc>
      </w:tr>
      <w:tr w:rsidR="00E0536B" w:rsidRPr="00275B9C" w:rsidTr="00612EFF">
        <w:trPr>
          <w:trHeight w:val="381"/>
        </w:trPr>
        <w:tc>
          <w:tcPr>
            <w:tcW w:w="5670" w:type="dxa"/>
          </w:tcPr>
          <w:p w:rsidR="00E0536B" w:rsidRPr="00275B9C" w:rsidRDefault="00E0536B" w:rsidP="00612EFF">
            <w:pPr>
              <w:spacing w:after="0"/>
              <w:ind w:left="142" w:right="425"/>
              <w:jc w:val="both"/>
              <w:rPr>
                <w:rFonts w:ascii="Arial" w:hAnsi="Arial" w:cs="Arial"/>
                <w:b/>
                <w:sz w:val="16"/>
                <w:szCs w:val="16"/>
                <w:lang w:val="es-419"/>
              </w:rPr>
            </w:pPr>
            <w:r>
              <w:rPr>
                <w:rFonts w:ascii="Arial" w:hAnsi="Arial" w:cs="Arial"/>
                <w:b/>
                <w:sz w:val="16"/>
                <w:szCs w:val="16"/>
                <w:lang w:val="es-419"/>
              </w:rPr>
              <w:t>C</w:t>
            </w:r>
            <w:r w:rsidRPr="00275B9C">
              <w:rPr>
                <w:rFonts w:ascii="Arial" w:hAnsi="Arial" w:cs="Arial"/>
                <w:b/>
                <w:sz w:val="16"/>
                <w:szCs w:val="16"/>
                <w:lang w:val="es-419"/>
              </w:rPr>
              <w:t xml:space="preserve">. </w:t>
            </w:r>
            <w:r>
              <w:rPr>
                <w:rFonts w:ascii="Arial" w:hAnsi="Arial" w:cs="Arial"/>
                <w:b/>
                <w:sz w:val="16"/>
                <w:szCs w:val="16"/>
                <w:lang w:val="es-419"/>
              </w:rPr>
              <w:t>MONICA REYNOSO ROMERO.</w:t>
            </w:r>
          </w:p>
          <w:p w:rsidR="00E0536B" w:rsidRPr="00E0536B" w:rsidRDefault="00E0536B" w:rsidP="00E0536B">
            <w:pPr>
              <w:spacing w:after="0"/>
              <w:ind w:left="142" w:right="425"/>
              <w:jc w:val="both"/>
              <w:rPr>
                <w:rFonts w:ascii="Arial" w:hAnsi="Arial" w:cs="Arial"/>
                <w:sz w:val="16"/>
                <w:szCs w:val="16"/>
                <w:lang w:val="es-419"/>
              </w:rPr>
            </w:pPr>
            <w:r w:rsidRPr="00275B9C">
              <w:rPr>
                <w:rFonts w:ascii="Arial" w:hAnsi="Arial" w:cs="Arial"/>
                <w:sz w:val="16"/>
                <w:szCs w:val="16"/>
                <w:lang w:val="es-419"/>
              </w:rPr>
              <w:t>Regidora</w:t>
            </w:r>
            <w:r w:rsidRPr="00275B9C">
              <w:rPr>
                <w:rFonts w:ascii="Arial" w:hAnsi="Arial" w:cs="Arial"/>
                <w:sz w:val="16"/>
                <w:szCs w:val="16"/>
                <w:lang w:val="es-419"/>
              </w:rPr>
              <w:tab/>
            </w:r>
          </w:p>
        </w:tc>
        <w:tc>
          <w:tcPr>
            <w:tcW w:w="1985" w:type="dxa"/>
          </w:tcPr>
          <w:p w:rsidR="00E0536B" w:rsidRPr="00275B9C" w:rsidRDefault="00E0536B" w:rsidP="00612EFF">
            <w:pPr>
              <w:spacing w:after="0"/>
              <w:ind w:left="142" w:right="425"/>
              <w:jc w:val="center"/>
              <w:rPr>
                <w:rFonts w:ascii="Arial" w:hAnsi="Arial" w:cs="Arial"/>
                <w:b/>
                <w:sz w:val="16"/>
                <w:szCs w:val="16"/>
                <w:lang w:val="es-419"/>
              </w:rPr>
            </w:pPr>
            <w:r w:rsidRPr="00275B9C">
              <w:rPr>
                <w:rFonts w:ascii="Arial" w:hAnsi="Arial" w:cs="Arial"/>
                <w:b/>
                <w:sz w:val="16"/>
                <w:szCs w:val="16"/>
                <w:lang w:val="es-419"/>
              </w:rPr>
              <w:t>X</w:t>
            </w:r>
          </w:p>
        </w:tc>
        <w:tc>
          <w:tcPr>
            <w:tcW w:w="1984" w:type="dxa"/>
          </w:tcPr>
          <w:p w:rsidR="00E0536B" w:rsidRPr="00275B9C" w:rsidRDefault="00E0536B" w:rsidP="00612EFF">
            <w:pPr>
              <w:spacing w:after="0"/>
              <w:ind w:left="142" w:right="425"/>
              <w:jc w:val="center"/>
              <w:rPr>
                <w:rFonts w:ascii="Arial" w:hAnsi="Arial" w:cs="Arial"/>
                <w:b/>
                <w:sz w:val="16"/>
                <w:szCs w:val="16"/>
                <w:lang w:val="es-419"/>
              </w:rPr>
            </w:pPr>
          </w:p>
        </w:tc>
      </w:tr>
      <w:tr w:rsidR="00E0536B" w:rsidRPr="00275B9C" w:rsidTr="00612EFF">
        <w:trPr>
          <w:trHeight w:val="381"/>
        </w:trPr>
        <w:tc>
          <w:tcPr>
            <w:tcW w:w="5670" w:type="dxa"/>
          </w:tcPr>
          <w:p w:rsidR="00E0536B" w:rsidRDefault="00E0536B" w:rsidP="00612EFF">
            <w:pPr>
              <w:spacing w:after="0"/>
              <w:ind w:left="142" w:right="425"/>
              <w:jc w:val="both"/>
              <w:rPr>
                <w:rFonts w:ascii="Arial" w:hAnsi="Arial" w:cs="Arial"/>
                <w:b/>
                <w:sz w:val="16"/>
                <w:szCs w:val="16"/>
                <w:lang w:val="es-419"/>
              </w:rPr>
            </w:pPr>
            <w:r>
              <w:rPr>
                <w:rFonts w:ascii="Arial" w:hAnsi="Arial" w:cs="Arial"/>
                <w:b/>
                <w:sz w:val="16"/>
                <w:szCs w:val="16"/>
                <w:lang w:val="es-419"/>
              </w:rPr>
              <w:t>C.SARA MORENO RAMIREZ.</w:t>
            </w:r>
          </w:p>
          <w:p w:rsidR="00E0536B" w:rsidRDefault="00E0536B" w:rsidP="00612EFF">
            <w:pPr>
              <w:spacing w:after="0"/>
              <w:ind w:left="142" w:right="425"/>
              <w:jc w:val="both"/>
              <w:rPr>
                <w:rFonts w:ascii="Arial" w:hAnsi="Arial" w:cs="Arial"/>
                <w:b/>
                <w:sz w:val="16"/>
                <w:szCs w:val="16"/>
                <w:lang w:val="es-419"/>
              </w:rPr>
            </w:pPr>
            <w:r w:rsidRPr="00275B9C">
              <w:rPr>
                <w:rFonts w:ascii="Arial" w:hAnsi="Arial" w:cs="Arial"/>
                <w:sz w:val="16"/>
                <w:szCs w:val="16"/>
                <w:lang w:val="es-419"/>
              </w:rPr>
              <w:t>Regidora</w:t>
            </w:r>
          </w:p>
        </w:tc>
        <w:tc>
          <w:tcPr>
            <w:tcW w:w="1985" w:type="dxa"/>
          </w:tcPr>
          <w:p w:rsidR="00E0536B" w:rsidRPr="00275B9C" w:rsidRDefault="00E0536B" w:rsidP="00612EFF">
            <w:pPr>
              <w:spacing w:after="0"/>
              <w:ind w:left="142" w:right="425"/>
              <w:jc w:val="center"/>
              <w:rPr>
                <w:rFonts w:ascii="Arial" w:hAnsi="Arial" w:cs="Arial"/>
                <w:b/>
                <w:sz w:val="16"/>
                <w:szCs w:val="16"/>
                <w:lang w:val="es-419"/>
              </w:rPr>
            </w:pPr>
            <w:r>
              <w:rPr>
                <w:rFonts w:ascii="Arial" w:hAnsi="Arial" w:cs="Arial"/>
                <w:b/>
                <w:sz w:val="16"/>
                <w:szCs w:val="16"/>
                <w:lang w:val="es-419"/>
              </w:rPr>
              <w:t>X</w:t>
            </w:r>
          </w:p>
        </w:tc>
        <w:tc>
          <w:tcPr>
            <w:tcW w:w="1984" w:type="dxa"/>
          </w:tcPr>
          <w:p w:rsidR="00E0536B" w:rsidRPr="00275B9C" w:rsidRDefault="00E0536B" w:rsidP="00612EFF">
            <w:pPr>
              <w:spacing w:after="0"/>
              <w:ind w:left="142" w:right="425"/>
              <w:jc w:val="center"/>
              <w:rPr>
                <w:rFonts w:ascii="Arial" w:hAnsi="Arial" w:cs="Arial"/>
                <w:b/>
                <w:sz w:val="16"/>
                <w:szCs w:val="16"/>
                <w:lang w:val="es-419"/>
              </w:rPr>
            </w:pPr>
          </w:p>
        </w:tc>
      </w:tr>
      <w:tr w:rsidR="00E0536B" w:rsidRPr="00275B9C" w:rsidTr="00612EFF">
        <w:trPr>
          <w:trHeight w:val="381"/>
        </w:trPr>
        <w:tc>
          <w:tcPr>
            <w:tcW w:w="5670" w:type="dxa"/>
          </w:tcPr>
          <w:p w:rsidR="00E0536B" w:rsidRDefault="00E0536B" w:rsidP="00E0536B">
            <w:pPr>
              <w:spacing w:after="0"/>
              <w:ind w:left="142" w:right="425"/>
              <w:jc w:val="both"/>
              <w:rPr>
                <w:rFonts w:ascii="Arial" w:hAnsi="Arial" w:cs="Arial"/>
                <w:b/>
                <w:sz w:val="16"/>
                <w:szCs w:val="16"/>
                <w:lang w:val="es-419"/>
              </w:rPr>
            </w:pPr>
            <w:r>
              <w:rPr>
                <w:rFonts w:ascii="Arial" w:hAnsi="Arial" w:cs="Arial"/>
                <w:b/>
                <w:sz w:val="16"/>
                <w:szCs w:val="16"/>
                <w:lang w:val="es-419"/>
              </w:rPr>
              <w:t>C. RAUL CHAVEZ GARCIA.</w:t>
            </w:r>
          </w:p>
          <w:p w:rsidR="00E0536B" w:rsidRPr="00E0536B" w:rsidRDefault="00E0536B" w:rsidP="00612EFF">
            <w:pPr>
              <w:spacing w:after="0"/>
              <w:ind w:left="142" w:right="425"/>
              <w:jc w:val="both"/>
              <w:rPr>
                <w:rFonts w:ascii="Arial" w:hAnsi="Arial" w:cs="Arial"/>
                <w:sz w:val="16"/>
                <w:szCs w:val="16"/>
                <w:lang w:val="es-419"/>
              </w:rPr>
            </w:pPr>
            <w:r w:rsidRPr="00E0536B">
              <w:rPr>
                <w:rFonts w:ascii="Arial" w:hAnsi="Arial" w:cs="Arial"/>
                <w:sz w:val="16"/>
                <w:szCs w:val="16"/>
                <w:lang w:val="es-419"/>
              </w:rPr>
              <w:t>Regidor</w:t>
            </w:r>
          </w:p>
        </w:tc>
        <w:tc>
          <w:tcPr>
            <w:tcW w:w="1985" w:type="dxa"/>
          </w:tcPr>
          <w:p w:rsidR="00E0536B" w:rsidRDefault="00581584" w:rsidP="00612EFF">
            <w:pPr>
              <w:spacing w:after="0"/>
              <w:ind w:left="142" w:right="425"/>
              <w:jc w:val="center"/>
              <w:rPr>
                <w:rFonts w:ascii="Arial" w:hAnsi="Arial" w:cs="Arial"/>
                <w:b/>
                <w:sz w:val="16"/>
                <w:szCs w:val="16"/>
                <w:lang w:val="es-419"/>
              </w:rPr>
            </w:pPr>
            <w:r>
              <w:rPr>
                <w:rFonts w:ascii="Arial" w:hAnsi="Arial" w:cs="Arial"/>
                <w:b/>
                <w:sz w:val="16"/>
                <w:szCs w:val="16"/>
                <w:lang w:val="es-419"/>
              </w:rPr>
              <w:t>X</w:t>
            </w:r>
          </w:p>
        </w:tc>
        <w:tc>
          <w:tcPr>
            <w:tcW w:w="1984" w:type="dxa"/>
          </w:tcPr>
          <w:p w:rsidR="00E0536B" w:rsidRPr="00275B9C" w:rsidRDefault="00E0536B" w:rsidP="00612EFF">
            <w:pPr>
              <w:spacing w:after="0"/>
              <w:ind w:left="142" w:right="425"/>
              <w:jc w:val="center"/>
              <w:rPr>
                <w:rFonts w:ascii="Arial" w:hAnsi="Arial" w:cs="Arial"/>
                <w:b/>
                <w:sz w:val="16"/>
                <w:szCs w:val="16"/>
                <w:lang w:val="es-419"/>
              </w:rPr>
            </w:pPr>
          </w:p>
        </w:tc>
      </w:tr>
      <w:tr w:rsidR="00E0536B" w:rsidRPr="00275B9C" w:rsidTr="00612EFF">
        <w:trPr>
          <w:trHeight w:val="381"/>
        </w:trPr>
        <w:tc>
          <w:tcPr>
            <w:tcW w:w="5670" w:type="dxa"/>
          </w:tcPr>
          <w:p w:rsidR="00E0536B" w:rsidRDefault="00581584" w:rsidP="00E0536B">
            <w:pPr>
              <w:spacing w:after="0"/>
              <w:ind w:left="142" w:right="425"/>
              <w:jc w:val="both"/>
              <w:rPr>
                <w:rFonts w:ascii="Arial" w:hAnsi="Arial" w:cs="Arial"/>
                <w:b/>
                <w:sz w:val="16"/>
                <w:szCs w:val="16"/>
                <w:lang w:val="es-419"/>
              </w:rPr>
            </w:pPr>
            <w:r>
              <w:rPr>
                <w:rFonts w:ascii="Arial" w:hAnsi="Arial" w:cs="Arial"/>
                <w:b/>
                <w:sz w:val="16"/>
                <w:szCs w:val="16"/>
                <w:lang w:val="es-419"/>
              </w:rPr>
              <w:t>C. EDGAR JOEL SALVADOR BAUTISTA.</w:t>
            </w:r>
          </w:p>
          <w:p w:rsidR="00581584" w:rsidRDefault="00581584" w:rsidP="00E0536B">
            <w:pPr>
              <w:spacing w:after="0"/>
              <w:ind w:left="142" w:right="425"/>
              <w:jc w:val="both"/>
              <w:rPr>
                <w:rFonts w:ascii="Arial" w:hAnsi="Arial" w:cs="Arial"/>
                <w:b/>
                <w:sz w:val="16"/>
                <w:szCs w:val="16"/>
                <w:lang w:val="es-419"/>
              </w:rPr>
            </w:pPr>
            <w:r w:rsidRPr="00581584">
              <w:rPr>
                <w:rFonts w:ascii="Arial" w:hAnsi="Arial" w:cs="Arial"/>
                <w:b/>
                <w:sz w:val="16"/>
                <w:szCs w:val="16"/>
                <w:lang w:val="es-419"/>
              </w:rPr>
              <w:t>Regidor</w:t>
            </w:r>
          </w:p>
        </w:tc>
        <w:tc>
          <w:tcPr>
            <w:tcW w:w="1985" w:type="dxa"/>
          </w:tcPr>
          <w:p w:rsidR="00E0536B" w:rsidRDefault="00581584" w:rsidP="00612EFF">
            <w:pPr>
              <w:spacing w:after="0"/>
              <w:ind w:left="142" w:right="425"/>
              <w:jc w:val="center"/>
              <w:rPr>
                <w:rFonts w:ascii="Arial" w:hAnsi="Arial" w:cs="Arial"/>
                <w:b/>
                <w:sz w:val="16"/>
                <w:szCs w:val="16"/>
                <w:lang w:val="es-419"/>
              </w:rPr>
            </w:pPr>
            <w:r>
              <w:rPr>
                <w:rFonts w:ascii="Arial" w:hAnsi="Arial" w:cs="Arial"/>
                <w:b/>
                <w:sz w:val="16"/>
                <w:szCs w:val="16"/>
                <w:lang w:val="es-419"/>
              </w:rPr>
              <w:t>X</w:t>
            </w:r>
          </w:p>
        </w:tc>
        <w:tc>
          <w:tcPr>
            <w:tcW w:w="1984" w:type="dxa"/>
          </w:tcPr>
          <w:p w:rsidR="00E0536B" w:rsidRPr="00275B9C" w:rsidRDefault="00E0536B" w:rsidP="00612EFF">
            <w:pPr>
              <w:spacing w:after="0"/>
              <w:ind w:left="142" w:right="425"/>
              <w:jc w:val="center"/>
              <w:rPr>
                <w:rFonts w:ascii="Arial" w:hAnsi="Arial" w:cs="Arial"/>
                <w:b/>
                <w:sz w:val="16"/>
                <w:szCs w:val="16"/>
                <w:lang w:val="es-419"/>
              </w:rPr>
            </w:pPr>
          </w:p>
        </w:tc>
      </w:tr>
    </w:tbl>
    <w:p w:rsidR="00E0536B" w:rsidRDefault="00E0536B" w:rsidP="00E0536B">
      <w:pPr>
        <w:rPr>
          <w:rFonts w:ascii="Arial" w:hAnsi="Arial" w:cs="Arial"/>
          <w:b/>
          <w:sz w:val="24"/>
        </w:rPr>
      </w:pPr>
    </w:p>
    <w:p w:rsidR="00644B3A" w:rsidRDefault="00644B3A" w:rsidP="00E0536B">
      <w:pPr>
        <w:rPr>
          <w:rFonts w:ascii="Arial" w:hAnsi="Arial" w:cs="Arial"/>
          <w:b/>
          <w:sz w:val="24"/>
        </w:rPr>
      </w:pPr>
    </w:p>
    <w:p w:rsidR="00644B3A" w:rsidRDefault="00644B3A" w:rsidP="00E0536B">
      <w:pPr>
        <w:rPr>
          <w:rFonts w:ascii="Arial" w:hAnsi="Arial" w:cs="Arial"/>
          <w:b/>
          <w:sz w:val="24"/>
        </w:rPr>
      </w:pPr>
    </w:p>
    <w:p w:rsidR="00644B3A" w:rsidRDefault="00644B3A" w:rsidP="00E0536B">
      <w:pPr>
        <w:rPr>
          <w:rFonts w:ascii="Arial" w:hAnsi="Arial" w:cs="Arial"/>
          <w:b/>
          <w:sz w:val="24"/>
        </w:rPr>
      </w:pPr>
    </w:p>
    <w:p w:rsidR="00644B3A" w:rsidRDefault="00644B3A" w:rsidP="00E0536B">
      <w:pPr>
        <w:rPr>
          <w:rFonts w:ascii="Arial" w:hAnsi="Arial" w:cs="Arial"/>
          <w:b/>
          <w:sz w:val="24"/>
        </w:rPr>
      </w:pPr>
    </w:p>
    <w:p w:rsidR="00644B3A" w:rsidRDefault="00644B3A" w:rsidP="00E0536B">
      <w:pPr>
        <w:rPr>
          <w:rFonts w:ascii="Arial" w:hAnsi="Arial" w:cs="Arial"/>
          <w:b/>
          <w:sz w:val="24"/>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644B3A" w:rsidRPr="00C76A59" w:rsidTr="00612EFF">
        <w:tc>
          <w:tcPr>
            <w:tcW w:w="9629" w:type="dxa"/>
            <w:shd w:val="clear" w:color="auto" w:fill="auto"/>
            <w:tcMar>
              <w:top w:w="100" w:type="dxa"/>
              <w:left w:w="100" w:type="dxa"/>
              <w:bottom w:w="100" w:type="dxa"/>
              <w:right w:w="100" w:type="dxa"/>
            </w:tcMar>
          </w:tcPr>
          <w:p w:rsidR="00644B3A" w:rsidRPr="00C76A59" w:rsidRDefault="00644B3A" w:rsidP="00612EFF">
            <w:pPr>
              <w:tabs>
                <w:tab w:val="left" w:pos="9531"/>
              </w:tabs>
              <w:spacing w:after="0"/>
              <w:jc w:val="center"/>
              <w:rPr>
                <w:rFonts w:ascii="Arial" w:hAnsi="Arial" w:cs="Arial"/>
                <w:b/>
                <w:sz w:val="24"/>
                <w:szCs w:val="24"/>
                <w:lang w:val="es-419"/>
              </w:rPr>
            </w:pPr>
            <w:r w:rsidRPr="00C76A59">
              <w:rPr>
                <w:rFonts w:ascii="Arial" w:hAnsi="Arial" w:cs="Arial"/>
                <w:b/>
                <w:sz w:val="24"/>
                <w:szCs w:val="24"/>
                <w:lang w:val="es-419"/>
              </w:rPr>
              <w:t>ORDEN DEL DÍA</w:t>
            </w:r>
          </w:p>
        </w:tc>
      </w:tr>
    </w:tbl>
    <w:p w:rsidR="00644B3A" w:rsidRDefault="00644B3A" w:rsidP="00644B3A">
      <w:pPr>
        <w:tabs>
          <w:tab w:val="left" w:pos="0"/>
        </w:tabs>
        <w:jc w:val="both"/>
        <w:rPr>
          <w:rFonts w:ascii="Arial" w:hAnsi="Arial" w:cs="Arial"/>
          <w:sz w:val="24"/>
          <w:szCs w:val="24"/>
        </w:rPr>
      </w:pPr>
    </w:p>
    <w:p w:rsidR="00644B3A" w:rsidRPr="00D467E7" w:rsidRDefault="00644B3A" w:rsidP="00644B3A">
      <w:pPr>
        <w:pStyle w:val="Sinespaciado"/>
        <w:jc w:val="both"/>
        <w:rPr>
          <w:rFonts w:ascii="Arial" w:hAnsi="Arial" w:cs="Arial"/>
        </w:rPr>
      </w:pPr>
      <w:r w:rsidRPr="00D467E7">
        <w:rPr>
          <w:rFonts w:ascii="Arial" w:hAnsi="Arial" w:cs="Arial"/>
          <w:b/>
        </w:rPr>
        <w:t xml:space="preserve">1.- </w:t>
      </w:r>
      <w:r w:rsidRPr="00D467E7">
        <w:rPr>
          <w:rFonts w:ascii="Arial" w:hAnsi="Arial" w:cs="Arial"/>
        </w:rPr>
        <w:t xml:space="preserve">Lista de asistencia y Verificación de Quorum legal y en su caso, aprobación del orden del día. </w:t>
      </w:r>
    </w:p>
    <w:p w:rsidR="00644B3A" w:rsidRPr="00D467E7" w:rsidRDefault="00644B3A" w:rsidP="00644B3A">
      <w:pPr>
        <w:pStyle w:val="Sinespaciado"/>
        <w:jc w:val="both"/>
        <w:rPr>
          <w:rFonts w:ascii="Arial" w:hAnsi="Arial" w:cs="Arial"/>
        </w:rPr>
      </w:pPr>
    </w:p>
    <w:p w:rsidR="00644B3A" w:rsidRDefault="00644B3A" w:rsidP="00644B3A">
      <w:pPr>
        <w:pStyle w:val="Sinespaciado"/>
        <w:jc w:val="both"/>
        <w:rPr>
          <w:rFonts w:ascii="Arial" w:hAnsi="Arial" w:cs="Arial"/>
        </w:rPr>
      </w:pPr>
      <w:r w:rsidRPr="00D467E7">
        <w:rPr>
          <w:rFonts w:ascii="Arial" w:hAnsi="Arial" w:cs="Arial"/>
          <w:b/>
        </w:rPr>
        <w:t>2.</w:t>
      </w:r>
      <w:r w:rsidRPr="00D467E7">
        <w:rPr>
          <w:rFonts w:ascii="Arial" w:hAnsi="Arial" w:cs="Arial"/>
        </w:rPr>
        <w:t>-</w:t>
      </w:r>
      <w:r>
        <w:rPr>
          <w:rFonts w:ascii="Arial" w:hAnsi="Arial" w:cs="Arial"/>
        </w:rPr>
        <w:t xml:space="preserve"> Estudio, análisis y en su caso dictaminación de la Convocatoria y Reglas de Operación para el Programa de Vivienda para los Servidores Públicos. </w:t>
      </w:r>
    </w:p>
    <w:p w:rsidR="00644B3A" w:rsidRDefault="00644B3A" w:rsidP="00644B3A">
      <w:pPr>
        <w:pStyle w:val="Sinespaciado"/>
        <w:jc w:val="both"/>
        <w:rPr>
          <w:rFonts w:ascii="Arial" w:hAnsi="Arial" w:cs="Arial"/>
        </w:rPr>
      </w:pPr>
    </w:p>
    <w:p w:rsidR="00644B3A" w:rsidRDefault="00644B3A" w:rsidP="00644B3A">
      <w:pPr>
        <w:pStyle w:val="Sinespaciado"/>
        <w:jc w:val="both"/>
        <w:rPr>
          <w:rFonts w:ascii="Arial" w:hAnsi="Arial" w:cs="Arial"/>
          <w:b/>
        </w:rPr>
      </w:pPr>
      <w:r w:rsidRPr="00D467E7">
        <w:rPr>
          <w:rFonts w:ascii="Arial" w:hAnsi="Arial" w:cs="Arial"/>
          <w:b/>
        </w:rPr>
        <w:t>3.-</w:t>
      </w:r>
      <w:r>
        <w:rPr>
          <w:rFonts w:ascii="Arial" w:hAnsi="Arial" w:cs="Arial"/>
          <w:b/>
        </w:rPr>
        <w:t xml:space="preserve"> </w:t>
      </w:r>
      <w:r w:rsidRPr="000168D1">
        <w:rPr>
          <w:rFonts w:ascii="Arial" w:hAnsi="Arial" w:cs="Arial"/>
        </w:rPr>
        <w:t xml:space="preserve">Segunda </w:t>
      </w:r>
      <w:r>
        <w:rPr>
          <w:rFonts w:ascii="Arial" w:hAnsi="Arial" w:cs="Arial"/>
        </w:rPr>
        <w:t xml:space="preserve">modificación al Presupuesto de Ingresos y Egresos para el ejercicio fiscal 2022. </w:t>
      </w:r>
    </w:p>
    <w:p w:rsidR="00644B3A" w:rsidRDefault="00644B3A" w:rsidP="00644B3A">
      <w:pPr>
        <w:pStyle w:val="Sinespaciado"/>
        <w:jc w:val="both"/>
        <w:rPr>
          <w:rFonts w:ascii="Arial" w:hAnsi="Arial" w:cs="Arial"/>
          <w:b/>
        </w:rPr>
      </w:pPr>
    </w:p>
    <w:p w:rsidR="00644B3A" w:rsidRPr="00D467E7" w:rsidRDefault="00644B3A" w:rsidP="00644B3A">
      <w:pPr>
        <w:pStyle w:val="Sinespaciado"/>
        <w:jc w:val="both"/>
        <w:rPr>
          <w:rFonts w:ascii="Arial" w:hAnsi="Arial" w:cs="Arial"/>
          <w:b/>
        </w:rPr>
      </w:pPr>
      <w:r>
        <w:rPr>
          <w:rFonts w:ascii="Arial" w:hAnsi="Arial" w:cs="Arial"/>
          <w:b/>
        </w:rPr>
        <w:t xml:space="preserve">4.- </w:t>
      </w:r>
      <w:r w:rsidRPr="00D467E7">
        <w:rPr>
          <w:rFonts w:ascii="Arial" w:hAnsi="Arial" w:cs="Arial"/>
        </w:rPr>
        <w:t xml:space="preserve">Asuntos varios.  </w:t>
      </w:r>
      <w:r w:rsidRPr="00D467E7">
        <w:rPr>
          <w:rFonts w:ascii="Arial" w:hAnsi="Arial" w:cs="Arial"/>
          <w:b/>
        </w:rPr>
        <w:t xml:space="preserve">  </w:t>
      </w:r>
    </w:p>
    <w:p w:rsidR="00644B3A" w:rsidRPr="00D467E7" w:rsidRDefault="00644B3A" w:rsidP="00644B3A">
      <w:pPr>
        <w:pStyle w:val="Sinespaciado"/>
        <w:jc w:val="both"/>
        <w:rPr>
          <w:rFonts w:ascii="Arial" w:hAnsi="Arial" w:cs="Arial"/>
          <w:b/>
        </w:rPr>
      </w:pPr>
    </w:p>
    <w:p w:rsidR="00644B3A" w:rsidRPr="00D467E7" w:rsidRDefault="00644B3A" w:rsidP="00644B3A">
      <w:pPr>
        <w:pStyle w:val="Sinespaciado"/>
        <w:jc w:val="both"/>
        <w:rPr>
          <w:rFonts w:ascii="Arial" w:hAnsi="Arial" w:cs="Arial"/>
        </w:rPr>
      </w:pPr>
      <w:r>
        <w:rPr>
          <w:rFonts w:ascii="Arial" w:hAnsi="Arial" w:cs="Arial"/>
          <w:b/>
        </w:rPr>
        <w:t>5</w:t>
      </w:r>
      <w:r w:rsidRPr="00D467E7">
        <w:rPr>
          <w:rFonts w:ascii="Arial" w:hAnsi="Arial" w:cs="Arial"/>
          <w:b/>
        </w:rPr>
        <w:t xml:space="preserve">.- </w:t>
      </w:r>
      <w:r w:rsidRPr="00D467E7">
        <w:rPr>
          <w:rFonts w:ascii="Arial" w:hAnsi="Arial" w:cs="Arial"/>
        </w:rPr>
        <w:t>Clausura.</w:t>
      </w:r>
    </w:p>
    <w:p w:rsidR="00644B3A" w:rsidRDefault="00644B3A" w:rsidP="00644B3A">
      <w:pPr>
        <w:pStyle w:val="Sinespaciado"/>
        <w:jc w:val="both"/>
        <w:rPr>
          <w:rFonts w:ascii="Arial" w:hAnsi="Arial" w:cs="Arial"/>
        </w:rPr>
      </w:pPr>
    </w:p>
    <w:p w:rsidR="00644B3A" w:rsidRPr="001B31F2" w:rsidRDefault="00644B3A" w:rsidP="00644B3A">
      <w:pPr>
        <w:tabs>
          <w:tab w:val="left" w:pos="0"/>
        </w:tabs>
        <w:ind w:left="142" w:right="425"/>
        <w:jc w:val="both"/>
        <w:rPr>
          <w:rFonts w:ascii="Arial" w:hAnsi="Arial" w:cs="Arial"/>
          <w:sz w:val="24"/>
          <w:szCs w:val="24"/>
        </w:rPr>
      </w:pPr>
    </w:p>
    <w:p w:rsidR="00644B3A" w:rsidRDefault="00644B3A" w:rsidP="00644B3A">
      <w:pPr>
        <w:tabs>
          <w:tab w:val="left" w:pos="0"/>
        </w:tabs>
        <w:jc w:val="both"/>
        <w:rPr>
          <w:rFonts w:ascii="Arial" w:hAnsi="Arial" w:cs="Arial"/>
          <w:sz w:val="24"/>
          <w:szCs w:val="24"/>
        </w:rPr>
      </w:pPr>
      <w:r>
        <w:rPr>
          <w:rFonts w:ascii="Arial" w:hAnsi="Arial" w:cs="Arial"/>
          <w:sz w:val="24"/>
          <w:szCs w:val="24"/>
        </w:rPr>
        <w:t>Pongo a su consideración la aprobación del orden del día.</w:t>
      </w:r>
    </w:p>
    <w:p w:rsidR="00644B3A" w:rsidRDefault="00644B3A" w:rsidP="00644B3A">
      <w:pPr>
        <w:tabs>
          <w:tab w:val="left" w:pos="0"/>
        </w:tabs>
        <w:jc w:val="both"/>
        <w:rPr>
          <w:rFonts w:ascii="Arial" w:hAnsi="Arial" w:cs="Arial"/>
          <w:sz w:val="24"/>
          <w:szCs w:val="24"/>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1617"/>
        <w:gridCol w:w="1785"/>
        <w:gridCol w:w="1701"/>
      </w:tblGrid>
      <w:tr w:rsidR="00644B3A" w:rsidRPr="00C76A59" w:rsidTr="00612EFF">
        <w:tc>
          <w:tcPr>
            <w:tcW w:w="4668" w:type="dxa"/>
            <w:shd w:val="clear" w:color="auto" w:fill="auto"/>
            <w:tcMar>
              <w:top w:w="100" w:type="dxa"/>
              <w:left w:w="100" w:type="dxa"/>
              <w:bottom w:w="100" w:type="dxa"/>
              <w:right w:w="100" w:type="dxa"/>
            </w:tcMar>
          </w:tcPr>
          <w:p w:rsidR="00644B3A" w:rsidRPr="00C76A59" w:rsidRDefault="00644B3A" w:rsidP="00612EFF">
            <w:pPr>
              <w:spacing w:after="0"/>
              <w:jc w:val="center"/>
              <w:rPr>
                <w:rFonts w:ascii="Arial" w:hAnsi="Arial" w:cs="Arial"/>
                <w:b/>
                <w:sz w:val="18"/>
                <w:szCs w:val="18"/>
                <w:lang w:val="es-419"/>
              </w:rPr>
            </w:pPr>
            <w:r w:rsidRPr="00C76A59">
              <w:rPr>
                <w:rFonts w:ascii="Arial" w:hAnsi="Arial" w:cs="Arial"/>
                <w:b/>
                <w:sz w:val="18"/>
                <w:szCs w:val="18"/>
                <w:lang w:val="es-419"/>
              </w:rPr>
              <w:t>REGIDOR</w:t>
            </w:r>
          </w:p>
        </w:tc>
        <w:tc>
          <w:tcPr>
            <w:tcW w:w="1617" w:type="dxa"/>
            <w:shd w:val="clear" w:color="auto" w:fill="auto"/>
            <w:tcMar>
              <w:top w:w="100" w:type="dxa"/>
              <w:left w:w="100" w:type="dxa"/>
              <w:bottom w:w="100" w:type="dxa"/>
              <w:right w:w="100" w:type="dxa"/>
            </w:tcMar>
          </w:tcPr>
          <w:p w:rsidR="00644B3A" w:rsidRPr="000C0133" w:rsidRDefault="00644B3A" w:rsidP="00612EFF">
            <w:pPr>
              <w:spacing w:after="0"/>
              <w:rPr>
                <w:rFonts w:ascii="Arial" w:hAnsi="Arial" w:cs="Arial"/>
                <w:b/>
                <w:sz w:val="16"/>
                <w:szCs w:val="16"/>
                <w:lang w:val="es-419"/>
              </w:rPr>
            </w:pPr>
            <w:r w:rsidRPr="000C0133">
              <w:rPr>
                <w:rFonts w:ascii="Arial" w:hAnsi="Arial" w:cs="Arial"/>
                <w:b/>
                <w:sz w:val="16"/>
                <w:szCs w:val="16"/>
                <w:lang w:val="es-419"/>
              </w:rPr>
              <w:t>A FAVOR</w:t>
            </w:r>
          </w:p>
        </w:tc>
        <w:tc>
          <w:tcPr>
            <w:tcW w:w="1785" w:type="dxa"/>
            <w:shd w:val="clear" w:color="auto" w:fill="auto"/>
            <w:tcMar>
              <w:top w:w="100" w:type="dxa"/>
              <w:left w:w="100" w:type="dxa"/>
              <w:bottom w:w="100" w:type="dxa"/>
              <w:right w:w="100" w:type="dxa"/>
            </w:tcMar>
          </w:tcPr>
          <w:p w:rsidR="00644B3A" w:rsidRPr="000C0133" w:rsidRDefault="00644B3A" w:rsidP="00612EFF">
            <w:pPr>
              <w:spacing w:after="0"/>
              <w:rPr>
                <w:rFonts w:ascii="Arial" w:hAnsi="Arial" w:cs="Arial"/>
                <w:b/>
                <w:sz w:val="16"/>
                <w:szCs w:val="16"/>
                <w:lang w:val="es-419"/>
              </w:rPr>
            </w:pPr>
            <w:r w:rsidRPr="000C0133">
              <w:rPr>
                <w:rFonts w:ascii="Arial" w:hAnsi="Arial" w:cs="Arial"/>
                <w:b/>
                <w:sz w:val="16"/>
                <w:szCs w:val="16"/>
                <w:lang w:val="es-419"/>
              </w:rPr>
              <w:t>EN</w:t>
            </w:r>
            <w:r>
              <w:rPr>
                <w:rFonts w:ascii="Arial" w:hAnsi="Arial" w:cs="Arial"/>
                <w:b/>
                <w:sz w:val="16"/>
                <w:szCs w:val="16"/>
                <w:lang w:val="es-419"/>
              </w:rPr>
              <w:t xml:space="preserve"> </w:t>
            </w:r>
            <w:r w:rsidRPr="000C0133">
              <w:rPr>
                <w:rFonts w:ascii="Arial" w:hAnsi="Arial" w:cs="Arial"/>
                <w:b/>
                <w:sz w:val="16"/>
                <w:szCs w:val="16"/>
                <w:lang w:val="es-419"/>
              </w:rPr>
              <w:t>CONTRA</w:t>
            </w:r>
          </w:p>
        </w:tc>
        <w:tc>
          <w:tcPr>
            <w:tcW w:w="1701" w:type="dxa"/>
            <w:shd w:val="clear" w:color="auto" w:fill="auto"/>
            <w:tcMar>
              <w:top w:w="100" w:type="dxa"/>
              <w:left w:w="100" w:type="dxa"/>
              <w:bottom w:w="100" w:type="dxa"/>
              <w:right w:w="100" w:type="dxa"/>
            </w:tcMar>
          </w:tcPr>
          <w:p w:rsidR="00644B3A" w:rsidRPr="000C0133" w:rsidRDefault="00644B3A" w:rsidP="00612EFF">
            <w:pPr>
              <w:spacing w:after="0"/>
              <w:jc w:val="both"/>
              <w:rPr>
                <w:rFonts w:ascii="Arial" w:hAnsi="Arial" w:cs="Arial"/>
                <w:b/>
                <w:sz w:val="16"/>
                <w:szCs w:val="16"/>
                <w:lang w:val="es-419"/>
              </w:rPr>
            </w:pPr>
            <w:r w:rsidRPr="000C0133">
              <w:rPr>
                <w:rFonts w:ascii="Arial" w:hAnsi="Arial" w:cs="Arial"/>
                <w:b/>
                <w:sz w:val="16"/>
                <w:szCs w:val="16"/>
                <w:lang w:val="es-419"/>
              </w:rPr>
              <w:t>EN ABSTENCIÓN</w:t>
            </w:r>
          </w:p>
        </w:tc>
      </w:tr>
      <w:tr w:rsidR="00644B3A" w:rsidRPr="00C76A59" w:rsidTr="00612EFF">
        <w:tc>
          <w:tcPr>
            <w:tcW w:w="4668" w:type="dxa"/>
            <w:shd w:val="clear" w:color="auto" w:fill="auto"/>
            <w:tcMar>
              <w:top w:w="100" w:type="dxa"/>
              <w:left w:w="100" w:type="dxa"/>
              <w:bottom w:w="100" w:type="dxa"/>
              <w:right w:w="100" w:type="dxa"/>
            </w:tcMar>
          </w:tcPr>
          <w:p w:rsidR="00644B3A" w:rsidRPr="00C76A59" w:rsidRDefault="00644B3A" w:rsidP="00612EFF">
            <w:pPr>
              <w:spacing w:after="0"/>
              <w:jc w:val="both"/>
              <w:rPr>
                <w:rFonts w:ascii="Arial" w:hAnsi="Arial" w:cs="Arial"/>
                <w:b/>
                <w:sz w:val="18"/>
                <w:szCs w:val="18"/>
                <w:lang w:val="es-419"/>
              </w:rPr>
            </w:pPr>
            <w:r w:rsidRPr="00C76A59">
              <w:rPr>
                <w:rFonts w:ascii="Arial" w:hAnsi="Arial" w:cs="Arial"/>
                <w:b/>
                <w:sz w:val="18"/>
                <w:szCs w:val="18"/>
                <w:lang w:val="es-419"/>
              </w:rPr>
              <w:t>C. JORGE DE JESÚS JUÁREZ PARRA</w:t>
            </w:r>
          </w:p>
          <w:p w:rsidR="00644B3A" w:rsidRPr="00C76A59" w:rsidRDefault="00644B3A" w:rsidP="00612EFF">
            <w:pPr>
              <w:spacing w:after="0"/>
              <w:jc w:val="both"/>
              <w:rPr>
                <w:rFonts w:ascii="Arial" w:hAnsi="Arial" w:cs="Arial"/>
                <w:sz w:val="18"/>
                <w:szCs w:val="18"/>
                <w:lang w:val="es-419"/>
              </w:rPr>
            </w:pPr>
            <w:r w:rsidRPr="00C76A59">
              <w:rPr>
                <w:rFonts w:ascii="Arial" w:hAnsi="Arial" w:cs="Arial"/>
                <w:sz w:val="18"/>
                <w:szCs w:val="18"/>
                <w:lang w:val="es-419"/>
              </w:rPr>
              <w:t>Regidor Presidente de la Comisión Edilicia Permanente de Hacienda Pública y Patrimonio Municipal</w:t>
            </w:r>
          </w:p>
        </w:tc>
        <w:tc>
          <w:tcPr>
            <w:tcW w:w="1617" w:type="dxa"/>
            <w:shd w:val="clear" w:color="auto" w:fill="auto"/>
            <w:tcMar>
              <w:top w:w="100" w:type="dxa"/>
              <w:left w:w="100" w:type="dxa"/>
              <w:bottom w:w="100" w:type="dxa"/>
              <w:right w:w="100" w:type="dxa"/>
            </w:tcMar>
          </w:tcPr>
          <w:p w:rsidR="00644B3A" w:rsidRPr="00C76A59" w:rsidRDefault="00644B3A" w:rsidP="00612EFF">
            <w:pPr>
              <w:spacing w:after="0"/>
              <w:jc w:val="center"/>
              <w:rPr>
                <w:rFonts w:ascii="Arial" w:hAnsi="Arial" w:cs="Arial"/>
                <w:b/>
                <w:sz w:val="18"/>
                <w:szCs w:val="18"/>
                <w:lang w:val="es-419"/>
              </w:rPr>
            </w:pPr>
            <w:r w:rsidRPr="00C76A59">
              <w:rPr>
                <w:rFonts w:ascii="Arial" w:hAnsi="Arial" w:cs="Arial"/>
                <w:b/>
                <w:sz w:val="18"/>
                <w:szCs w:val="18"/>
                <w:lang w:val="es-419"/>
              </w:rPr>
              <w:t>X</w:t>
            </w:r>
          </w:p>
        </w:tc>
        <w:tc>
          <w:tcPr>
            <w:tcW w:w="1785" w:type="dxa"/>
            <w:shd w:val="clear" w:color="auto" w:fill="auto"/>
            <w:tcMar>
              <w:top w:w="100" w:type="dxa"/>
              <w:left w:w="100" w:type="dxa"/>
              <w:bottom w:w="100" w:type="dxa"/>
              <w:right w:w="100" w:type="dxa"/>
            </w:tcMar>
          </w:tcPr>
          <w:p w:rsidR="00644B3A" w:rsidRPr="00C76A59" w:rsidRDefault="00644B3A" w:rsidP="00612EFF">
            <w:pPr>
              <w:spacing w:after="0"/>
              <w:jc w:val="center"/>
              <w:rPr>
                <w:rFonts w:ascii="Arial" w:hAnsi="Arial" w:cs="Arial"/>
                <w:b/>
                <w:sz w:val="18"/>
                <w:szCs w:val="18"/>
                <w:lang w:val="es-419"/>
              </w:rPr>
            </w:pPr>
          </w:p>
        </w:tc>
        <w:tc>
          <w:tcPr>
            <w:tcW w:w="1701" w:type="dxa"/>
            <w:shd w:val="clear" w:color="auto" w:fill="auto"/>
            <w:tcMar>
              <w:top w:w="100" w:type="dxa"/>
              <w:left w:w="100" w:type="dxa"/>
              <w:bottom w:w="100" w:type="dxa"/>
              <w:right w:w="100" w:type="dxa"/>
            </w:tcMar>
          </w:tcPr>
          <w:p w:rsidR="00644B3A" w:rsidRPr="00C76A59" w:rsidRDefault="00644B3A" w:rsidP="00612EFF">
            <w:pPr>
              <w:spacing w:after="0"/>
              <w:jc w:val="center"/>
              <w:rPr>
                <w:rFonts w:ascii="Arial" w:hAnsi="Arial" w:cs="Arial"/>
                <w:b/>
                <w:sz w:val="18"/>
                <w:szCs w:val="18"/>
                <w:lang w:val="es-419"/>
              </w:rPr>
            </w:pPr>
          </w:p>
        </w:tc>
      </w:tr>
      <w:tr w:rsidR="00644B3A" w:rsidRPr="00C76A59" w:rsidTr="00612EFF">
        <w:tc>
          <w:tcPr>
            <w:tcW w:w="4668" w:type="dxa"/>
            <w:shd w:val="clear" w:color="auto" w:fill="auto"/>
            <w:tcMar>
              <w:top w:w="100" w:type="dxa"/>
              <w:left w:w="100" w:type="dxa"/>
              <w:bottom w:w="100" w:type="dxa"/>
              <w:right w:w="100" w:type="dxa"/>
            </w:tcMar>
          </w:tcPr>
          <w:p w:rsidR="00644B3A" w:rsidRPr="00C76A59" w:rsidRDefault="00644B3A" w:rsidP="00612EFF">
            <w:pPr>
              <w:spacing w:after="0"/>
              <w:jc w:val="both"/>
              <w:rPr>
                <w:rFonts w:ascii="Arial" w:hAnsi="Arial" w:cs="Arial"/>
                <w:b/>
                <w:sz w:val="18"/>
                <w:szCs w:val="18"/>
                <w:lang w:val="es-419"/>
              </w:rPr>
            </w:pPr>
            <w:r w:rsidRPr="00C76A59">
              <w:rPr>
                <w:rFonts w:ascii="Arial" w:hAnsi="Arial" w:cs="Arial"/>
                <w:b/>
                <w:sz w:val="18"/>
                <w:szCs w:val="18"/>
                <w:lang w:val="es-419"/>
              </w:rPr>
              <w:t>MTRA.TANIA MAGDALENA BERNARDINO JUÁREZ</w:t>
            </w:r>
          </w:p>
          <w:p w:rsidR="00644B3A" w:rsidRPr="00C76A59" w:rsidRDefault="00644B3A" w:rsidP="00612EFF">
            <w:pPr>
              <w:spacing w:after="0"/>
              <w:jc w:val="both"/>
              <w:rPr>
                <w:rFonts w:ascii="Arial" w:hAnsi="Arial" w:cs="Arial"/>
                <w:sz w:val="18"/>
                <w:szCs w:val="18"/>
                <w:lang w:val="es-419"/>
              </w:rPr>
            </w:pPr>
            <w:r w:rsidRPr="00C76A59">
              <w:rPr>
                <w:rFonts w:ascii="Arial" w:hAnsi="Arial" w:cs="Arial"/>
                <w:sz w:val="18"/>
                <w:szCs w:val="18"/>
                <w:lang w:val="es-419"/>
              </w:rPr>
              <w:t>Regidora Vocal de la Comisión Edilicia Permanente de Hacienda Pública y Patrimonio Municipal</w:t>
            </w:r>
          </w:p>
        </w:tc>
        <w:tc>
          <w:tcPr>
            <w:tcW w:w="1617" w:type="dxa"/>
            <w:shd w:val="clear" w:color="auto" w:fill="auto"/>
            <w:tcMar>
              <w:top w:w="100" w:type="dxa"/>
              <w:left w:w="100" w:type="dxa"/>
              <w:bottom w:w="100" w:type="dxa"/>
              <w:right w:w="100" w:type="dxa"/>
            </w:tcMar>
          </w:tcPr>
          <w:p w:rsidR="00644B3A" w:rsidRPr="00C76A59" w:rsidRDefault="00644B3A" w:rsidP="00612EFF">
            <w:pPr>
              <w:spacing w:after="0"/>
              <w:jc w:val="center"/>
              <w:rPr>
                <w:rFonts w:ascii="Arial" w:hAnsi="Arial" w:cs="Arial"/>
                <w:b/>
                <w:sz w:val="18"/>
                <w:szCs w:val="18"/>
                <w:lang w:val="es-419"/>
              </w:rPr>
            </w:pPr>
            <w:r w:rsidRPr="00C76A59">
              <w:rPr>
                <w:rFonts w:ascii="Arial" w:hAnsi="Arial" w:cs="Arial"/>
                <w:b/>
                <w:sz w:val="18"/>
                <w:szCs w:val="18"/>
                <w:lang w:val="es-419"/>
              </w:rPr>
              <w:t>X</w:t>
            </w:r>
          </w:p>
        </w:tc>
        <w:tc>
          <w:tcPr>
            <w:tcW w:w="1785" w:type="dxa"/>
            <w:shd w:val="clear" w:color="auto" w:fill="auto"/>
            <w:tcMar>
              <w:top w:w="100" w:type="dxa"/>
              <w:left w:w="100" w:type="dxa"/>
              <w:bottom w:w="100" w:type="dxa"/>
              <w:right w:w="100" w:type="dxa"/>
            </w:tcMar>
          </w:tcPr>
          <w:p w:rsidR="00644B3A" w:rsidRPr="00C76A59" w:rsidRDefault="00644B3A" w:rsidP="00612EFF">
            <w:pPr>
              <w:spacing w:after="0"/>
              <w:jc w:val="center"/>
              <w:rPr>
                <w:rFonts w:ascii="Arial" w:hAnsi="Arial" w:cs="Arial"/>
                <w:b/>
                <w:sz w:val="18"/>
                <w:szCs w:val="18"/>
                <w:lang w:val="es-419"/>
              </w:rPr>
            </w:pPr>
          </w:p>
        </w:tc>
        <w:tc>
          <w:tcPr>
            <w:tcW w:w="1701" w:type="dxa"/>
            <w:shd w:val="clear" w:color="auto" w:fill="auto"/>
            <w:tcMar>
              <w:top w:w="100" w:type="dxa"/>
              <w:left w:w="100" w:type="dxa"/>
              <w:bottom w:w="100" w:type="dxa"/>
              <w:right w:w="100" w:type="dxa"/>
            </w:tcMar>
          </w:tcPr>
          <w:p w:rsidR="00644B3A" w:rsidRPr="00C76A59" w:rsidRDefault="00644B3A" w:rsidP="00612EFF">
            <w:pPr>
              <w:spacing w:after="0"/>
              <w:jc w:val="center"/>
              <w:rPr>
                <w:rFonts w:ascii="Arial" w:hAnsi="Arial" w:cs="Arial"/>
                <w:b/>
                <w:sz w:val="18"/>
                <w:szCs w:val="18"/>
                <w:lang w:val="es-419"/>
              </w:rPr>
            </w:pPr>
          </w:p>
        </w:tc>
      </w:tr>
      <w:tr w:rsidR="00644B3A" w:rsidRPr="00C76A59" w:rsidTr="00612EFF">
        <w:tc>
          <w:tcPr>
            <w:tcW w:w="4668" w:type="dxa"/>
            <w:shd w:val="clear" w:color="auto" w:fill="auto"/>
            <w:tcMar>
              <w:top w:w="100" w:type="dxa"/>
              <w:left w:w="100" w:type="dxa"/>
              <w:bottom w:w="100" w:type="dxa"/>
              <w:right w:w="100" w:type="dxa"/>
            </w:tcMar>
          </w:tcPr>
          <w:p w:rsidR="00644B3A" w:rsidRPr="00C76A59" w:rsidRDefault="00644B3A" w:rsidP="00612EFF">
            <w:pPr>
              <w:spacing w:after="0"/>
              <w:jc w:val="both"/>
              <w:rPr>
                <w:rFonts w:ascii="Arial" w:hAnsi="Arial" w:cs="Arial"/>
                <w:b/>
                <w:sz w:val="18"/>
                <w:szCs w:val="18"/>
                <w:lang w:val="es-419"/>
              </w:rPr>
            </w:pPr>
            <w:r w:rsidRPr="00C76A59">
              <w:rPr>
                <w:rFonts w:ascii="Arial" w:hAnsi="Arial" w:cs="Arial"/>
                <w:b/>
                <w:sz w:val="18"/>
                <w:szCs w:val="18"/>
                <w:lang w:val="es-419"/>
              </w:rPr>
              <w:t xml:space="preserve">C. MAGALI CASILLAS CONTRERAS </w:t>
            </w:r>
          </w:p>
          <w:p w:rsidR="00644B3A" w:rsidRPr="00C744EE" w:rsidRDefault="00644B3A" w:rsidP="00612EFF">
            <w:pPr>
              <w:spacing w:after="0"/>
              <w:jc w:val="both"/>
              <w:rPr>
                <w:rFonts w:ascii="Arial" w:hAnsi="Arial" w:cs="Arial"/>
                <w:sz w:val="18"/>
                <w:szCs w:val="18"/>
                <w:lang w:val="es-419"/>
              </w:rPr>
            </w:pPr>
            <w:r>
              <w:rPr>
                <w:rFonts w:ascii="Arial" w:hAnsi="Arial" w:cs="Arial"/>
                <w:sz w:val="18"/>
                <w:szCs w:val="18"/>
                <w:lang w:val="es-419"/>
              </w:rPr>
              <w:t xml:space="preserve">Síndico, </w:t>
            </w:r>
            <w:r w:rsidRPr="00C76A59">
              <w:rPr>
                <w:rFonts w:ascii="Arial" w:hAnsi="Arial" w:cs="Arial"/>
                <w:sz w:val="18"/>
                <w:szCs w:val="18"/>
                <w:lang w:val="es-419"/>
              </w:rPr>
              <w:t>Regidora Vocal de la Comisión Edilicia Permanente de Hacienda Pública y Patrimonio Municipal</w:t>
            </w:r>
          </w:p>
        </w:tc>
        <w:tc>
          <w:tcPr>
            <w:tcW w:w="1617" w:type="dxa"/>
            <w:shd w:val="clear" w:color="auto" w:fill="auto"/>
            <w:tcMar>
              <w:top w:w="100" w:type="dxa"/>
              <w:left w:w="100" w:type="dxa"/>
              <w:bottom w:w="100" w:type="dxa"/>
              <w:right w:w="100" w:type="dxa"/>
            </w:tcMar>
          </w:tcPr>
          <w:p w:rsidR="00644B3A" w:rsidRPr="00C76A59" w:rsidRDefault="00644B3A" w:rsidP="00612EFF">
            <w:pPr>
              <w:spacing w:after="0"/>
              <w:jc w:val="center"/>
              <w:rPr>
                <w:rFonts w:ascii="Arial" w:hAnsi="Arial" w:cs="Arial"/>
                <w:b/>
                <w:sz w:val="18"/>
                <w:szCs w:val="18"/>
                <w:lang w:val="es-419"/>
              </w:rPr>
            </w:pPr>
            <w:r>
              <w:rPr>
                <w:rFonts w:ascii="Arial" w:hAnsi="Arial" w:cs="Arial"/>
                <w:b/>
                <w:sz w:val="18"/>
                <w:szCs w:val="18"/>
                <w:lang w:val="es-419"/>
              </w:rPr>
              <w:t>X</w:t>
            </w:r>
          </w:p>
        </w:tc>
        <w:tc>
          <w:tcPr>
            <w:tcW w:w="1785" w:type="dxa"/>
            <w:shd w:val="clear" w:color="auto" w:fill="auto"/>
            <w:tcMar>
              <w:top w:w="100" w:type="dxa"/>
              <w:left w:w="100" w:type="dxa"/>
              <w:bottom w:w="100" w:type="dxa"/>
              <w:right w:w="100" w:type="dxa"/>
            </w:tcMar>
          </w:tcPr>
          <w:p w:rsidR="00644B3A" w:rsidRPr="00C76A59" w:rsidRDefault="00644B3A" w:rsidP="00612EFF">
            <w:pPr>
              <w:spacing w:after="0"/>
              <w:jc w:val="center"/>
              <w:rPr>
                <w:rFonts w:ascii="Arial" w:hAnsi="Arial" w:cs="Arial"/>
                <w:b/>
                <w:sz w:val="18"/>
                <w:szCs w:val="18"/>
                <w:lang w:val="es-419"/>
              </w:rPr>
            </w:pPr>
          </w:p>
        </w:tc>
        <w:tc>
          <w:tcPr>
            <w:tcW w:w="1701" w:type="dxa"/>
            <w:shd w:val="clear" w:color="auto" w:fill="auto"/>
            <w:tcMar>
              <w:top w:w="100" w:type="dxa"/>
              <w:left w:w="100" w:type="dxa"/>
              <w:bottom w:w="100" w:type="dxa"/>
              <w:right w:w="100" w:type="dxa"/>
            </w:tcMar>
          </w:tcPr>
          <w:p w:rsidR="00644B3A" w:rsidRPr="00C76A59" w:rsidRDefault="00644B3A" w:rsidP="00612EFF">
            <w:pPr>
              <w:spacing w:after="0"/>
              <w:jc w:val="center"/>
              <w:rPr>
                <w:rFonts w:ascii="Arial" w:hAnsi="Arial" w:cs="Arial"/>
                <w:b/>
                <w:sz w:val="18"/>
                <w:szCs w:val="18"/>
                <w:lang w:val="es-419"/>
              </w:rPr>
            </w:pPr>
          </w:p>
        </w:tc>
      </w:tr>
      <w:tr w:rsidR="00644B3A" w:rsidRPr="00C76A59" w:rsidTr="00612EFF">
        <w:tc>
          <w:tcPr>
            <w:tcW w:w="4668" w:type="dxa"/>
            <w:shd w:val="clear" w:color="auto" w:fill="auto"/>
            <w:tcMar>
              <w:top w:w="100" w:type="dxa"/>
              <w:left w:w="100" w:type="dxa"/>
              <w:bottom w:w="100" w:type="dxa"/>
              <w:right w:w="100" w:type="dxa"/>
            </w:tcMar>
          </w:tcPr>
          <w:p w:rsidR="00644B3A" w:rsidRPr="00C76A59" w:rsidRDefault="00644B3A" w:rsidP="00612EFF">
            <w:pPr>
              <w:spacing w:after="0"/>
              <w:jc w:val="both"/>
              <w:rPr>
                <w:rFonts w:ascii="Arial" w:hAnsi="Arial" w:cs="Arial"/>
                <w:b/>
                <w:sz w:val="18"/>
                <w:szCs w:val="18"/>
                <w:lang w:val="es-419"/>
              </w:rPr>
            </w:pPr>
            <w:r w:rsidRPr="00C76A59">
              <w:rPr>
                <w:rFonts w:ascii="Arial" w:hAnsi="Arial" w:cs="Arial"/>
                <w:b/>
                <w:sz w:val="18"/>
                <w:szCs w:val="18"/>
                <w:lang w:val="es-419"/>
              </w:rPr>
              <w:t>C. DIANA LAURA ORTEGA PALAFOX</w:t>
            </w:r>
          </w:p>
          <w:p w:rsidR="00644B3A" w:rsidRPr="00C76A59" w:rsidRDefault="00644B3A" w:rsidP="00612EFF">
            <w:pPr>
              <w:spacing w:after="0"/>
              <w:jc w:val="both"/>
              <w:rPr>
                <w:rFonts w:ascii="Arial" w:hAnsi="Arial" w:cs="Arial"/>
                <w:sz w:val="18"/>
                <w:szCs w:val="18"/>
                <w:lang w:val="es-419"/>
              </w:rPr>
            </w:pPr>
            <w:r w:rsidRPr="00C76A59">
              <w:rPr>
                <w:rFonts w:ascii="Arial" w:hAnsi="Arial" w:cs="Arial"/>
                <w:sz w:val="18"/>
                <w:szCs w:val="18"/>
                <w:lang w:val="es-419"/>
              </w:rPr>
              <w:t>Regidora Vocal de la Comisión Edilicia Permanente de Hacienda Pública y Patrimonio Municipal</w:t>
            </w:r>
          </w:p>
        </w:tc>
        <w:tc>
          <w:tcPr>
            <w:tcW w:w="1617" w:type="dxa"/>
            <w:shd w:val="clear" w:color="auto" w:fill="auto"/>
            <w:tcMar>
              <w:top w:w="100" w:type="dxa"/>
              <w:left w:w="100" w:type="dxa"/>
              <w:bottom w:w="100" w:type="dxa"/>
              <w:right w:w="100" w:type="dxa"/>
            </w:tcMar>
          </w:tcPr>
          <w:p w:rsidR="00644B3A" w:rsidRPr="00C76A59" w:rsidRDefault="00644B3A" w:rsidP="00612EFF">
            <w:pPr>
              <w:spacing w:after="0"/>
              <w:jc w:val="center"/>
              <w:rPr>
                <w:rFonts w:ascii="Arial" w:hAnsi="Arial" w:cs="Arial"/>
                <w:b/>
                <w:sz w:val="18"/>
                <w:szCs w:val="18"/>
                <w:lang w:val="es-419"/>
              </w:rPr>
            </w:pPr>
            <w:r w:rsidRPr="00C76A59">
              <w:rPr>
                <w:rFonts w:ascii="Arial" w:hAnsi="Arial" w:cs="Arial"/>
                <w:b/>
                <w:sz w:val="18"/>
                <w:szCs w:val="18"/>
                <w:lang w:val="es-419"/>
              </w:rPr>
              <w:t>X</w:t>
            </w:r>
          </w:p>
        </w:tc>
        <w:tc>
          <w:tcPr>
            <w:tcW w:w="1785" w:type="dxa"/>
            <w:shd w:val="clear" w:color="auto" w:fill="auto"/>
            <w:tcMar>
              <w:top w:w="100" w:type="dxa"/>
              <w:left w:w="100" w:type="dxa"/>
              <w:bottom w:w="100" w:type="dxa"/>
              <w:right w:w="100" w:type="dxa"/>
            </w:tcMar>
          </w:tcPr>
          <w:p w:rsidR="00644B3A" w:rsidRPr="00C76A59" w:rsidRDefault="00644B3A" w:rsidP="00612EFF">
            <w:pPr>
              <w:spacing w:after="0"/>
              <w:jc w:val="center"/>
              <w:rPr>
                <w:rFonts w:ascii="Arial" w:hAnsi="Arial" w:cs="Arial"/>
                <w:b/>
                <w:sz w:val="18"/>
                <w:szCs w:val="18"/>
                <w:lang w:val="es-419"/>
              </w:rPr>
            </w:pPr>
          </w:p>
        </w:tc>
        <w:tc>
          <w:tcPr>
            <w:tcW w:w="1701" w:type="dxa"/>
            <w:shd w:val="clear" w:color="auto" w:fill="auto"/>
            <w:tcMar>
              <w:top w:w="100" w:type="dxa"/>
              <w:left w:w="100" w:type="dxa"/>
              <w:bottom w:w="100" w:type="dxa"/>
              <w:right w:w="100" w:type="dxa"/>
            </w:tcMar>
          </w:tcPr>
          <w:p w:rsidR="00644B3A" w:rsidRPr="00C76A59" w:rsidRDefault="00644B3A" w:rsidP="00612EFF">
            <w:pPr>
              <w:spacing w:after="0"/>
              <w:jc w:val="center"/>
              <w:rPr>
                <w:rFonts w:ascii="Arial" w:hAnsi="Arial" w:cs="Arial"/>
                <w:b/>
                <w:sz w:val="18"/>
                <w:szCs w:val="18"/>
                <w:lang w:val="es-419"/>
              </w:rPr>
            </w:pPr>
          </w:p>
        </w:tc>
      </w:tr>
      <w:tr w:rsidR="00644B3A" w:rsidRPr="00C76A59" w:rsidTr="00612EFF">
        <w:tc>
          <w:tcPr>
            <w:tcW w:w="46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4B3A" w:rsidRPr="00644B3A" w:rsidRDefault="00644B3A" w:rsidP="00644B3A">
            <w:pPr>
              <w:spacing w:after="0"/>
              <w:jc w:val="both"/>
              <w:rPr>
                <w:rFonts w:ascii="Arial" w:hAnsi="Arial" w:cs="Arial"/>
                <w:b/>
                <w:bCs/>
                <w:sz w:val="18"/>
                <w:szCs w:val="18"/>
                <w:lang w:val="es-419"/>
              </w:rPr>
            </w:pPr>
            <w:bookmarkStart w:id="0" w:name="_Hlk160191345"/>
            <w:r w:rsidRPr="00644B3A">
              <w:rPr>
                <w:rFonts w:ascii="Arial" w:hAnsi="Arial" w:cs="Arial"/>
                <w:b/>
                <w:bCs/>
                <w:sz w:val="18"/>
                <w:szCs w:val="18"/>
                <w:lang w:val="es-419"/>
              </w:rPr>
              <w:t>C. VICTOR MANUEL MONROY RIVERA</w:t>
            </w:r>
          </w:p>
          <w:p w:rsidR="00644B3A" w:rsidRPr="00834D59" w:rsidRDefault="00644B3A" w:rsidP="00644B3A">
            <w:pPr>
              <w:spacing w:after="0"/>
              <w:jc w:val="both"/>
              <w:rPr>
                <w:rFonts w:ascii="Arial" w:hAnsi="Arial" w:cs="Arial"/>
                <w:bCs/>
                <w:sz w:val="18"/>
                <w:szCs w:val="18"/>
                <w:lang w:val="es-419"/>
              </w:rPr>
            </w:pPr>
            <w:r w:rsidRPr="00644B3A">
              <w:rPr>
                <w:rFonts w:ascii="Arial" w:hAnsi="Arial" w:cs="Arial"/>
                <w:bCs/>
                <w:sz w:val="18"/>
                <w:szCs w:val="18"/>
                <w:lang w:val="es-419"/>
              </w:rPr>
              <w:t xml:space="preserve">Regidor Presidente de la Comisión Edilicia Permanente de Obras Públicas, Planeación Urbana y Regularización de la Tenencia de la Tierra. </w:t>
            </w:r>
            <w:r w:rsidRPr="00644B3A">
              <w:rPr>
                <w:rFonts w:ascii="Arial" w:hAnsi="Arial" w:cs="Arial"/>
                <w:bCs/>
                <w:sz w:val="18"/>
                <w:szCs w:val="18"/>
                <w:lang w:val="es-419"/>
              </w:rPr>
              <w:tab/>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4B3A" w:rsidRPr="00C76A59" w:rsidRDefault="00644B3A" w:rsidP="00612EFF">
            <w:pPr>
              <w:spacing w:after="0"/>
              <w:jc w:val="center"/>
              <w:rPr>
                <w:rFonts w:ascii="Arial" w:hAnsi="Arial" w:cs="Arial"/>
                <w:b/>
                <w:sz w:val="18"/>
                <w:szCs w:val="18"/>
                <w:lang w:val="es-419"/>
              </w:rPr>
            </w:pPr>
            <w:r w:rsidRPr="00C76A59">
              <w:rPr>
                <w:rFonts w:ascii="Arial" w:hAnsi="Arial" w:cs="Arial"/>
                <w:b/>
                <w:sz w:val="18"/>
                <w:szCs w:val="18"/>
                <w:lang w:val="es-419"/>
              </w:rPr>
              <w:t>X</w:t>
            </w: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4B3A" w:rsidRPr="00C76A59" w:rsidRDefault="00644B3A" w:rsidP="00612EFF">
            <w:pPr>
              <w:spacing w:after="0"/>
              <w:jc w:val="center"/>
              <w:rPr>
                <w:rFonts w:ascii="Arial" w:hAnsi="Arial" w:cs="Arial"/>
                <w:b/>
                <w:sz w:val="18"/>
                <w:szCs w:val="18"/>
                <w:lang w:val="es-419"/>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4B3A" w:rsidRPr="00C76A59" w:rsidRDefault="00644B3A" w:rsidP="00612EFF">
            <w:pPr>
              <w:spacing w:after="0"/>
              <w:jc w:val="center"/>
              <w:rPr>
                <w:rFonts w:ascii="Arial" w:hAnsi="Arial" w:cs="Arial"/>
                <w:b/>
                <w:sz w:val="18"/>
                <w:szCs w:val="18"/>
                <w:lang w:val="es-419"/>
              </w:rPr>
            </w:pPr>
          </w:p>
        </w:tc>
      </w:tr>
      <w:bookmarkEnd w:id="0"/>
    </w:tbl>
    <w:p w:rsidR="00644B3A" w:rsidRDefault="00644B3A" w:rsidP="00644B3A">
      <w:pPr>
        <w:tabs>
          <w:tab w:val="left" w:pos="0"/>
        </w:tabs>
        <w:jc w:val="both"/>
        <w:rPr>
          <w:rFonts w:ascii="Arial" w:hAnsi="Arial" w:cs="Arial"/>
          <w:sz w:val="24"/>
          <w:szCs w:val="24"/>
        </w:rPr>
      </w:pPr>
    </w:p>
    <w:p w:rsidR="00644B3A" w:rsidRDefault="00644B3A" w:rsidP="00644B3A">
      <w:pPr>
        <w:tabs>
          <w:tab w:val="left" w:pos="0"/>
        </w:tabs>
        <w:jc w:val="both"/>
        <w:rPr>
          <w:rFonts w:ascii="Arial" w:hAnsi="Arial" w:cs="Arial"/>
          <w:sz w:val="24"/>
          <w:szCs w:val="24"/>
        </w:rPr>
      </w:pPr>
    </w:p>
    <w:p w:rsidR="00644B3A" w:rsidRDefault="00644B3A" w:rsidP="00644B3A">
      <w:pPr>
        <w:tabs>
          <w:tab w:val="left" w:pos="0"/>
        </w:tabs>
        <w:jc w:val="both"/>
        <w:rPr>
          <w:rFonts w:ascii="Arial" w:hAnsi="Arial" w:cs="Arial"/>
          <w:sz w:val="24"/>
          <w:szCs w:val="24"/>
        </w:rPr>
      </w:pPr>
    </w:p>
    <w:p w:rsidR="00644B3A" w:rsidRDefault="00644B3A" w:rsidP="00644B3A">
      <w:pPr>
        <w:tabs>
          <w:tab w:val="left" w:pos="0"/>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644B3A" w:rsidTr="00612EFF">
        <w:tc>
          <w:tcPr>
            <w:tcW w:w="9629" w:type="dxa"/>
          </w:tcPr>
          <w:p w:rsidR="00644B3A" w:rsidRDefault="00644B3A" w:rsidP="00612EFF">
            <w:pPr>
              <w:tabs>
                <w:tab w:val="left" w:pos="0"/>
              </w:tabs>
              <w:ind w:left="142"/>
              <w:jc w:val="center"/>
              <w:rPr>
                <w:rFonts w:ascii="Arial" w:hAnsi="Arial" w:cs="Arial"/>
                <w:b/>
                <w:bCs/>
                <w:sz w:val="24"/>
                <w:szCs w:val="24"/>
              </w:rPr>
            </w:pPr>
          </w:p>
          <w:p w:rsidR="00644B3A" w:rsidRDefault="00644B3A" w:rsidP="00612EFF">
            <w:pPr>
              <w:tabs>
                <w:tab w:val="left" w:pos="0"/>
              </w:tabs>
              <w:ind w:left="142"/>
              <w:jc w:val="center"/>
              <w:rPr>
                <w:rFonts w:ascii="Arial" w:hAnsi="Arial" w:cs="Arial"/>
                <w:b/>
                <w:bCs/>
                <w:sz w:val="24"/>
                <w:szCs w:val="24"/>
              </w:rPr>
            </w:pPr>
            <w:r>
              <w:rPr>
                <w:rFonts w:ascii="Arial" w:hAnsi="Arial" w:cs="Arial"/>
                <w:b/>
                <w:bCs/>
                <w:sz w:val="24"/>
                <w:szCs w:val="24"/>
              </w:rPr>
              <w:t>DESAHOGO DE LA SESIÓN.</w:t>
            </w:r>
          </w:p>
          <w:p w:rsidR="00644B3A" w:rsidRPr="003033BD" w:rsidRDefault="00644B3A" w:rsidP="00612EFF">
            <w:pPr>
              <w:tabs>
                <w:tab w:val="left" w:pos="0"/>
              </w:tabs>
              <w:ind w:left="142"/>
              <w:jc w:val="center"/>
              <w:rPr>
                <w:rFonts w:ascii="Arial" w:hAnsi="Arial" w:cs="Arial"/>
                <w:b/>
                <w:bCs/>
                <w:sz w:val="24"/>
                <w:szCs w:val="24"/>
              </w:rPr>
            </w:pPr>
          </w:p>
        </w:tc>
      </w:tr>
    </w:tbl>
    <w:p w:rsidR="00644B3A" w:rsidRPr="00275B9C" w:rsidRDefault="00644B3A" w:rsidP="00644B3A">
      <w:pPr>
        <w:tabs>
          <w:tab w:val="left" w:pos="0"/>
        </w:tabs>
        <w:ind w:left="142"/>
        <w:jc w:val="both"/>
        <w:rPr>
          <w:rFonts w:ascii="Arial" w:hAnsi="Arial" w:cs="Arial"/>
          <w:sz w:val="24"/>
          <w:szCs w:val="24"/>
        </w:rPr>
      </w:pPr>
    </w:p>
    <w:p w:rsidR="00644B3A" w:rsidRDefault="00644B3A" w:rsidP="00644B3A">
      <w:pPr>
        <w:pStyle w:val="Sinespaciado"/>
        <w:ind w:left="708"/>
        <w:jc w:val="both"/>
        <w:rPr>
          <w:rFonts w:ascii="Arial" w:hAnsi="Arial" w:cs="Arial"/>
        </w:rPr>
      </w:pPr>
      <w:r w:rsidRPr="00D467E7">
        <w:rPr>
          <w:rFonts w:ascii="Arial" w:hAnsi="Arial" w:cs="Arial"/>
          <w:b/>
        </w:rPr>
        <w:t>2.</w:t>
      </w:r>
      <w:r w:rsidRPr="00D467E7">
        <w:rPr>
          <w:rFonts w:ascii="Arial" w:hAnsi="Arial" w:cs="Arial"/>
        </w:rPr>
        <w:t>-</w:t>
      </w:r>
      <w:r>
        <w:rPr>
          <w:rFonts w:ascii="Arial" w:hAnsi="Arial" w:cs="Arial"/>
        </w:rPr>
        <w:t xml:space="preserve"> Estudio, análisis y en su caso dictaminación de la Convocatoria y Reglas de Operación para el Programa de Vivienda para los Servidores Públicos. </w:t>
      </w:r>
    </w:p>
    <w:p w:rsidR="00644B3A" w:rsidRDefault="00644B3A" w:rsidP="00644B3A">
      <w:pPr>
        <w:pStyle w:val="Sinespaciado"/>
        <w:ind w:left="708"/>
        <w:jc w:val="both"/>
        <w:rPr>
          <w:rFonts w:ascii="Arial" w:hAnsi="Arial" w:cs="Arial"/>
        </w:rPr>
      </w:pPr>
    </w:p>
    <w:p w:rsidR="00644B3A" w:rsidRDefault="00644B3A" w:rsidP="00644B3A">
      <w:pPr>
        <w:pStyle w:val="Sinespaciado"/>
        <w:ind w:left="708"/>
        <w:jc w:val="both"/>
        <w:rPr>
          <w:rFonts w:ascii="Arial" w:hAnsi="Arial" w:cs="Arial"/>
        </w:rPr>
      </w:pPr>
    </w:p>
    <w:p w:rsidR="00644B3A" w:rsidRDefault="00644B3A" w:rsidP="005842A8">
      <w:pPr>
        <w:jc w:val="both"/>
        <w:rPr>
          <w:rFonts w:ascii="Arial" w:hAnsi="Arial" w:cs="Arial"/>
          <w:i/>
          <w:sz w:val="24"/>
        </w:rPr>
      </w:pPr>
      <w:r>
        <w:rPr>
          <w:rFonts w:ascii="Arial" w:hAnsi="Arial" w:cs="Arial"/>
          <w:b/>
          <w:sz w:val="24"/>
        </w:rPr>
        <w:t xml:space="preserve">C. JORGE DE JESUS JUAREZ PARRA. – </w:t>
      </w:r>
      <w:r>
        <w:rPr>
          <w:rFonts w:ascii="Arial" w:hAnsi="Arial" w:cs="Arial"/>
          <w:i/>
          <w:sz w:val="24"/>
        </w:rPr>
        <w:t xml:space="preserve">“Les voy a platicar </w:t>
      </w:r>
      <w:r w:rsidR="005842A8">
        <w:rPr>
          <w:rFonts w:ascii="Arial" w:hAnsi="Arial" w:cs="Arial"/>
          <w:i/>
          <w:sz w:val="24"/>
        </w:rPr>
        <w:t xml:space="preserve">primero </w:t>
      </w:r>
      <w:r>
        <w:rPr>
          <w:rFonts w:ascii="Arial" w:hAnsi="Arial" w:cs="Arial"/>
          <w:i/>
          <w:sz w:val="24"/>
        </w:rPr>
        <w:t>cual es la idea de este programa</w:t>
      </w:r>
      <w:r w:rsidR="005842A8">
        <w:rPr>
          <w:rFonts w:ascii="Arial" w:hAnsi="Arial" w:cs="Arial"/>
          <w:i/>
          <w:sz w:val="24"/>
        </w:rPr>
        <w:t xml:space="preserve"> y como se intenta resolver y sacar adelante la siguiente idea si, les presento lo que le llamamos el timelight esto es primero la identificación de todos los trabajadores en vivienda esto ya lo hicimos creemos que hay como 400 trabajadores que pudieran entrar a este programa aproximadamente; 2 de esos una vez identificados la publicación de la convocatoria que es lo que vamos debe ser aprobada por este ayuntamiento; 3 cuál es el primer filtro, como acabamos de decir la entrega de documentos del primer filtro solamente hay de 50 a 60 lotes nada más disponibles y hablamos de una cantidad de un inverso de 400 y lo vamos a dejar a 200 como lo vamos hacer realmente para que estas personas entren.” </w:t>
      </w:r>
    </w:p>
    <w:p w:rsidR="005842A8" w:rsidRDefault="005842A8" w:rsidP="005842A8">
      <w:pPr>
        <w:jc w:val="both"/>
        <w:rPr>
          <w:rFonts w:ascii="Arial" w:hAnsi="Arial" w:cs="Arial"/>
          <w:i/>
          <w:sz w:val="24"/>
        </w:rPr>
      </w:pPr>
    </w:p>
    <w:p w:rsidR="005842A8" w:rsidRDefault="005842A8" w:rsidP="005842A8">
      <w:pPr>
        <w:jc w:val="both"/>
        <w:rPr>
          <w:rFonts w:ascii="Arial" w:hAnsi="Arial" w:cs="Arial"/>
          <w:i/>
          <w:sz w:val="24"/>
        </w:rPr>
      </w:pPr>
      <w:r>
        <w:rPr>
          <w:rFonts w:ascii="Arial" w:hAnsi="Arial" w:cs="Arial"/>
          <w:b/>
          <w:sz w:val="24"/>
        </w:rPr>
        <w:t xml:space="preserve">C. </w:t>
      </w:r>
      <w:r w:rsidRPr="005842A8">
        <w:rPr>
          <w:rFonts w:ascii="Arial" w:hAnsi="Arial" w:cs="Arial"/>
          <w:b/>
          <w:sz w:val="24"/>
        </w:rPr>
        <w:t>EDGAR JOEL SALVADOR BAUTISTA.</w:t>
      </w:r>
      <w:r>
        <w:rPr>
          <w:rFonts w:ascii="Arial" w:hAnsi="Arial" w:cs="Arial"/>
          <w:b/>
          <w:sz w:val="24"/>
        </w:rPr>
        <w:t xml:space="preserve"> – </w:t>
      </w:r>
      <w:r>
        <w:rPr>
          <w:rFonts w:ascii="Arial" w:hAnsi="Arial" w:cs="Arial"/>
          <w:i/>
          <w:sz w:val="24"/>
        </w:rPr>
        <w:t xml:space="preserve">“¿Cuántos </w:t>
      </w:r>
      <w:r w:rsidR="007A4904">
        <w:rPr>
          <w:rFonts w:ascii="Arial" w:hAnsi="Arial" w:cs="Arial"/>
          <w:i/>
          <w:sz w:val="24"/>
        </w:rPr>
        <w:t>dijiste? 60 lotes?</w:t>
      </w:r>
    </w:p>
    <w:p w:rsidR="005842A8" w:rsidRDefault="005842A8" w:rsidP="005842A8">
      <w:pPr>
        <w:jc w:val="both"/>
        <w:rPr>
          <w:rFonts w:ascii="Arial" w:hAnsi="Arial" w:cs="Arial"/>
          <w:i/>
          <w:sz w:val="24"/>
        </w:rPr>
      </w:pPr>
      <w:r>
        <w:rPr>
          <w:rFonts w:ascii="Arial" w:hAnsi="Arial" w:cs="Arial"/>
          <w:b/>
          <w:sz w:val="24"/>
        </w:rPr>
        <w:t xml:space="preserve">C. JORGE DE JESUS JUAREZ PARRA. – </w:t>
      </w:r>
      <w:r>
        <w:rPr>
          <w:rFonts w:ascii="Arial" w:hAnsi="Arial" w:cs="Arial"/>
          <w:i/>
          <w:sz w:val="24"/>
        </w:rPr>
        <w:t xml:space="preserve">“Aproximadamente entre 50 y 60 no tengo todavía el número exacto, falta todavía el proyecto de urbanización que la organización de servidores públicos que ellos presenten a si mismo de lo que vayan hacer ellos”. </w:t>
      </w:r>
    </w:p>
    <w:p w:rsidR="005842A8" w:rsidRDefault="005842A8" w:rsidP="005842A8">
      <w:pPr>
        <w:jc w:val="both"/>
        <w:rPr>
          <w:rFonts w:ascii="Arial" w:hAnsi="Arial" w:cs="Arial"/>
          <w:i/>
          <w:sz w:val="24"/>
        </w:rPr>
      </w:pPr>
      <w:r>
        <w:rPr>
          <w:rFonts w:ascii="Arial" w:hAnsi="Arial" w:cs="Arial"/>
          <w:b/>
          <w:sz w:val="24"/>
        </w:rPr>
        <w:t xml:space="preserve">C. </w:t>
      </w:r>
      <w:r w:rsidRPr="005842A8">
        <w:rPr>
          <w:rFonts w:ascii="Arial" w:hAnsi="Arial" w:cs="Arial"/>
          <w:b/>
          <w:sz w:val="24"/>
        </w:rPr>
        <w:t>EDGAR JOEL SALVADOR BAUTISTA.</w:t>
      </w:r>
      <w:r>
        <w:rPr>
          <w:rFonts w:ascii="Arial" w:hAnsi="Arial" w:cs="Arial"/>
          <w:b/>
          <w:sz w:val="24"/>
        </w:rPr>
        <w:t xml:space="preserve"> – </w:t>
      </w:r>
      <w:r>
        <w:rPr>
          <w:rFonts w:ascii="Arial" w:hAnsi="Arial" w:cs="Arial"/>
          <w:i/>
          <w:sz w:val="24"/>
        </w:rPr>
        <w:t xml:space="preserve">“¿Cuántas son las personas? </w:t>
      </w:r>
    </w:p>
    <w:p w:rsidR="005842A8" w:rsidRDefault="005842A8" w:rsidP="005842A8">
      <w:pPr>
        <w:jc w:val="both"/>
        <w:rPr>
          <w:rFonts w:ascii="Arial" w:hAnsi="Arial" w:cs="Arial"/>
          <w:i/>
          <w:sz w:val="24"/>
        </w:rPr>
      </w:pPr>
      <w:r>
        <w:rPr>
          <w:rFonts w:ascii="Arial" w:hAnsi="Arial" w:cs="Arial"/>
          <w:b/>
          <w:sz w:val="24"/>
        </w:rPr>
        <w:t xml:space="preserve">C. JORGE DE JESUS JUAREZ PARRA. – </w:t>
      </w:r>
      <w:r>
        <w:rPr>
          <w:rFonts w:ascii="Arial" w:hAnsi="Arial" w:cs="Arial"/>
          <w:i/>
          <w:sz w:val="24"/>
        </w:rPr>
        <w:t>“Entre 200 a 400</w:t>
      </w:r>
      <w:r w:rsidR="007A4904">
        <w:rPr>
          <w:rFonts w:ascii="Arial" w:hAnsi="Arial" w:cs="Arial"/>
          <w:i/>
          <w:sz w:val="24"/>
        </w:rPr>
        <w:t xml:space="preserve">”. </w:t>
      </w:r>
    </w:p>
    <w:p w:rsidR="007A4904" w:rsidRDefault="007A4904" w:rsidP="005842A8">
      <w:pPr>
        <w:jc w:val="both"/>
        <w:rPr>
          <w:rFonts w:ascii="Arial" w:hAnsi="Arial" w:cs="Arial"/>
          <w:i/>
          <w:sz w:val="24"/>
        </w:rPr>
      </w:pPr>
      <w:r>
        <w:rPr>
          <w:rFonts w:ascii="Arial" w:hAnsi="Arial" w:cs="Arial"/>
          <w:b/>
          <w:sz w:val="24"/>
        </w:rPr>
        <w:t xml:space="preserve">C. LAURA ELENA MARTINEZ RUVALCABA. – </w:t>
      </w:r>
      <w:r>
        <w:rPr>
          <w:rFonts w:ascii="Arial" w:hAnsi="Arial" w:cs="Arial"/>
          <w:i/>
          <w:sz w:val="24"/>
        </w:rPr>
        <w:t>“Ahí vamos a tener luego problemas o sea leí todas las reglas de operación más o menos se va a hacer un sorteo entre todos los que cumplan los requisitos, pero ¿cuántos 50,60?</w:t>
      </w:r>
      <w:r w:rsidR="008109F3">
        <w:rPr>
          <w:rFonts w:ascii="Arial" w:hAnsi="Arial" w:cs="Arial"/>
          <w:i/>
          <w:sz w:val="24"/>
        </w:rPr>
        <w:t xml:space="preserve"> </w:t>
      </w:r>
      <w:r w:rsidR="00600058">
        <w:rPr>
          <w:rFonts w:ascii="Arial" w:hAnsi="Arial" w:cs="Arial"/>
          <w:i/>
          <w:sz w:val="24"/>
        </w:rPr>
        <w:t>¿</w:t>
      </w:r>
      <w:r w:rsidR="008109F3">
        <w:rPr>
          <w:rFonts w:ascii="Arial" w:hAnsi="Arial" w:cs="Arial"/>
          <w:i/>
          <w:sz w:val="24"/>
        </w:rPr>
        <w:t xml:space="preserve">Y luego ellos tienen que pagar la </w:t>
      </w:r>
      <w:r w:rsidR="00600058">
        <w:rPr>
          <w:rFonts w:ascii="Arial" w:hAnsi="Arial" w:cs="Arial"/>
          <w:i/>
          <w:sz w:val="24"/>
        </w:rPr>
        <w:t xml:space="preserve">urbanización obviamente se va hacer el costo por llamarlo de alguna manera, pero de cuantos?  </w:t>
      </w:r>
      <w:r w:rsidR="008109F3">
        <w:rPr>
          <w:rFonts w:ascii="Arial" w:hAnsi="Arial" w:cs="Arial"/>
          <w:i/>
          <w:sz w:val="24"/>
        </w:rPr>
        <w:t xml:space="preserve"> </w:t>
      </w:r>
    </w:p>
    <w:p w:rsidR="007A4904" w:rsidRDefault="007A4904" w:rsidP="005842A8">
      <w:pPr>
        <w:jc w:val="both"/>
        <w:rPr>
          <w:rFonts w:ascii="Arial" w:hAnsi="Arial" w:cs="Arial"/>
          <w:i/>
          <w:sz w:val="24"/>
        </w:rPr>
      </w:pPr>
      <w:r>
        <w:rPr>
          <w:rFonts w:ascii="Arial" w:hAnsi="Arial" w:cs="Arial"/>
          <w:b/>
          <w:sz w:val="24"/>
        </w:rPr>
        <w:t>C.</w:t>
      </w:r>
      <w:r w:rsidR="00600058" w:rsidRPr="00600058">
        <w:rPr>
          <w:rFonts w:ascii="Arial" w:hAnsi="Arial" w:cs="Arial"/>
          <w:b/>
          <w:sz w:val="24"/>
        </w:rPr>
        <w:t xml:space="preserve"> VICTOR MANUEL MONROY RIVERA</w:t>
      </w:r>
      <w:r>
        <w:rPr>
          <w:rFonts w:ascii="Arial" w:hAnsi="Arial" w:cs="Arial"/>
          <w:b/>
          <w:sz w:val="24"/>
        </w:rPr>
        <w:t xml:space="preserve">. – </w:t>
      </w:r>
      <w:r>
        <w:rPr>
          <w:rFonts w:ascii="Arial" w:hAnsi="Arial" w:cs="Arial"/>
          <w:i/>
          <w:sz w:val="24"/>
        </w:rPr>
        <w:t>“</w:t>
      </w:r>
      <w:r w:rsidR="00600058">
        <w:rPr>
          <w:rFonts w:ascii="Arial" w:hAnsi="Arial" w:cs="Arial"/>
          <w:i/>
          <w:sz w:val="24"/>
        </w:rPr>
        <w:t>Exactamente primero tendrían que presentar el municipio la propuesta de para saber el inverso y se les entreguen.”</w:t>
      </w:r>
      <w:r w:rsidR="008109F3">
        <w:rPr>
          <w:rFonts w:ascii="Arial" w:hAnsi="Arial" w:cs="Arial"/>
          <w:i/>
          <w:sz w:val="24"/>
        </w:rPr>
        <w:t xml:space="preserve"> </w:t>
      </w:r>
    </w:p>
    <w:p w:rsidR="00600058" w:rsidRDefault="00600058" w:rsidP="005842A8">
      <w:pPr>
        <w:jc w:val="both"/>
        <w:rPr>
          <w:rFonts w:ascii="Arial" w:hAnsi="Arial" w:cs="Arial"/>
          <w:i/>
          <w:sz w:val="24"/>
        </w:rPr>
      </w:pPr>
      <w:r>
        <w:rPr>
          <w:rFonts w:ascii="Arial" w:hAnsi="Arial" w:cs="Arial"/>
          <w:b/>
          <w:sz w:val="24"/>
        </w:rPr>
        <w:t xml:space="preserve">C. JORGE DE JESUS JUAREZ PARRA. – </w:t>
      </w:r>
      <w:r>
        <w:rPr>
          <w:rFonts w:ascii="Arial" w:hAnsi="Arial" w:cs="Arial"/>
          <w:i/>
          <w:sz w:val="24"/>
        </w:rPr>
        <w:t xml:space="preserve">“Va al </w:t>
      </w:r>
      <w:r w:rsidR="00ED0236">
        <w:rPr>
          <w:rFonts w:ascii="Arial" w:hAnsi="Arial" w:cs="Arial"/>
          <w:i/>
          <w:sz w:val="24"/>
        </w:rPr>
        <w:t>revés</w:t>
      </w:r>
      <w:r>
        <w:rPr>
          <w:rFonts w:ascii="Arial" w:hAnsi="Arial" w:cs="Arial"/>
          <w:i/>
          <w:sz w:val="24"/>
        </w:rPr>
        <w:t xml:space="preserve"> porque has de cuanta que </w:t>
      </w:r>
      <w:r w:rsidR="00ED0236">
        <w:rPr>
          <w:rFonts w:ascii="Arial" w:hAnsi="Arial" w:cs="Arial"/>
          <w:i/>
          <w:sz w:val="24"/>
        </w:rPr>
        <w:t>así</w:t>
      </w:r>
      <w:r>
        <w:rPr>
          <w:rFonts w:ascii="Arial" w:hAnsi="Arial" w:cs="Arial"/>
          <w:i/>
          <w:sz w:val="24"/>
        </w:rPr>
        <w:t xml:space="preserve"> le dejas la responsabilidad al ayuntamiento </w:t>
      </w:r>
      <w:r w:rsidR="00ED0236">
        <w:rPr>
          <w:rFonts w:ascii="Arial" w:hAnsi="Arial" w:cs="Arial"/>
          <w:i/>
          <w:sz w:val="24"/>
        </w:rPr>
        <w:t>aquí</w:t>
      </w:r>
      <w:r>
        <w:rPr>
          <w:rFonts w:ascii="Arial" w:hAnsi="Arial" w:cs="Arial"/>
          <w:i/>
          <w:sz w:val="24"/>
        </w:rPr>
        <w:t xml:space="preserve"> en esta propuesta no se la dejas al ayuntamiento, bueno les voy platicando el punto 3 dice entrega de documentos de primer </w:t>
      </w:r>
      <w:r w:rsidR="00ED0236">
        <w:rPr>
          <w:rFonts w:ascii="Arial" w:hAnsi="Arial" w:cs="Arial"/>
          <w:i/>
          <w:sz w:val="24"/>
        </w:rPr>
        <w:t>filtro,</w:t>
      </w:r>
      <w:r>
        <w:rPr>
          <w:rFonts w:ascii="Arial" w:hAnsi="Arial" w:cs="Arial"/>
          <w:i/>
          <w:sz w:val="24"/>
        </w:rPr>
        <w:t xml:space="preserve"> es decir, es muy complicado saber de esas 200 personas quien </w:t>
      </w:r>
    </w:p>
    <w:p w:rsidR="00600058" w:rsidRDefault="00600058" w:rsidP="005842A8">
      <w:pPr>
        <w:jc w:val="both"/>
        <w:rPr>
          <w:rFonts w:ascii="Arial" w:hAnsi="Arial" w:cs="Arial"/>
          <w:i/>
          <w:sz w:val="24"/>
        </w:rPr>
      </w:pPr>
    </w:p>
    <w:p w:rsidR="00600058" w:rsidRDefault="00600058" w:rsidP="005842A8">
      <w:pPr>
        <w:jc w:val="both"/>
        <w:rPr>
          <w:rFonts w:ascii="Arial" w:hAnsi="Arial" w:cs="Arial"/>
          <w:i/>
          <w:sz w:val="24"/>
        </w:rPr>
      </w:pPr>
    </w:p>
    <w:p w:rsidR="00600058" w:rsidRDefault="00600058" w:rsidP="005842A8">
      <w:pPr>
        <w:jc w:val="both"/>
        <w:rPr>
          <w:rFonts w:ascii="Arial" w:hAnsi="Arial" w:cs="Arial"/>
          <w:i/>
          <w:sz w:val="24"/>
        </w:rPr>
      </w:pPr>
      <w:r>
        <w:rPr>
          <w:rFonts w:ascii="Arial" w:hAnsi="Arial" w:cs="Arial"/>
          <w:i/>
          <w:sz w:val="24"/>
        </w:rPr>
        <w:t xml:space="preserve">realmente lo necesita, es realmente complicado decirle esta persona tiene cinco hijos y nada </w:t>
      </w:r>
      <w:r w:rsidR="0056555C">
        <w:rPr>
          <w:rFonts w:ascii="Arial" w:hAnsi="Arial" w:cs="Arial"/>
          <w:i/>
          <w:sz w:val="24"/>
        </w:rPr>
        <w:t>más</w:t>
      </w:r>
      <w:r>
        <w:rPr>
          <w:rFonts w:ascii="Arial" w:hAnsi="Arial" w:cs="Arial"/>
          <w:i/>
          <w:sz w:val="24"/>
        </w:rPr>
        <w:t xml:space="preserve"> la señora trabaja y </w:t>
      </w:r>
      <w:r w:rsidR="0056555C">
        <w:rPr>
          <w:rFonts w:ascii="Arial" w:hAnsi="Arial" w:cs="Arial"/>
          <w:i/>
          <w:sz w:val="24"/>
        </w:rPr>
        <w:t>así</w:t>
      </w:r>
      <w:r>
        <w:rPr>
          <w:rFonts w:ascii="Arial" w:hAnsi="Arial" w:cs="Arial"/>
          <w:i/>
          <w:sz w:val="24"/>
        </w:rPr>
        <w:t xml:space="preserve"> y va </w:t>
      </w:r>
      <w:r w:rsidR="0056555C">
        <w:rPr>
          <w:rFonts w:ascii="Arial" w:hAnsi="Arial" w:cs="Arial"/>
          <w:i/>
          <w:sz w:val="24"/>
        </w:rPr>
        <w:t>a ver</w:t>
      </w:r>
      <w:r>
        <w:rPr>
          <w:rFonts w:ascii="Arial" w:hAnsi="Arial" w:cs="Arial"/>
          <w:i/>
          <w:sz w:val="24"/>
        </w:rPr>
        <w:t xml:space="preserve"> también ocasiones en donde cual es la diferencia entre también una pareja que solo tiene un hijo definir económicamente quie</w:t>
      </w:r>
      <w:r w:rsidR="008505F4">
        <w:rPr>
          <w:rFonts w:ascii="Arial" w:hAnsi="Arial" w:cs="Arial"/>
          <w:i/>
          <w:sz w:val="24"/>
        </w:rPr>
        <w:t>n se merece tener un lote</w:t>
      </w:r>
      <w:bookmarkStart w:id="1" w:name="_GoBack"/>
      <w:bookmarkEnd w:id="1"/>
      <w:r>
        <w:rPr>
          <w:rFonts w:ascii="Arial" w:hAnsi="Arial" w:cs="Arial"/>
          <w:i/>
          <w:sz w:val="24"/>
        </w:rPr>
        <w:t xml:space="preserve"> es muy complicado por lo mismo lo que se hace es hacer un filtro donde se cumplan con los requisitos básicos que también los vamos </w:t>
      </w:r>
      <w:r w:rsidR="0056555C">
        <w:rPr>
          <w:rFonts w:ascii="Arial" w:hAnsi="Arial" w:cs="Arial"/>
          <w:i/>
          <w:sz w:val="24"/>
        </w:rPr>
        <w:t>a ver</w:t>
      </w:r>
      <w:r>
        <w:rPr>
          <w:rFonts w:ascii="Arial" w:hAnsi="Arial" w:cs="Arial"/>
          <w:i/>
          <w:sz w:val="24"/>
        </w:rPr>
        <w:t xml:space="preserve"> entre ellos es la antigüedad, vamos a acordarnos que la idea fue hace cincos años cuando se </w:t>
      </w:r>
      <w:r w:rsidR="0056555C">
        <w:rPr>
          <w:rFonts w:ascii="Arial" w:hAnsi="Arial" w:cs="Arial"/>
          <w:i/>
          <w:sz w:val="24"/>
        </w:rPr>
        <w:t>negoció</w:t>
      </w:r>
      <w:r>
        <w:rPr>
          <w:rFonts w:ascii="Arial" w:hAnsi="Arial" w:cs="Arial"/>
          <w:i/>
          <w:sz w:val="24"/>
        </w:rPr>
        <w:t xml:space="preserve"> esto quiere decir que fueron para trabajadores que </w:t>
      </w:r>
      <w:r w:rsidR="0056555C">
        <w:rPr>
          <w:rFonts w:ascii="Arial" w:hAnsi="Arial" w:cs="Arial"/>
          <w:i/>
          <w:sz w:val="24"/>
        </w:rPr>
        <w:t>estaban</w:t>
      </w:r>
      <w:r>
        <w:rPr>
          <w:rFonts w:ascii="Arial" w:hAnsi="Arial" w:cs="Arial"/>
          <w:i/>
          <w:sz w:val="24"/>
        </w:rPr>
        <w:t xml:space="preserve"> vigentes hace cinco años o sea ya venían </w:t>
      </w:r>
      <w:r w:rsidR="0056555C">
        <w:rPr>
          <w:rFonts w:ascii="Arial" w:hAnsi="Arial" w:cs="Arial"/>
          <w:i/>
          <w:sz w:val="24"/>
        </w:rPr>
        <w:t>trabajando quiere decir que n</w:t>
      </w:r>
      <w:r>
        <w:rPr>
          <w:rFonts w:ascii="Arial" w:hAnsi="Arial" w:cs="Arial"/>
          <w:i/>
          <w:sz w:val="24"/>
        </w:rPr>
        <w:t xml:space="preserve">o son para los nuevos y hay va un filtro </w:t>
      </w:r>
      <w:r w:rsidR="00956C80">
        <w:rPr>
          <w:rFonts w:ascii="Arial" w:hAnsi="Arial" w:cs="Arial"/>
          <w:i/>
          <w:sz w:val="24"/>
        </w:rPr>
        <w:t xml:space="preserve">entonces estamos </w:t>
      </w:r>
      <w:r w:rsidR="0056555C">
        <w:rPr>
          <w:rFonts w:ascii="Arial" w:hAnsi="Arial" w:cs="Arial"/>
          <w:i/>
          <w:sz w:val="24"/>
        </w:rPr>
        <w:t>hablando</w:t>
      </w:r>
      <w:r w:rsidR="00956C80">
        <w:rPr>
          <w:rFonts w:ascii="Arial" w:hAnsi="Arial" w:cs="Arial"/>
          <w:i/>
          <w:sz w:val="24"/>
        </w:rPr>
        <w:t xml:space="preserve"> de trabajadores que en ese momento ya estaban contratados cuando hablan de ayuntamiento dos sindicalizados ya tenían Ipejal, no los eventuales entonces ahí entra otro filtro donde los eventuales del ayuntamiento que van a entrar son los eventuales que tenían para adquirir derechos que tenían </w:t>
      </w:r>
      <w:r w:rsidR="0056555C">
        <w:rPr>
          <w:rFonts w:ascii="Arial" w:hAnsi="Arial" w:cs="Arial"/>
          <w:i/>
          <w:sz w:val="24"/>
        </w:rPr>
        <w:t>más</w:t>
      </w:r>
      <w:r w:rsidR="00956C80">
        <w:rPr>
          <w:rFonts w:ascii="Arial" w:hAnsi="Arial" w:cs="Arial"/>
          <w:i/>
          <w:sz w:val="24"/>
        </w:rPr>
        <w:t xml:space="preserve"> de tres años tres meses, también el tema del dinero es otro filtro se supone que estamos atacando a las personas que no tienen capacidad económica para adquirir créditos hipotecarios lo hagan por</w:t>
      </w:r>
      <w:r w:rsidR="0056555C">
        <w:rPr>
          <w:rFonts w:ascii="Arial" w:hAnsi="Arial" w:cs="Arial"/>
          <w:i/>
          <w:sz w:val="24"/>
        </w:rPr>
        <w:t xml:space="preserve"> fuera y los que no de alguna ma</w:t>
      </w:r>
      <w:r w:rsidR="00956C80">
        <w:rPr>
          <w:rFonts w:ascii="Arial" w:hAnsi="Arial" w:cs="Arial"/>
          <w:i/>
          <w:sz w:val="24"/>
        </w:rPr>
        <w:t>n</w:t>
      </w:r>
      <w:r w:rsidR="0056555C">
        <w:rPr>
          <w:rFonts w:ascii="Arial" w:hAnsi="Arial" w:cs="Arial"/>
          <w:i/>
          <w:sz w:val="24"/>
        </w:rPr>
        <w:t>era lo van a man</w:t>
      </w:r>
      <w:r w:rsidR="00956C80">
        <w:rPr>
          <w:rFonts w:ascii="Arial" w:hAnsi="Arial" w:cs="Arial"/>
          <w:i/>
          <w:sz w:val="24"/>
        </w:rPr>
        <w:t xml:space="preserve">ejar y el </w:t>
      </w:r>
      <w:r w:rsidR="0056555C">
        <w:rPr>
          <w:rFonts w:ascii="Arial" w:hAnsi="Arial" w:cs="Arial"/>
          <w:i/>
          <w:sz w:val="24"/>
        </w:rPr>
        <w:t>límite</w:t>
      </w:r>
      <w:r w:rsidR="00956C80">
        <w:rPr>
          <w:rFonts w:ascii="Arial" w:hAnsi="Arial" w:cs="Arial"/>
          <w:i/>
          <w:sz w:val="24"/>
        </w:rPr>
        <w:t xml:space="preserve"> que </w:t>
      </w:r>
      <w:r w:rsidR="0056555C">
        <w:rPr>
          <w:rFonts w:ascii="Arial" w:hAnsi="Arial" w:cs="Arial"/>
          <w:i/>
          <w:sz w:val="24"/>
        </w:rPr>
        <w:t>pusimos</w:t>
      </w:r>
      <w:r w:rsidR="00956C80">
        <w:rPr>
          <w:rFonts w:ascii="Arial" w:hAnsi="Arial" w:cs="Arial"/>
          <w:i/>
          <w:sz w:val="24"/>
        </w:rPr>
        <w:t xml:space="preserve"> entre la pareja y el servidor</w:t>
      </w:r>
      <w:r w:rsidR="0056555C">
        <w:rPr>
          <w:rFonts w:ascii="Arial" w:hAnsi="Arial" w:cs="Arial"/>
          <w:i/>
          <w:sz w:val="24"/>
        </w:rPr>
        <w:t xml:space="preserve"> público</w:t>
      </w:r>
      <w:r w:rsidR="00956C80">
        <w:rPr>
          <w:rFonts w:ascii="Arial" w:hAnsi="Arial" w:cs="Arial"/>
          <w:i/>
          <w:sz w:val="24"/>
        </w:rPr>
        <w:t xml:space="preserve"> es que no pasen de $19,900 pesos al mes para poder participar, el filtro trae muchos les estoy platicando cuatro filtros ahorita para poder reducir esa cantidad de 400 vayan quedando como a 200</w:t>
      </w:r>
      <w:r w:rsidR="00ED0236">
        <w:rPr>
          <w:rFonts w:ascii="Arial" w:hAnsi="Arial" w:cs="Arial"/>
          <w:i/>
          <w:sz w:val="24"/>
        </w:rPr>
        <w:t xml:space="preserve"> aproximadamente.”</w:t>
      </w:r>
    </w:p>
    <w:p w:rsidR="00ED0236" w:rsidRDefault="00ED0236" w:rsidP="005842A8">
      <w:pPr>
        <w:jc w:val="both"/>
        <w:rPr>
          <w:rFonts w:ascii="Arial" w:hAnsi="Arial" w:cs="Arial"/>
          <w:i/>
          <w:sz w:val="24"/>
        </w:rPr>
      </w:pPr>
      <w:r>
        <w:rPr>
          <w:rFonts w:ascii="Arial" w:hAnsi="Arial" w:cs="Arial"/>
          <w:b/>
          <w:sz w:val="24"/>
        </w:rPr>
        <w:t xml:space="preserve">C. </w:t>
      </w:r>
      <w:r w:rsidRPr="005842A8">
        <w:rPr>
          <w:rFonts w:ascii="Arial" w:hAnsi="Arial" w:cs="Arial"/>
          <w:b/>
          <w:sz w:val="24"/>
        </w:rPr>
        <w:t>EDGAR JOEL SALVADOR BAUTISTA.</w:t>
      </w:r>
      <w:r>
        <w:rPr>
          <w:rFonts w:ascii="Arial" w:hAnsi="Arial" w:cs="Arial"/>
          <w:b/>
          <w:sz w:val="24"/>
        </w:rPr>
        <w:t xml:space="preserve"> – </w:t>
      </w:r>
      <w:r>
        <w:rPr>
          <w:rFonts w:ascii="Arial" w:hAnsi="Arial" w:cs="Arial"/>
          <w:i/>
          <w:sz w:val="24"/>
        </w:rPr>
        <w:t xml:space="preserve">“¿Y la pareja no cumple los $19,000 pesos? </w:t>
      </w:r>
    </w:p>
    <w:p w:rsidR="007F223B" w:rsidRDefault="00ED0236" w:rsidP="005842A8">
      <w:pPr>
        <w:jc w:val="both"/>
        <w:rPr>
          <w:rFonts w:ascii="Arial" w:hAnsi="Arial" w:cs="Arial"/>
          <w:i/>
          <w:sz w:val="24"/>
        </w:rPr>
      </w:pPr>
      <w:r>
        <w:rPr>
          <w:rFonts w:ascii="Arial" w:hAnsi="Arial" w:cs="Arial"/>
          <w:b/>
          <w:sz w:val="24"/>
        </w:rPr>
        <w:t xml:space="preserve">C. JORGE DE JESUS JUAREZ PARRA. – </w:t>
      </w:r>
      <w:r>
        <w:rPr>
          <w:rFonts w:ascii="Arial" w:hAnsi="Arial" w:cs="Arial"/>
          <w:i/>
          <w:sz w:val="24"/>
        </w:rPr>
        <w:t xml:space="preserve">“No, más de $19,900 pesos, porque lo que acaba de decir la regidora Laura que me doy cuenta que si leyó las reglas de operación y efectivamente tienen que hacer un gasto y un gaste creemos que de $150 mil pesos por persona tienen que hacer por lote mas bien y tienen entonces un año para llevar acabo porque si no tienen esa cantidad de dinero para ahorrar de aquí a un año, es decir le vamos a dar un problema a alguien y después le van a querer quitar el lote los demás, ahorita lo platicamos y luego lo voy llevando a la secuencia es bien importante la capacidad económica </w:t>
      </w:r>
      <w:r w:rsidR="00AE1163">
        <w:rPr>
          <w:rFonts w:ascii="Arial" w:hAnsi="Arial" w:cs="Arial"/>
          <w:i/>
          <w:sz w:val="24"/>
        </w:rPr>
        <w:t xml:space="preserve">pero no es un motivo para decir que no entran es decir aun aunque tu ganaras $8,000 pesos mensuales la persona puede participar ahorita vamos a ver la propuesta donde pues de alguna manera ellos tienen que conseguir un aval familiar el cual les apoye a sacar el dinero, porque después de los $19,900 pesos no entrarían a este programa, porque ellos de alguna manera pueden conseguir créditos hipotecarios es decir bancarios en este caso y algo que platicaba Sergio del ayuntamiento comentaba que la diferencia de los créditos bancarios tienen muchos requisitos pero la tasa de </w:t>
      </w:r>
      <w:r w:rsidR="007F223B">
        <w:rPr>
          <w:rFonts w:ascii="Arial" w:hAnsi="Arial" w:cs="Arial"/>
          <w:i/>
          <w:sz w:val="24"/>
        </w:rPr>
        <w:t>interés</w:t>
      </w:r>
      <w:r w:rsidR="00AE1163">
        <w:rPr>
          <w:rFonts w:ascii="Arial" w:hAnsi="Arial" w:cs="Arial"/>
          <w:i/>
          <w:sz w:val="24"/>
        </w:rPr>
        <w:t xml:space="preserve"> es muy parecida al</w:t>
      </w:r>
      <w:r w:rsidR="007F223B">
        <w:rPr>
          <w:rFonts w:ascii="Arial" w:hAnsi="Arial" w:cs="Arial"/>
          <w:i/>
          <w:sz w:val="24"/>
        </w:rPr>
        <w:t xml:space="preserve"> </w:t>
      </w:r>
      <w:r w:rsidR="00AE1163">
        <w:rPr>
          <w:rFonts w:ascii="Arial" w:hAnsi="Arial" w:cs="Arial"/>
          <w:i/>
          <w:sz w:val="24"/>
        </w:rPr>
        <w:t xml:space="preserve">Ipejal ya no hay tanta </w:t>
      </w:r>
      <w:r w:rsidR="007F223B">
        <w:rPr>
          <w:rFonts w:ascii="Arial" w:hAnsi="Arial" w:cs="Arial"/>
          <w:i/>
          <w:sz w:val="24"/>
        </w:rPr>
        <w:t>diferencia</w:t>
      </w:r>
      <w:r w:rsidR="00AE1163">
        <w:rPr>
          <w:rFonts w:ascii="Arial" w:hAnsi="Arial" w:cs="Arial"/>
          <w:i/>
          <w:sz w:val="24"/>
        </w:rPr>
        <w:t xml:space="preserve">, el Ipejal ya te puede dar menos </w:t>
      </w:r>
      <w:r w:rsidR="007F223B">
        <w:rPr>
          <w:rFonts w:ascii="Arial" w:hAnsi="Arial" w:cs="Arial"/>
          <w:i/>
          <w:sz w:val="24"/>
        </w:rPr>
        <w:t>requisitos</w:t>
      </w:r>
      <w:r w:rsidR="00AE1163">
        <w:rPr>
          <w:rFonts w:ascii="Arial" w:hAnsi="Arial" w:cs="Arial"/>
          <w:i/>
          <w:sz w:val="24"/>
        </w:rPr>
        <w:t xml:space="preserve"> y el banco te sigue pidiendo </w:t>
      </w:r>
      <w:r w:rsidR="007F223B">
        <w:rPr>
          <w:rFonts w:ascii="Arial" w:hAnsi="Arial" w:cs="Arial"/>
          <w:i/>
          <w:sz w:val="24"/>
        </w:rPr>
        <w:t>más</w:t>
      </w:r>
      <w:r w:rsidR="00AE1163">
        <w:rPr>
          <w:rFonts w:ascii="Arial" w:hAnsi="Arial" w:cs="Arial"/>
          <w:i/>
          <w:sz w:val="24"/>
        </w:rPr>
        <w:t xml:space="preserve"> </w:t>
      </w:r>
      <w:r w:rsidR="007F223B">
        <w:rPr>
          <w:rFonts w:ascii="Arial" w:hAnsi="Arial" w:cs="Arial"/>
          <w:i/>
          <w:sz w:val="24"/>
        </w:rPr>
        <w:t>requisitos</w:t>
      </w:r>
      <w:r w:rsidR="00AE1163">
        <w:rPr>
          <w:rFonts w:ascii="Arial" w:hAnsi="Arial" w:cs="Arial"/>
          <w:i/>
          <w:sz w:val="24"/>
        </w:rPr>
        <w:t xml:space="preserve"> pero la diferencia de la tasa </w:t>
      </w:r>
    </w:p>
    <w:p w:rsidR="007F223B" w:rsidRDefault="007F223B" w:rsidP="005842A8">
      <w:pPr>
        <w:jc w:val="both"/>
        <w:rPr>
          <w:rFonts w:ascii="Arial" w:hAnsi="Arial" w:cs="Arial"/>
          <w:i/>
          <w:sz w:val="24"/>
        </w:rPr>
      </w:pPr>
    </w:p>
    <w:p w:rsidR="007F223B" w:rsidRDefault="007F223B" w:rsidP="005842A8">
      <w:pPr>
        <w:jc w:val="both"/>
        <w:rPr>
          <w:rFonts w:ascii="Arial" w:hAnsi="Arial" w:cs="Arial"/>
          <w:i/>
          <w:sz w:val="24"/>
        </w:rPr>
      </w:pPr>
    </w:p>
    <w:p w:rsidR="00ED0236" w:rsidRDefault="00AE1163" w:rsidP="005842A8">
      <w:pPr>
        <w:jc w:val="both"/>
        <w:rPr>
          <w:rFonts w:ascii="Arial" w:hAnsi="Arial" w:cs="Arial"/>
          <w:i/>
          <w:sz w:val="24"/>
        </w:rPr>
      </w:pPr>
      <w:r>
        <w:rPr>
          <w:rFonts w:ascii="Arial" w:hAnsi="Arial" w:cs="Arial"/>
          <w:i/>
          <w:sz w:val="24"/>
        </w:rPr>
        <w:t>ya no es como hace muchos años era, entonces en la entrega de los primeros documentos esos 400 van a disminuir si, de esto se hace un análisis de documentos donde dice si cumplieron o no cumplieron entre otro de los filtros es señalar que consigan un cer</w:t>
      </w:r>
      <w:r w:rsidR="007F223B">
        <w:rPr>
          <w:rFonts w:ascii="Arial" w:hAnsi="Arial" w:cs="Arial"/>
          <w:i/>
          <w:sz w:val="24"/>
        </w:rPr>
        <w:t>ti</w:t>
      </w:r>
      <w:r>
        <w:rPr>
          <w:rFonts w:ascii="Arial" w:hAnsi="Arial" w:cs="Arial"/>
          <w:i/>
          <w:sz w:val="24"/>
        </w:rPr>
        <w:t>fi</w:t>
      </w:r>
      <w:r w:rsidR="007F223B">
        <w:rPr>
          <w:rFonts w:ascii="Arial" w:hAnsi="Arial" w:cs="Arial"/>
          <w:i/>
          <w:sz w:val="24"/>
        </w:rPr>
        <w:t xml:space="preserve">cada de no propiedad, también saca catastro un documento donde lo señala, es decir solo van a estar los que no tengan propiedades a su nombre. </w:t>
      </w:r>
    </w:p>
    <w:p w:rsidR="007F223B" w:rsidRDefault="007F223B" w:rsidP="005842A8">
      <w:pPr>
        <w:jc w:val="both"/>
        <w:rPr>
          <w:rFonts w:ascii="Arial" w:hAnsi="Arial" w:cs="Arial"/>
          <w:i/>
          <w:sz w:val="24"/>
        </w:rPr>
      </w:pPr>
      <w:r>
        <w:rPr>
          <w:rFonts w:ascii="Arial" w:hAnsi="Arial" w:cs="Arial"/>
          <w:b/>
          <w:sz w:val="24"/>
        </w:rPr>
        <w:t xml:space="preserve">C. </w:t>
      </w:r>
      <w:r w:rsidRPr="005842A8">
        <w:rPr>
          <w:rFonts w:ascii="Arial" w:hAnsi="Arial" w:cs="Arial"/>
          <w:b/>
          <w:sz w:val="24"/>
        </w:rPr>
        <w:t>EDGAR JOEL SALVADOR BAUTISTA.</w:t>
      </w:r>
      <w:r>
        <w:rPr>
          <w:rFonts w:ascii="Arial" w:hAnsi="Arial" w:cs="Arial"/>
          <w:b/>
          <w:sz w:val="24"/>
        </w:rPr>
        <w:t xml:space="preserve"> – </w:t>
      </w:r>
      <w:r>
        <w:rPr>
          <w:rFonts w:ascii="Arial" w:hAnsi="Arial" w:cs="Arial"/>
          <w:i/>
          <w:sz w:val="24"/>
        </w:rPr>
        <w:t>“Pero si la propiedad que tengo me la heredaron?</w:t>
      </w:r>
      <w:r w:rsidR="00125598">
        <w:rPr>
          <w:rFonts w:ascii="Arial" w:hAnsi="Arial" w:cs="Arial"/>
          <w:i/>
          <w:sz w:val="24"/>
        </w:rPr>
        <w:t xml:space="preserve"> </w:t>
      </w:r>
    </w:p>
    <w:p w:rsidR="00125598" w:rsidRDefault="00125598" w:rsidP="005842A8">
      <w:pPr>
        <w:jc w:val="both"/>
        <w:rPr>
          <w:rFonts w:ascii="Arial" w:hAnsi="Arial" w:cs="Arial"/>
          <w:i/>
          <w:sz w:val="24"/>
        </w:rPr>
      </w:pPr>
      <w:r>
        <w:rPr>
          <w:rFonts w:ascii="Arial" w:hAnsi="Arial" w:cs="Arial"/>
          <w:b/>
          <w:sz w:val="24"/>
        </w:rPr>
        <w:t xml:space="preserve">C. JORGE DE JESUS JUAREZ PARRA. – </w:t>
      </w:r>
      <w:r>
        <w:rPr>
          <w:rFonts w:ascii="Arial" w:hAnsi="Arial" w:cs="Arial"/>
          <w:i/>
          <w:sz w:val="24"/>
        </w:rPr>
        <w:t>“Pues ya tienes vivienda.”</w:t>
      </w:r>
    </w:p>
    <w:p w:rsidR="00125598" w:rsidRDefault="00125598" w:rsidP="005842A8">
      <w:pPr>
        <w:jc w:val="both"/>
        <w:rPr>
          <w:rFonts w:ascii="Arial" w:hAnsi="Arial" w:cs="Arial"/>
          <w:i/>
          <w:sz w:val="24"/>
        </w:rPr>
      </w:pPr>
      <w:r>
        <w:rPr>
          <w:rFonts w:ascii="Arial" w:hAnsi="Arial" w:cs="Arial"/>
          <w:b/>
          <w:sz w:val="24"/>
        </w:rPr>
        <w:t xml:space="preserve">C. LAURA ELENA MARTINEZ RUVALCABA. – </w:t>
      </w:r>
      <w:r>
        <w:rPr>
          <w:rFonts w:ascii="Arial" w:hAnsi="Arial" w:cs="Arial"/>
          <w:i/>
          <w:sz w:val="24"/>
        </w:rPr>
        <w:t>“No debes de tener”</w:t>
      </w:r>
    </w:p>
    <w:p w:rsidR="00125598" w:rsidRDefault="00125598" w:rsidP="005842A8">
      <w:pPr>
        <w:jc w:val="both"/>
        <w:rPr>
          <w:rFonts w:ascii="Arial" w:hAnsi="Arial" w:cs="Arial"/>
          <w:i/>
          <w:sz w:val="24"/>
        </w:rPr>
      </w:pPr>
      <w:r>
        <w:rPr>
          <w:rFonts w:ascii="Arial" w:hAnsi="Arial" w:cs="Arial"/>
          <w:b/>
          <w:sz w:val="24"/>
        </w:rPr>
        <w:t xml:space="preserve">C. JORGE DE JESUS JUAREZ PARRA. – </w:t>
      </w:r>
      <w:r>
        <w:rPr>
          <w:rFonts w:ascii="Arial" w:hAnsi="Arial" w:cs="Arial"/>
          <w:i/>
          <w:sz w:val="24"/>
        </w:rPr>
        <w:t xml:space="preserve">“Una vez que todos los trabajadores hayan presentado la documentación vamos a rifarlos para otorgarles un número, es decir de ese inverso de 200 les vamos a dar un </w:t>
      </w:r>
      <w:r w:rsidR="00FE1FE8">
        <w:rPr>
          <w:rFonts w:ascii="Arial" w:hAnsi="Arial" w:cs="Arial"/>
          <w:i/>
          <w:sz w:val="24"/>
        </w:rPr>
        <w:t>número</w:t>
      </w:r>
      <w:r>
        <w:rPr>
          <w:rFonts w:ascii="Arial" w:hAnsi="Arial" w:cs="Arial"/>
          <w:i/>
          <w:sz w:val="24"/>
        </w:rPr>
        <w:t xml:space="preserve"> a todos ellos y la suerte como comentaba la regidora </w:t>
      </w:r>
      <w:r w:rsidR="00FE1FE8">
        <w:rPr>
          <w:rFonts w:ascii="Arial" w:hAnsi="Arial" w:cs="Arial"/>
          <w:i/>
          <w:sz w:val="24"/>
        </w:rPr>
        <w:t>Laura</w:t>
      </w:r>
      <w:r>
        <w:rPr>
          <w:rFonts w:ascii="Arial" w:hAnsi="Arial" w:cs="Arial"/>
          <w:i/>
          <w:sz w:val="24"/>
        </w:rPr>
        <w:t xml:space="preserve"> es decir que el trabajado</w:t>
      </w:r>
      <w:r w:rsidR="00FE1FE8">
        <w:rPr>
          <w:rFonts w:ascii="Arial" w:hAnsi="Arial" w:cs="Arial"/>
          <w:i/>
          <w:sz w:val="24"/>
        </w:rPr>
        <w:t>r fulano de tal es el uno y lue</w:t>
      </w:r>
      <w:r>
        <w:rPr>
          <w:rFonts w:ascii="Arial" w:hAnsi="Arial" w:cs="Arial"/>
          <w:i/>
          <w:sz w:val="24"/>
        </w:rPr>
        <w:t>go dos, otro tre</w:t>
      </w:r>
      <w:r w:rsidR="00FE1FE8">
        <w:rPr>
          <w:rFonts w:ascii="Arial" w:hAnsi="Arial" w:cs="Arial"/>
          <w:i/>
          <w:sz w:val="24"/>
        </w:rPr>
        <w:t>s y a todos los 200 si ustedes me dicen oye pero no son 50lotes para que sorteas todo, en ese proceso esos 50 no faltara alguien que no quiera poner esos150mil pesos para la urbanización, no faltara alguien que haya contado alguna mentira y entonces lo expulsan de la asociación o algún detalle entonces en el orden progresivo seguirá la siguiente persona va.”</w:t>
      </w:r>
    </w:p>
    <w:p w:rsidR="00FE1FE8" w:rsidRDefault="00FE1FE8" w:rsidP="005842A8">
      <w:pPr>
        <w:jc w:val="both"/>
        <w:rPr>
          <w:rFonts w:ascii="Arial" w:hAnsi="Arial" w:cs="Arial"/>
          <w:i/>
          <w:sz w:val="24"/>
        </w:rPr>
      </w:pPr>
      <w:r>
        <w:rPr>
          <w:rFonts w:ascii="Arial" w:hAnsi="Arial" w:cs="Arial"/>
          <w:i/>
          <w:sz w:val="24"/>
        </w:rPr>
        <w:t>“punto 6 los trabajadores intercalados formaran una asociación civil para construcción de vivienda”</w:t>
      </w:r>
    </w:p>
    <w:p w:rsidR="00125598" w:rsidRDefault="00FE1FE8" w:rsidP="005842A8">
      <w:pPr>
        <w:jc w:val="both"/>
        <w:rPr>
          <w:rFonts w:ascii="Arial" w:hAnsi="Arial" w:cs="Arial"/>
          <w:i/>
          <w:sz w:val="24"/>
        </w:rPr>
      </w:pPr>
      <w:r>
        <w:rPr>
          <w:rFonts w:ascii="Arial" w:hAnsi="Arial" w:cs="Arial"/>
          <w:b/>
          <w:sz w:val="24"/>
        </w:rPr>
        <w:t xml:space="preserve">C. LAURA ELENA MARTINEZ RUVALCABA. – </w:t>
      </w:r>
      <w:r>
        <w:rPr>
          <w:rFonts w:ascii="Arial" w:hAnsi="Arial" w:cs="Arial"/>
          <w:i/>
          <w:sz w:val="24"/>
        </w:rPr>
        <w:t>“Entonces se está proponiendo que se insaculen 200?</w:t>
      </w:r>
    </w:p>
    <w:p w:rsidR="00FE1FE8" w:rsidRDefault="00FE1FE8" w:rsidP="005842A8">
      <w:pPr>
        <w:jc w:val="both"/>
        <w:rPr>
          <w:rFonts w:ascii="Arial" w:hAnsi="Arial" w:cs="Arial"/>
          <w:i/>
          <w:sz w:val="24"/>
        </w:rPr>
      </w:pPr>
      <w:r>
        <w:rPr>
          <w:rFonts w:ascii="Arial" w:hAnsi="Arial" w:cs="Arial"/>
          <w:b/>
          <w:sz w:val="24"/>
        </w:rPr>
        <w:t xml:space="preserve">C. JORGE DE JESUS JUAREZ PARRA. – </w:t>
      </w:r>
      <w:r>
        <w:rPr>
          <w:rFonts w:ascii="Arial" w:hAnsi="Arial" w:cs="Arial"/>
          <w:i/>
          <w:sz w:val="24"/>
        </w:rPr>
        <w:t xml:space="preserve">“Si, que todo tengan un número, una vez que los 200 insaculados tienen que formar una sociedad civil que como ellos mismos van a presentar su propio proyecto de urbanización de polígono.” </w:t>
      </w:r>
    </w:p>
    <w:p w:rsidR="00FE1FE8" w:rsidRDefault="00FE1FE8" w:rsidP="005842A8">
      <w:pPr>
        <w:jc w:val="both"/>
        <w:rPr>
          <w:rFonts w:ascii="Arial" w:hAnsi="Arial" w:cs="Arial"/>
          <w:i/>
          <w:sz w:val="24"/>
        </w:rPr>
      </w:pPr>
      <w:r>
        <w:rPr>
          <w:rFonts w:ascii="Arial" w:hAnsi="Arial" w:cs="Arial"/>
          <w:b/>
          <w:sz w:val="24"/>
        </w:rPr>
        <w:t xml:space="preserve">C. LAURA ELENA MARTINEZ RUVALCABA. – </w:t>
      </w:r>
      <w:r>
        <w:rPr>
          <w:rFonts w:ascii="Arial" w:hAnsi="Arial" w:cs="Arial"/>
          <w:i/>
          <w:sz w:val="24"/>
        </w:rPr>
        <w:t>“Pero aproximadamente 150 no les conviene ser parte de una asociación civil y volver a empezar.”</w:t>
      </w:r>
    </w:p>
    <w:p w:rsidR="006C05C6" w:rsidRDefault="00FE1FE8" w:rsidP="005842A8">
      <w:pPr>
        <w:jc w:val="both"/>
        <w:rPr>
          <w:rFonts w:ascii="Arial" w:hAnsi="Arial" w:cs="Arial"/>
          <w:i/>
          <w:sz w:val="24"/>
        </w:rPr>
      </w:pPr>
      <w:r>
        <w:rPr>
          <w:rFonts w:ascii="Arial" w:hAnsi="Arial" w:cs="Arial"/>
          <w:b/>
          <w:sz w:val="24"/>
        </w:rPr>
        <w:t xml:space="preserve">C. JORGE DE JESUS JUAREZ PARRA. – </w:t>
      </w:r>
      <w:r>
        <w:rPr>
          <w:rFonts w:ascii="Arial" w:hAnsi="Arial" w:cs="Arial"/>
          <w:i/>
          <w:sz w:val="24"/>
        </w:rPr>
        <w:t xml:space="preserve">“Voy a la segunda, lo que pasa es que van a terminar expulsando gente que no les interesa, entonces los trabajadores insaculados formaran una asociación civil para la construcción de la vivienda ellos la van a formar los 200 que queden insaturados </w:t>
      </w:r>
      <w:r w:rsidR="008A1227">
        <w:rPr>
          <w:rFonts w:ascii="Arial" w:hAnsi="Arial" w:cs="Arial"/>
          <w:i/>
          <w:sz w:val="24"/>
        </w:rPr>
        <w:t xml:space="preserve">con un numero van a presentar un proyecto ahí se </w:t>
      </w:r>
      <w:r w:rsidR="006C05C6">
        <w:rPr>
          <w:rFonts w:ascii="Arial" w:hAnsi="Arial" w:cs="Arial"/>
          <w:i/>
          <w:sz w:val="24"/>
        </w:rPr>
        <w:t>van</w:t>
      </w:r>
      <w:r w:rsidR="008A1227">
        <w:rPr>
          <w:rFonts w:ascii="Arial" w:hAnsi="Arial" w:cs="Arial"/>
          <w:i/>
          <w:sz w:val="24"/>
        </w:rPr>
        <w:t xml:space="preserve"> a dar cuenta cuanto es el costo real de la urbanización, por ahí comentaban que va desde $100 mil a $150 mil pesos y ahí se van</w:t>
      </w:r>
      <w:r w:rsidR="006C05C6">
        <w:rPr>
          <w:rFonts w:ascii="Arial" w:hAnsi="Arial" w:cs="Arial"/>
          <w:i/>
          <w:sz w:val="24"/>
        </w:rPr>
        <w:t xml:space="preserve"> </w:t>
      </w:r>
      <w:r w:rsidR="008A1227">
        <w:rPr>
          <w:rFonts w:ascii="Arial" w:hAnsi="Arial" w:cs="Arial"/>
          <w:i/>
          <w:sz w:val="24"/>
        </w:rPr>
        <w:t xml:space="preserve">a a dar cuanta si de verdad le quieren entrar o no a la urbanización, por ahí preguntaron los líderes </w:t>
      </w:r>
    </w:p>
    <w:p w:rsidR="006C05C6" w:rsidRDefault="006C05C6" w:rsidP="005842A8">
      <w:pPr>
        <w:jc w:val="both"/>
        <w:rPr>
          <w:rFonts w:ascii="Arial" w:hAnsi="Arial" w:cs="Arial"/>
          <w:i/>
          <w:sz w:val="24"/>
        </w:rPr>
      </w:pPr>
    </w:p>
    <w:p w:rsidR="006C05C6" w:rsidRDefault="006C05C6" w:rsidP="005842A8">
      <w:pPr>
        <w:jc w:val="both"/>
        <w:rPr>
          <w:rFonts w:ascii="Arial" w:hAnsi="Arial" w:cs="Arial"/>
          <w:i/>
          <w:sz w:val="24"/>
        </w:rPr>
      </w:pPr>
    </w:p>
    <w:p w:rsidR="006C05C6" w:rsidRDefault="008A1227" w:rsidP="005842A8">
      <w:pPr>
        <w:jc w:val="both"/>
        <w:rPr>
          <w:rFonts w:ascii="Arial" w:hAnsi="Arial" w:cs="Arial"/>
          <w:i/>
          <w:sz w:val="24"/>
        </w:rPr>
      </w:pPr>
      <w:r>
        <w:rPr>
          <w:rFonts w:ascii="Arial" w:hAnsi="Arial" w:cs="Arial"/>
          <w:i/>
          <w:sz w:val="24"/>
        </w:rPr>
        <w:t xml:space="preserve">sindicales si el  ayuntamiento los van a ayudar en algo y Alejandro lo dejo ahí </w:t>
      </w:r>
      <w:r w:rsidR="006C05C6">
        <w:rPr>
          <w:rFonts w:ascii="Arial" w:hAnsi="Arial" w:cs="Arial"/>
          <w:i/>
          <w:sz w:val="24"/>
        </w:rPr>
        <w:t xml:space="preserve">abierto </w:t>
      </w:r>
      <w:r>
        <w:rPr>
          <w:rFonts w:ascii="Arial" w:hAnsi="Arial" w:cs="Arial"/>
          <w:i/>
          <w:sz w:val="24"/>
        </w:rPr>
        <w:t xml:space="preserve"> a ver a quien se les puede echar la mano, cuando se den cuenta de su proyecto ellos lo tienen que aprobar ellos mismos deben de protocolizar esa acta de asamblea de esa presentación </w:t>
      </w:r>
      <w:r w:rsidR="006C05C6">
        <w:rPr>
          <w:rFonts w:ascii="Arial" w:hAnsi="Arial" w:cs="Arial"/>
          <w:i/>
          <w:sz w:val="24"/>
        </w:rPr>
        <w:t>del proyecto y una vez ap</w:t>
      </w:r>
      <w:r>
        <w:rPr>
          <w:rFonts w:ascii="Arial" w:hAnsi="Arial" w:cs="Arial"/>
          <w:i/>
          <w:sz w:val="24"/>
        </w:rPr>
        <w:t xml:space="preserve">robado </w:t>
      </w:r>
      <w:r w:rsidR="006C05C6">
        <w:rPr>
          <w:rFonts w:ascii="Arial" w:hAnsi="Arial" w:cs="Arial"/>
          <w:i/>
          <w:sz w:val="24"/>
        </w:rPr>
        <w:t xml:space="preserve">también </w:t>
      </w:r>
      <w:r>
        <w:rPr>
          <w:rFonts w:ascii="Arial" w:hAnsi="Arial" w:cs="Arial"/>
          <w:i/>
          <w:sz w:val="24"/>
        </w:rPr>
        <w:t xml:space="preserve">se los tiene que aprobar gestión de la ciudad el puesto de urbanización y de ahí </w:t>
      </w:r>
      <w:r w:rsidR="006C05C6">
        <w:rPr>
          <w:rFonts w:ascii="Arial" w:hAnsi="Arial" w:cs="Arial"/>
          <w:i/>
          <w:sz w:val="24"/>
        </w:rPr>
        <w:t>que</w:t>
      </w:r>
      <w:r>
        <w:rPr>
          <w:rFonts w:ascii="Arial" w:hAnsi="Arial" w:cs="Arial"/>
          <w:i/>
          <w:sz w:val="24"/>
        </w:rPr>
        <w:t xml:space="preserve"> tengan todo esto se les hará una insaculación de los lotes si salieron 50 o 60 empezamos lote 1 y sacamos la pelotita de a quien le toco el lote 1 y repartimos </w:t>
      </w:r>
      <w:r w:rsidR="006C05C6">
        <w:rPr>
          <w:rFonts w:ascii="Arial" w:hAnsi="Arial" w:cs="Arial"/>
          <w:i/>
          <w:sz w:val="24"/>
        </w:rPr>
        <w:t>así</w:t>
      </w:r>
      <w:r>
        <w:rPr>
          <w:rFonts w:ascii="Arial" w:hAnsi="Arial" w:cs="Arial"/>
          <w:i/>
          <w:sz w:val="24"/>
        </w:rPr>
        <w:t xml:space="preserve"> los lotes, en este transcurso vana a tener un tiempo para que puedan ahorrar de alguna manera el dinero aproximadamente ser un año para que puedan echar a andar y hacer los trabajos de urbanización, esa es la forma; hicimos un filtro, una insaculación que en realidad les da un sorteo y en realidad jugamos con la suerte y no vamos a ponernos a quien tiene </w:t>
      </w:r>
      <w:r w:rsidR="006C05C6">
        <w:rPr>
          <w:rFonts w:ascii="Arial" w:hAnsi="Arial" w:cs="Arial"/>
          <w:i/>
          <w:sz w:val="24"/>
        </w:rPr>
        <w:t>más</w:t>
      </w:r>
      <w:r>
        <w:rPr>
          <w:rFonts w:ascii="Arial" w:hAnsi="Arial" w:cs="Arial"/>
          <w:i/>
          <w:sz w:val="24"/>
        </w:rPr>
        <w:t xml:space="preserve"> derecho porque cuando buscamos a ver </w:t>
      </w:r>
      <w:r w:rsidR="006C05C6">
        <w:rPr>
          <w:rFonts w:ascii="Arial" w:hAnsi="Arial" w:cs="Arial"/>
          <w:i/>
          <w:sz w:val="24"/>
        </w:rPr>
        <w:t>quién</w:t>
      </w:r>
      <w:r>
        <w:rPr>
          <w:rFonts w:ascii="Arial" w:hAnsi="Arial" w:cs="Arial"/>
          <w:i/>
          <w:sz w:val="24"/>
        </w:rPr>
        <w:t xml:space="preserve"> tiene </w:t>
      </w:r>
      <w:r w:rsidR="006C05C6">
        <w:rPr>
          <w:rFonts w:ascii="Arial" w:hAnsi="Arial" w:cs="Arial"/>
          <w:i/>
          <w:sz w:val="24"/>
        </w:rPr>
        <w:t>más</w:t>
      </w:r>
      <w:r>
        <w:rPr>
          <w:rFonts w:ascii="Arial" w:hAnsi="Arial" w:cs="Arial"/>
          <w:i/>
          <w:sz w:val="24"/>
        </w:rPr>
        <w:t xml:space="preserve"> derecho entre la pobreza vamos a cometer también discriminación para algunos y para otros y también la sensibilidad y hacerles siempre las entrevistas a las personas, no </w:t>
      </w:r>
      <w:r w:rsidR="006C05C6">
        <w:rPr>
          <w:rFonts w:ascii="Arial" w:hAnsi="Arial" w:cs="Arial"/>
          <w:i/>
          <w:sz w:val="24"/>
        </w:rPr>
        <w:t>hacer</w:t>
      </w:r>
      <w:r>
        <w:rPr>
          <w:rFonts w:ascii="Arial" w:hAnsi="Arial" w:cs="Arial"/>
          <w:i/>
          <w:sz w:val="24"/>
        </w:rPr>
        <w:t xml:space="preserve"> las </w:t>
      </w:r>
      <w:r w:rsidR="006C05C6">
        <w:rPr>
          <w:rFonts w:ascii="Arial" w:hAnsi="Arial" w:cs="Arial"/>
          <w:i/>
          <w:sz w:val="24"/>
        </w:rPr>
        <w:t>entrevistas</w:t>
      </w:r>
      <w:r>
        <w:rPr>
          <w:rFonts w:ascii="Arial" w:hAnsi="Arial" w:cs="Arial"/>
          <w:i/>
          <w:sz w:val="24"/>
        </w:rPr>
        <w:t xml:space="preserve"> se complica y es mucho trabajo y entonces lo pulsamos </w:t>
      </w:r>
      <w:r w:rsidR="006C05C6">
        <w:rPr>
          <w:rFonts w:ascii="Arial" w:hAnsi="Arial" w:cs="Arial"/>
          <w:i/>
          <w:sz w:val="24"/>
        </w:rPr>
        <w:t>más</w:t>
      </w:r>
      <w:r>
        <w:rPr>
          <w:rFonts w:ascii="Arial" w:hAnsi="Arial" w:cs="Arial"/>
          <w:i/>
          <w:sz w:val="24"/>
        </w:rPr>
        <w:t xml:space="preserve"> de una forma de sacarlo de esta manera”</w:t>
      </w:r>
    </w:p>
    <w:p w:rsidR="00FE1FE8" w:rsidRDefault="006C05C6" w:rsidP="005842A8">
      <w:pPr>
        <w:jc w:val="both"/>
        <w:rPr>
          <w:rFonts w:ascii="Arial" w:hAnsi="Arial" w:cs="Arial"/>
          <w:i/>
          <w:sz w:val="24"/>
        </w:rPr>
      </w:pPr>
      <w:r>
        <w:rPr>
          <w:rFonts w:ascii="Arial" w:hAnsi="Arial" w:cs="Arial"/>
          <w:b/>
          <w:sz w:val="24"/>
        </w:rPr>
        <w:t xml:space="preserve">C. TANIA MAGDALENA BERNARDINO JUAREZ. - </w:t>
      </w:r>
      <w:r>
        <w:rPr>
          <w:rFonts w:ascii="Arial" w:hAnsi="Arial" w:cs="Arial"/>
          <w:i/>
          <w:sz w:val="24"/>
        </w:rPr>
        <w:t>“Yo creo que de alguna manera práctica pudiera ser viable lo que nos comentaba la estrategia que se tiene planteada, pero si nos vamos a la parte social valdría también la pena hacer esas entrevistas y saber exactamente quien lo necesita porque podrían quedar fuera los que sí lo necesitan.”</w:t>
      </w:r>
    </w:p>
    <w:p w:rsidR="006C05C6" w:rsidRDefault="006C05C6" w:rsidP="005842A8">
      <w:pPr>
        <w:jc w:val="both"/>
        <w:rPr>
          <w:rFonts w:ascii="Arial" w:hAnsi="Arial" w:cs="Arial"/>
          <w:i/>
          <w:sz w:val="24"/>
        </w:rPr>
      </w:pPr>
      <w:r>
        <w:rPr>
          <w:rFonts w:ascii="Arial" w:hAnsi="Arial" w:cs="Arial"/>
          <w:b/>
          <w:sz w:val="24"/>
        </w:rPr>
        <w:t xml:space="preserve">C. JORGE DE JESUS JUAREZ PARRA. – </w:t>
      </w:r>
      <w:r>
        <w:rPr>
          <w:rFonts w:ascii="Arial" w:hAnsi="Arial" w:cs="Arial"/>
          <w:i/>
          <w:sz w:val="24"/>
        </w:rPr>
        <w:t xml:space="preserve">“Si las vamos hacer, terminan bien discrecional o sea se </w:t>
      </w:r>
      <w:r w:rsidR="00CE7E22">
        <w:rPr>
          <w:rFonts w:ascii="Arial" w:hAnsi="Arial" w:cs="Arial"/>
          <w:i/>
          <w:sz w:val="24"/>
        </w:rPr>
        <w:t>tenía</w:t>
      </w:r>
      <w:r>
        <w:rPr>
          <w:rFonts w:ascii="Arial" w:hAnsi="Arial" w:cs="Arial"/>
          <w:i/>
          <w:sz w:val="24"/>
        </w:rPr>
        <w:t xml:space="preserve"> bien inspeccionar los expedientes, ese es el detalle que termina </w:t>
      </w:r>
      <w:r w:rsidR="00CE7E22">
        <w:rPr>
          <w:rFonts w:ascii="Arial" w:hAnsi="Arial" w:cs="Arial"/>
          <w:i/>
          <w:sz w:val="24"/>
        </w:rPr>
        <w:t>siendo</w:t>
      </w:r>
      <w:r>
        <w:rPr>
          <w:rFonts w:ascii="Arial" w:hAnsi="Arial" w:cs="Arial"/>
          <w:i/>
          <w:sz w:val="24"/>
        </w:rPr>
        <w:t xml:space="preserve"> bien </w:t>
      </w:r>
      <w:r w:rsidR="00CE7E22">
        <w:rPr>
          <w:rFonts w:ascii="Arial" w:hAnsi="Arial" w:cs="Arial"/>
          <w:i/>
          <w:sz w:val="24"/>
        </w:rPr>
        <w:t>discrecional</w:t>
      </w:r>
      <w:r>
        <w:rPr>
          <w:rFonts w:ascii="Arial" w:hAnsi="Arial" w:cs="Arial"/>
          <w:i/>
          <w:sz w:val="24"/>
        </w:rPr>
        <w:t xml:space="preserve"> y el comité tiene que también terminar haciendo a uno si y a otro no y la verdad es que </w:t>
      </w:r>
      <w:r w:rsidR="00CE7E22">
        <w:rPr>
          <w:rFonts w:ascii="Arial" w:hAnsi="Arial" w:cs="Arial"/>
          <w:i/>
          <w:sz w:val="24"/>
        </w:rPr>
        <w:t>cuando</w:t>
      </w:r>
      <w:r>
        <w:rPr>
          <w:rFonts w:ascii="Arial" w:hAnsi="Arial" w:cs="Arial"/>
          <w:i/>
          <w:sz w:val="24"/>
        </w:rPr>
        <w:t xml:space="preserve"> te metes a tanto detalle con nadie vas a terminar quedando bien, si </w:t>
      </w:r>
      <w:r w:rsidR="00CE7E22">
        <w:rPr>
          <w:rFonts w:ascii="Arial" w:hAnsi="Arial" w:cs="Arial"/>
          <w:i/>
          <w:sz w:val="24"/>
        </w:rPr>
        <w:t>así</w:t>
      </w:r>
      <w:r>
        <w:rPr>
          <w:rFonts w:ascii="Arial" w:hAnsi="Arial" w:cs="Arial"/>
          <w:i/>
          <w:sz w:val="24"/>
        </w:rPr>
        <w:t xml:space="preserve"> con suerte no vamos a terminar bien y es cierto meterte a tanto detalle </w:t>
      </w:r>
      <w:r w:rsidR="00CE7E22">
        <w:rPr>
          <w:rFonts w:ascii="Arial" w:hAnsi="Arial" w:cs="Arial"/>
          <w:i/>
          <w:sz w:val="24"/>
        </w:rPr>
        <w:t>también.”</w:t>
      </w:r>
    </w:p>
    <w:p w:rsidR="00CE7E22" w:rsidRDefault="00CE7E22" w:rsidP="005842A8">
      <w:pPr>
        <w:jc w:val="both"/>
        <w:rPr>
          <w:rFonts w:ascii="Arial" w:hAnsi="Arial" w:cs="Arial"/>
          <w:i/>
          <w:sz w:val="24"/>
        </w:rPr>
      </w:pPr>
      <w:r>
        <w:rPr>
          <w:rFonts w:ascii="Arial" w:hAnsi="Arial" w:cs="Arial"/>
          <w:b/>
          <w:sz w:val="24"/>
        </w:rPr>
        <w:t>C.</w:t>
      </w:r>
      <w:r w:rsidRPr="00600058">
        <w:rPr>
          <w:rFonts w:ascii="Arial" w:hAnsi="Arial" w:cs="Arial"/>
          <w:b/>
          <w:sz w:val="24"/>
        </w:rPr>
        <w:t xml:space="preserve"> VICTOR MANUEL MONROY RIVERA</w:t>
      </w:r>
      <w:r>
        <w:rPr>
          <w:rFonts w:ascii="Arial" w:hAnsi="Arial" w:cs="Arial"/>
          <w:b/>
          <w:sz w:val="24"/>
        </w:rPr>
        <w:t xml:space="preserve">. – </w:t>
      </w:r>
      <w:r>
        <w:rPr>
          <w:rFonts w:ascii="Arial" w:hAnsi="Arial" w:cs="Arial"/>
          <w:i/>
          <w:sz w:val="24"/>
        </w:rPr>
        <w:t xml:space="preserve">“La encuesta aplicada es la que se maneja a </w:t>
      </w:r>
      <w:r w:rsidR="00FE7FC8">
        <w:rPr>
          <w:rFonts w:ascii="Arial" w:hAnsi="Arial" w:cs="Arial"/>
          <w:i/>
          <w:sz w:val="24"/>
        </w:rPr>
        <w:t>través</w:t>
      </w:r>
      <w:r>
        <w:rPr>
          <w:rFonts w:ascii="Arial" w:hAnsi="Arial" w:cs="Arial"/>
          <w:i/>
          <w:sz w:val="24"/>
        </w:rPr>
        <w:t xml:space="preserve"> de </w:t>
      </w:r>
      <w:r w:rsidR="00FE7FC8">
        <w:rPr>
          <w:rFonts w:ascii="Arial" w:hAnsi="Arial" w:cs="Arial"/>
          <w:i/>
          <w:sz w:val="24"/>
        </w:rPr>
        <w:t>cómo</w:t>
      </w:r>
      <w:r>
        <w:rPr>
          <w:rFonts w:ascii="Arial" w:hAnsi="Arial" w:cs="Arial"/>
          <w:i/>
          <w:sz w:val="24"/>
        </w:rPr>
        <w:t xml:space="preserve"> se maneja el </w:t>
      </w:r>
      <w:r w:rsidR="00FE7FC8">
        <w:rPr>
          <w:rFonts w:ascii="Arial" w:hAnsi="Arial" w:cs="Arial"/>
          <w:i/>
          <w:sz w:val="24"/>
        </w:rPr>
        <w:t>subsidio</w:t>
      </w:r>
      <w:r>
        <w:rPr>
          <w:rFonts w:ascii="Arial" w:hAnsi="Arial" w:cs="Arial"/>
          <w:i/>
          <w:sz w:val="24"/>
        </w:rPr>
        <w:t xml:space="preserve"> en el programa </w:t>
      </w:r>
      <w:r w:rsidR="00FE7FC8">
        <w:rPr>
          <w:rFonts w:ascii="Arial" w:hAnsi="Arial" w:cs="Arial"/>
          <w:i/>
          <w:sz w:val="24"/>
        </w:rPr>
        <w:t xml:space="preserve">de alimento social, mira hay un mecanismo te digo porque a mí me tocó hacer 200 casa en el 2019 entonces junto con </w:t>
      </w:r>
      <w:proofErr w:type="spellStart"/>
      <w:r w:rsidR="00FE7FC8">
        <w:rPr>
          <w:rFonts w:ascii="Arial" w:hAnsi="Arial" w:cs="Arial"/>
          <w:i/>
          <w:sz w:val="24"/>
        </w:rPr>
        <w:t>Ip</w:t>
      </w:r>
      <w:proofErr w:type="spellEnd"/>
      <w:r w:rsidR="00FE7FC8">
        <w:rPr>
          <w:rFonts w:ascii="Arial" w:hAnsi="Arial" w:cs="Arial"/>
          <w:i/>
          <w:sz w:val="24"/>
        </w:rPr>
        <w:t xml:space="preserve"> prácticamente llega pues imagínate si de aquí tienes 400 este para 50, imagínate para nosotros 200 teníamos 1500 entonces prácticamente se aplica la encuentra de desarrollo social que venía de la Sedesol del área de desarrollo social aplicable y se metía al sistema y se evaluaba y son alrededor de 30 preguntas que una se contrapone con la otra, por ejemplo de repente se le decía a la gente que electrodomésticos tiene aquí en su casa y ya te decían no que lavadora, licuadora y luego que servicios tiene tu colonia y respondían ninguna es como no vas a tener servicios si estas poniendo que tienes electrodomésticos y pues solitos se van descartando.”</w:t>
      </w:r>
    </w:p>
    <w:p w:rsidR="00FE7FC8" w:rsidRDefault="00FE7FC8" w:rsidP="005842A8">
      <w:pPr>
        <w:jc w:val="both"/>
        <w:rPr>
          <w:rFonts w:ascii="Arial" w:hAnsi="Arial" w:cs="Arial"/>
          <w:i/>
          <w:sz w:val="24"/>
        </w:rPr>
      </w:pPr>
    </w:p>
    <w:p w:rsidR="00FE7FC8" w:rsidRDefault="00FE7FC8" w:rsidP="005842A8">
      <w:pPr>
        <w:jc w:val="both"/>
        <w:rPr>
          <w:rFonts w:ascii="Arial" w:hAnsi="Arial" w:cs="Arial"/>
          <w:b/>
          <w:sz w:val="24"/>
        </w:rPr>
      </w:pPr>
    </w:p>
    <w:p w:rsidR="00FE7FC8" w:rsidRDefault="00FE7FC8" w:rsidP="005842A8">
      <w:pPr>
        <w:jc w:val="both"/>
        <w:rPr>
          <w:rFonts w:ascii="Arial" w:hAnsi="Arial" w:cs="Arial"/>
          <w:i/>
          <w:sz w:val="24"/>
        </w:rPr>
      </w:pPr>
      <w:r>
        <w:rPr>
          <w:rFonts w:ascii="Arial" w:hAnsi="Arial" w:cs="Arial"/>
          <w:b/>
          <w:sz w:val="24"/>
        </w:rPr>
        <w:t xml:space="preserve">C. JORGE DE JESUS JUAREZ PARRA. – </w:t>
      </w:r>
      <w:r>
        <w:rPr>
          <w:rFonts w:ascii="Arial" w:hAnsi="Arial" w:cs="Arial"/>
          <w:i/>
          <w:sz w:val="24"/>
        </w:rPr>
        <w:t>“Si hay una encuesta como tal del trabajador social es una encueta más para determinar verdades si va por ahí la idea de la encuesta.”</w:t>
      </w:r>
    </w:p>
    <w:p w:rsidR="00FE7FC8" w:rsidRDefault="00FE7FC8" w:rsidP="005842A8">
      <w:pPr>
        <w:jc w:val="both"/>
        <w:rPr>
          <w:rFonts w:ascii="Arial" w:hAnsi="Arial" w:cs="Arial"/>
          <w:i/>
          <w:sz w:val="24"/>
        </w:rPr>
      </w:pPr>
      <w:r>
        <w:rPr>
          <w:rFonts w:ascii="Arial" w:hAnsi="Arial" w:cs="Arial"/>
          <w:b/>
          <w:sz w:val="24"/>
        </w:rPr>
        <w:t xml:space="preserve">C. TANIA MAGDALENA BERNARDINO JUAREZ. - </w:t>
      </w:r>
      <w:r>
        <w:rPr>
          <w:rFonts w:ascii="Arial" w:hAnsi="Arial" w:cs="Arial"/>
          <w:i/>
          <w:sz w:val="24"/>
        </w:rPr>
        <w:t xml:space="preserve">“Bueno yo insisto en que si valdría la pena que pudiéramos hacer un proceso </w:t>
      </w:r>
      <w:r w:rsidR="004513B2">
        <w:rPr>
          <w:rFonts w:ascii="Arial" w:hAnsi="Arial" w:cs="Arial"/>
          <w:i/>
          <w:sz w:val="24"/>
        </w:rPr>
        <w:t>más com</w:t>
      </w:r>
      <w:r>
        <w:rPr>
          <w:rFonts w:ascii="Arial" w:hAnsi="Arial" w:cs="Arial"/>
          <w:i/>
          <w:sz w:val="24"/>
        </w:rPr>
        <w:t xml:space="preserve">pleto </w:t>
      </w:r>
      <w:r w:rsidR="004513B2">
        <w:rPr>
          <w:rFonts w:ascii="Arial" w:hAnsi="Arial" w:cs="Arial"/>
          <w:i/>
          <w:sz w:val="24"/>
        </w:rPr>
        <w:t>más</w:t>
      </w:r>
      <w:r>
        <w:rPr>
          <w:rFonts w:ascii="Arial" w:hAnsi="Arial" w:cs="Arial"/>
          <w:i/>
          <w:sz w:val="24"/>
        </w:rPr>
        <w:t xml:space="preserve"> a detalle es cierto que no vamos a quedar bien ni con esta ni con la otra pero que al final el resultado sea para </w:t>
      </w:r>
      <w:r w:rsidR="004513B2">
        <w:rPr>
          <w:rFonts w:ascii="Arial" w:hAnsi="Arial" w:cs="Arial"/>
          <w:i/>
          <w:sz w:val="24"/>
        </w:rPr>
        <w:t>quienes</w:t>
      </w:r>
      <w:r>
        <w:rPr>
          <w:rFonts w:ascii="Arial" w:hAnsi="Arial" w:cs="Arial"/>
          <w:i/>
          <w:sz w:val="24"/>
        </w:rPr>
        <w:t xml:space="preserve"> lo necesitan y no importa lo que</w:t>
      </w:r>
      <w:r w:rsidR="004513B2">
        <w:rPr>
          <w:rFonts w:ascii="Arial" w:hAnsi="Arial" w:cs="Arial"/>
          <w:i/>
          <w:sz w:val="24"/>
        </w:rPr>
        <w:t xml:space="preserve"> </w:t>
      </w:r>
      <w:r>
        <w:rPr>
          <w:rFonts w:ascii="Arial" w:hAnsi="Arial" w:cs="Arial"/>
          <w:i/>
          <w:sz w:val="24"/>
        </w:rPr>
        <w:t xml:space="preserve">nos tardemos, ni el </w:t>
      </w:r>
      <w:r w:rsidR="004513B2">
        <w:rPr>
          <w:rFonts w:ascii="Arial" w:hAnsi="Arial" w:cs="Arial"/>
          <w:i/>
          <w:sz w:val="24"/>
        </w:rPr>
        <w:t>trabajo</w:t>
      </w:r>
      <w:r>
        <w:rPr>
          <w:rFonts w:ascii="Arial" w:hAnsi="Arial" w:cs="Arial"/>
          <w:i/>
          <w:sz w:val="24"/>
        </w:rPr>
        <w:t xml:space="preserve"> que se tenga que hacer pero que si se le asigne una vivienda o si le damos una oportunidad esa posibilidad a un </w:t>
      </w:r>
      <w:r w:rsidR="004513B2">
        <w:rPr>
          <w:rFonts w:ascii="Arial" w:hAnsi="Arial" w:cs="Arial"/>
          <w:i/>
          <w:sz w:val="24"/>
        </w:rPr>
        <w:t>trabador</w:t>
      </w:r>
      <w:r>
        <w:rPr>
          <w:rFonts w:ascii="Arial" w:hAnsi="Arial" w:cs="Arial"/>
          <w:i/>
          <w:sz w:val="24"/>
        </w:rPr>
        <w:t xml:space="preserve"> pues sea </w:t>
      </w:r>
      <w:r w:rsidR="004513B2">
        <w:rPr>
          <w:rFonts w:ascii="Arial" w:hAnsi="Arial" w:cs="Arial"/>
          <w:i/>
          <w:sz w:val="24"/>
        </w:rPr>
        <w:t>a quienes</w:t>
      </w:r>
      <w:r>
        <w:rPr>
          <w:rFonts w:ascii="Arial" w:hAnsi="Arial" w:cs="Arial"/>
          <w:i/>
          <w:sz w:val="24"/>
        </w:rPr>
        <w:t xml:space="preserve"> en el estudio, en el di9gnostico, en el análisis </w:t>
      </w:r>
      <w:r w:rsidR="004513B2">
        <w:rPr>
          <w:rFonts w:ascii="Arial" w:hAnsi="Arial" w:cs="Arial"/>
          <w:i/>
          <w:sz w:val="24"/>
        </w:rPr>
        <w:t>pues sea a quien no</w:t>
      </w:r>
      <w:r>
        <w:rPr>
          <w:rFonts w:ascii="Arial" w:hAnsi="Arial" w:cs="Arial"/>
          <w:i/>
          <w:sz w:val="24"/>
        </w:rPr>
        <w:t>s</w:t>
      </w:r>
      <w:r w:rsidR="004513B2">
        <w:rPr>
          <w:rFonts w:ascii="Arial" w:hAnsi="Arial" w:cs="Arial"/>
          <w:i/>
          <w:sz w:val="24"/>
        </w:rPr>
        <w:t xml:space="preserve"> </w:t>
      </w:r>
      <w:r>
        <w:rPr>
          <w:rFonts w:ascii="Arial" w:hAnsi="Arial" w:cs="Arial"/>
          <w:i/>
          <w:sz w:val="24"/>
        </w:rPr>
        <w:t xml:space="preserve">arroje que sea realmente de las personas indicadas y que lo necesitan, yo creo que no hay que dejarlo al azar </w:t>
      </w:r>
      <w:r w:rsidR="004513B2">
        <w:rPr>
          <w:rFonts w:ascii="Arial" w:hAnsi="Arial" w:cs="Arial"/>
          <w:i/>
          <w:sz w:val="24"/>
        </w:rPr>
        <w:t>yo creo que este tipo de programas valen la pena  que nos esforcemos.”</w:t>
      </w:r>
    </w:p>
    <w:p w:rsidR="004513B2" w:rsidRDefault="004513B2" w:rsidP="005842A8">
      <w:pPr>
        <w:jc w:val="both"/>
        <w:rPr>
          <w:rFonts w:ascii="Arial" w:hAnsi="Arial" w:cs="Arial"/>
          <w:i/>
          <w:sz w:val="24"/>
        </w:rPr>
      </w:pPr>
      <w:r>
        <w:rPr>
          <w:rFonts w:ascii="Arial" w:hAnsi="Arial" w:cs="Arial"/>
          <w:b/>
          <w:sz w:val="24"/>
        </w:rPr>
        <w:t xml:space="preserve">C. JORGE DE JESUS JUAREZ PARRA. – </w:t>
      </w:r>
      <w:r>
        <w:rPr>
          <w:rFonts w:ascii="Arial" w:hAnsi="Arial" w:cs="Arial"/>
          <w:i/>
          <w:sz w:val="24"/>
        </w:rPr>
        <w:t xml:space="preserve">“Cuando hablas de las personas que as lo necesitan con un tema de vivienda </w:t>
      </w:r>
      <w:r w:rsidR="00612EFF">
        <w:rPr>
          <w:rFonts w:ascii="Arial" w:hAnsi="Arial" w:cs="Arial"/>
          <w:i/>
          <w:sz w:val="24"/>
        </w:rPr>
        <w:t>haz</w:t>
      </w:r>
      <w:r>
        <w:rPr>
          <w:rFonts w:ascii="Arial" w:hAnsi="Arial" w:cs="Arial"/>
          <w:i/>
          <w:sz w:val="24"/>
        </w:rPr>
        <w:t xml:space="preserve"> de cuenta, voy al ocho exactamente las insaculaciones asignadas </w:t>
      </w:r>
      <w:r w:rsidR="00612EFF">
        <w:rPr>
          <w:rFonts w:ascii="Arial" w:hAnsi="Arial" w:cs="Arial"/>
          <w:i/>
          <w:sz w:val="24"/>
        </w:rPr>
        <w:t>de</w:t>
      </w:r>
      <w:r>
        <w:rPr>
          <w:rFonts w:ascii="Arial" w:hAnsi="Arial" w:cs="Arial"/>
          <w:i/>
          <w:sz w:val="24"/>
        </w:rPr>
        <w:t xml:space="preserve"> la cantidad de lotes señaladas por el proyecto definitivamente ya tienes una organización y entonces la asociación le</w:t>
      </w:r>
      <w:r w:rsidR="002F5351">
        <w:rPr>
          <w:rFonts w:ascii="Arial" w:hAnsi="Arial" w:cs="Arial"/>
          <w:i/>
          <w:sz w:val="24"/>
        </w:rPr>
        <w:t>s va a decir a los insaculado s</w:t>
      </w:r>
      <w:r>
        <w:rPr>
          <w:rFonts w:ascii="Arial" w:hAnsi="Arial" w:cs="Arial"/>
          <w:i/>
          <w:sz w:val="24"/>
        </w:rPr>
        <w:t>e los lotes p</w:t>
      </w:r>
      <w:r w:rsidR="00612EFF">
        <w:rPr>
          <w:rFonts w:ascii="Arial" w:hAnsi="Arial" w:cs="Arial"/>
          <w:i/>
          <w:sz w:val="24"/>
        </w:rPr>
        <w:t>ues necesito que mensual mente</w:t>
      </w:r>
      <w:r>
        <w:rPr>
          <w:rFonts w:ascii="Arial" w:hAnsi="Arial" w:cs="Arial"/>
          <w:i/>
          <w:sz w:val="24"/>
        </w:rPr>
        <w:t xml:space="preserve"> </w:t>
      </w:r>
      <w:r w:rsidR="00612EFF">
        <w:rPr>
          <w:rFonts w:ascii="Arial" w:hAnsi="Arial" w:cs="Arial"/>
          <w:i/>
          <w:sz w:val="24"/>
        </w:rPr>
        <w:t>estas</w:t>
      </w:r>
      <w:r>
        <w:rPr>
          <w:rFonts w:ascii="Arial" w:hAnsi="Arial" w:cs="Arial"/>
          <w:i/>
          <w:sz w:val="24"/>
        </w:rPr>
        <w:t xml:space="preserve"> dando una cantidad de dinero para poder llegar a un cumulo si, muchas veces </w:t>
      </w:r>
      <w:r w:rsidR="00612EFF">
        <w:rPr>
          <w:rFonts w:ascii="Arial" w:hAnsi="Arial" w:cs="Arial"/>
          <w:i/>
          <w:sz w:val="24"/>
        </w:rPr>
        <w:t>también</w:t>
      </w:r>
      <w:r>
        <w:rPr>
          <w:rFonts w:ascii="Arial" w:hAnsi="Arial" w:cs="Arial"/>
          <w:i/>
          <w:sz w:val="24"/>
        </w:rPr>
        <w:t xml:space="preserve"> los </w:t>
      </w:r>
      <w:r w:rsidR="00612EFF">
        <w:rPr>
          <w:rFonts w:ascii="Arial" w:hAnsi="Arial" w:cs="Arial"/>
          <w:i/>
          <w:sz w:val="24"/>
        </w:rPr>
        <w:t>más</w:t>
      </w:r>
      <w:r>
        <w:rPr>
          <w:rFonts w:ascii="Arial" w:hAnsi="Arial" w:cs="Arial"/>
          <w:i/>
          <w:sz w:val="24"/>
        </w:rPr>
        <w:t xml:space="preserve"> necesitados no alcanzan a cumplir necesitas ser también una persona que tenga una capacidad de pago </w:t>
      </w:r>
      <w:r w:rsidR="00612EFF">
        <w:rPr>
          <w:rFonts w:ascii="Arial" w:hAnsi="Arial" w:cs="Arial"/>
          <w:i/>
          <w:sz w:val="24"/>
        </w:rPr>
        <w:t>como</w:t>
      </w:r>
      <w:r>
        <w:rPr>
          <w:rFonts w:ascii="Arial" w:hAnsi="Arial" w:cs="Arial"/>
          <w:i/>
          <w:sz w:val="24"/>
        </w:rPr>
        <w:t xml:space="preserve"> tal por eso hay barreras me quedo con eso si </w:t>
      </w:r>
      <w:r w:rsidR="00612EFF">
        <w:rPr>
          <w:rFonts w:ascii="Arial" w:hAnsi="Arial" w:cs="Arial"/>
          <w:i/>
          <w:sz w:val="24"/>
        </w:rPr>
        <w:t>quieres</w:t>
      </w:r>
      <w:r>
        <w:rPr>
          <w:rFonts w:ascii="Arial" w:hAnsi="Arial" w:cs="Arial"/>
          <w:i/>
          <w:sz w:val="24"/>
        </w:rPr>
        <w:t xml:space="preserve"> en las reglas de operación cuando hablamos de la trabajadora social se puede agregar </w:t>
      </w:r>
      <w:r w:rsidR="002F5351">
        <w:rPr>
          <w:rFonts w:ascii="Arial" w:hAnsi="Arial" w:cs="Arial"/>
          <w:i/>
          <w:sz w:val="24"/>
        </w:rPr>
        <w:t>más</w:t>
      </w:r>
      <w:r>
        <w:rPr>
          <w:rFonts w:ascii="Arial" w:hAnsi="Arial" w:cs="Arial"/>
          <w:i/>
          <w:sz w:val="24"/>
        </w:rPr>
        <w:t xml:space="preserve"> lo haríamos mucho ms lento porque hacer la entrevista tarda un buen rato.”</w:t>
      </w:r>
    </w:p>
    <w:p w:rsidR="004513B2" w:rsidRDefault="004513B2" w:rsidP="005842A8">
      <w:pPr>
        <w:jc w:val="both"/>
        <w:rPr>
          <w:rFonts w:ascii="Arial" w:hAnsi="Arial" w:cs="Arial"/>
          <w:i/>
          <w:sz w:val="24"/>
        </w:rPr>
      </w:pPr>
      <w:r>
        <w:rPr>
          <w:rFonts w:ascii="Arial" w:hAnsi="Arial" w:cs="Arial"/>
          <w:b/>
          <w:sz w:val="24"/>
        </w:rPr>
        <w:t xml:space="preserve">C. </w:t>
      </w:r>
      <w:r w:rsidRPr="005842A8">
        <w:rPr>
          <w:rFonts w:ascii="Arial" w:hAnsi="Arial" w:cs="Arial"/>
          <w:b/>
          <w:sz w:val="24"/>
        </w:rPr>
        <w:t>EDGAR JOEL SALVADOR BAUTISTA.</w:t>
      </w:r>
      <w:r>
        <w:rPr>
          <w:rFonts w:ascii="Arial" w:hAnsi="Arial" w:cs="Arial"/>
          <w:b/>
          <w:sz w:val="24"/>
        </w:rPr>
        <w:t xml:space="preserve"> – </w:t>
      </w:r>
      <w:r>
        <w:rPr>
          <w:rFonts w:ascii="Arial" w:hAnsi="Arial" w:cs="Arial"/>
          <w:i/>
          <w:sz w:val="24"/>
        </w:rPr>
        <w:t>“Podría ser en línea.”</w:t>
      </w:r>
    </w:p>
    <w:p w:rsidR="00612EFF" w:rsidRDefault="004513B2" w:rsidP="005842A8">
      <w:pPr>
        <w:jc w:val="both"/>
        <w:rPr>
          <w:rFonts w:ascii="Arial" w:hAnsi="Arial" w:cs="Arial"/>
          <w:i/>
          <w:sz w:val="24"/>
        </w:rPr>
      </w:pPr>
      <w:r>
        <w:rPr>
          <w:rFonts w:ascii="Arial" w:hAnsi="Arial" w:cs="Arial"/>
          <w:b/>
          <w:sz w:val="24"/>
        </w:rPr>
        <w:t xml:space="preserve">C. JORGE DE JESUS JUAREZ PARRA. – </w:t>
      </w:r>
      <w:r>
        <w:rPr>
          <w:rFonts w:ascii="Arial" w:hAnsi="Arial" w:cs="Arial"/>
          <w:i/>
          <w:sz w:val="24"/>
        </w:rPr>
        <w:t xml:space="preserve">“No tenemos la informática aquí para hacerlo, termino nada </w:t>
      </w:r>
      <w:r w:rsidR="00612EFF">
        <w:rPr>
          <w:rFonts w:ascii="Arial" w:hAnsi="Arial" w:cs="Arial"/>
          <w:i/>
          <w:sz w:val="24"/>
        </w:rPr>
        <w:t>más</w:t>
      </w:r>
      <w:r>
        <w:rPr>
          <w:rFonts w:ascii="Arial" w:hAnsi="Arial" w:cs="Arial"/>
          <w:i/>
          <w:sz w:val="24"/>
        </w:rPr>
        <w:t xml:space="preserve"> con el punto </w:t>
      </w:r>
      <w:r w:rsidR="002F5351">
        <w:rPr>
          <w:rFonts w:ascii="Arial" w:hAnsi="Arial" w:cs="Arial"/>
          <w:i/>
          <w:sz w:val="24"/>
        </w:rPr>
        <w:t xml:space="preserve">nueve, okey ustedes ya aprobaron ya comenzaron los trabajos de urbanización y </w:t>
      </w:r>
      <w:r w:rsidR="00612EFF">
        <w:rPr>
          <w:rFonts w:ascii="Arial" w:hAnsi="Arial" w:cs="Arial"/>
          <w:i/>
          <w:sz w:val="24"/>
        </w:rPr>
        <w:t>entonces</w:t>
      </w:r>
      <w:r w:rsidR="002F5351">
        <w:rPr>
          <w:rFonts w:ascii="Arial" w:hAnsi="Arial" w:cs="Arial"/>
          <w:i/>
          <w:sz w:val="24"/>
        </w:rPr>
        <w:t xml:space="preserve"> la asignación cuando el dif done  al ayuntamiento es cuando ya gestión de la ciudad te haya aceptado los servicios públicos para hacer las subdivisiones respectivas hasta ese momento </w:t>
      </w:r>
      <w:r w:rsidR="00612EFF">
        <w:rPr>
          <w:rFonts w:ascii="Arial" w:hAnsi="Arial" w:cs="Arial"/>
          <w:i/>
          <w:sz w:val="24"/>
        </w:rPr>
        <w:t>o seria</w:t>
      </w:r>
      <w:r w:rsidR="002F5351">
        <w:rPr>
          <w:rFonts w:ascii="Arial" w:hAnsi="Arial" w:cs="Arial"/>
          <w:i/>
          <w:sz w:val="24"/>
        </w:rPr>
        <w:t xml:space="preserve"> la donación, pero si se figan la responsabilidad como tal termina la asociación civil en el grupo como </w:t>
      </w:r>
      <w:r w:rsidR="00612EFF">
        <w:rPr>
          <w:rFonts w:ascii="Arial" w:hAnsi="Arial" w:cs="Arial"/>
          <w:i/>
          <w:sz w:val="24"/>
        </w:rPr>
        <w:t>tal</w:t>
      </w:r>
      <w:r w:rsidR="002F5351">
        <w:rPr>
          <w:rFonts w:ascii="Arial" w:hAnsi="Arial" w:cs="Arial"/>
          <w:i/>
          <w:sz w:val="24"/>
        </w:rPr>
        <w:t xml:space="preserve"> y que la intención es conseguir unas personas que tengas una capacidad económica que puedan llevar a cabo estos gastos porque déjenme decirles una cosas no es que vayan a tener un lote </w:t>
      </w:r>
      <w:r w:rsidR="00612EFF">
        <w:rPr>
          <w:rFonts w:ascii="Arial" w:hAnsi="Arial" w:cs="Arial"/>
          <w:i/>
          <w:sz w:val="24"/>
        </w:rPr>
        <w:t>la</w:t>
      </w:r>
      <w:r w:rsidR="002F5351">
        <w:rPr>
          <w:rFonts w:ascii="Arial" w:hAnsi="Arial" w:cs="Arial"/>
          <w:i/>
          <w:sz w:val="24"/>
        </w:rPr>
        <w:t xml:space="preserve"> intención es que la cons</w:t>
      </w:r>
      <w:r w:rsidR="00612EFF">
        <w:rPr>
          <w:rFonts w:ascii="Arial" w:hAnsi="Arial" w:cs="Arial"/>
          <w:i/>
          <w:sz w:val="24"/>
        </w:rPr>
        <w:t>tr</w:t>
      </w:r>
      <w:r w:rsidR="002F5351">
        <w:rPr>
          <w:rFonts w:ascii="Arial" w:hAnsi="Arial" w:cs="Arial"/>
          <w:i/>
          <w:sz w:val="24"/>
        </w:rPr>
        <w:t xml:space="preserve">uyan y entonces </w:t>
      </w:r>
      <w:r w:rsidR="00612EFF">
        <w:rPr>
          <w:rFonts w:ascii="Arial" w:hAnsi="Arial" w:cs="Arial"/>
          <w:i/>
          <w:sz w:val="24"/>
        </w:rPr>
        <w:t>agrégale</w:t>
      </w:r>
      <w:r w:rsidR="002F5351">
        <w:rPr>
          <w:rFonts w:ascii="Arial" w:hAnsi="Arial" w:cs="Arial"/>
          <w:i/>
          <w:sz w:val="24"/>
        </w:rPr>
        <w:t xml:space="preserve"> otro gasto </w:t>
      </w:r>
      <w:r w:rsidR="00612EFF">
        <w:rPr>
          <w:rFonts w:ascii="Arial" w:hAnsi="Arial" w:cs="Arial"/>
          <w:i/>
          <w:sz w:val="24"/>
        </w:rPr>
        <w:t>más</w:t>
      </w:r>
      <w:r w:rsidR="002F5351">
        <w:rPr>
          <w:rFonts w:ascii="Arial" w:hAnsi="Arial" w:cs="Arial"/>
          <w:i/>
          <w:sz w:val="24"/>
        </w:rPr>
        <w:t xml:space="preserve"> entonces en realidad son dos pasos importantes la primera es </w:t>
      </w:r>
      <w:r w:rsidR="00612EFF">
        <w:rPr>
          <w:rFonts w:ascii="Arial" w:hAnsi="Arial" w:cs="Arial"/>
          <w:i/>
          <w:sz w:val="24"/>
        </w:rPr>
        <w:t>el</w:t>
      </w:r>
      <w:r w:rsidR="002F5351">
        <w:rPr>
          <w:rFonts w:ascii="Arial" w:hAnsi="Arial" w:cs="Arial"/>
          <w:i/>
          <w:sz w:val="24"/>
        </w:rPr>
        <w:t xml:space="preserve"> gato de </w:t>
      </w:r>
      <w:r w:rsidR="00612EFF">
        <w:rPr>
          <w:rFonts w:ascii="Arial" w:hAnsi="Arial" w:cs="Arial"/>
          <w:i/>
          <w:sz w:val="24"/>
        </w:rPr>
        <w:t>urbanización</w:t>
      </w:r>
      <w:r w:rsidR="002F5351">
        <w:rPr>
          <w:rFonts w:ascii="Arial" w:hAnsi="Arial" w:cs="Arial"/>
          <w:i/>
          <w:sz w:val="24"/>
        </w:rPr>
        <w:t xml:space="preserve"> y el otro la construcción porque entre las reglas de operación es algo parecido de lo que comentaba de los hijos ilustres de los programas en donde también cerramos la donación en donde no pue4dan trasmitir la propiedad hay una propuesta de cinco años como tal porque la </w:t>
      </w:r>
    </w:p>
    <w:p w:rsidR="00612EFF" w:rsidRDefault="00612EFF" w:rsidP="005842A8">
      <w:pPr>
        <w:jc w:val="both"/>
        <w:rPr>
          <w:rFonts w:ascii="Arial" w:hAnsi="Arial" w:cs="Arial"/>
          <w:i/>
          <w:sz w:val="24"/>
        </w:rPr>
      </w:pPr>
    </w:p>
    <w:p w:rsidR="00612EFF" w:rsidRDefault="00612EFF" w:rsidP="005842A8">
      <w:pPr>
        <w:jc w:val="both"/>
        <w:rPr>
          <w:rFonts w:ascii="Arial" w:hAnsi="Arial" w:cs="Arial"/>
          <w:i/>
          <w:sz w:val="24"/>
        </w:rPr>
      </w:pPr>
    </w:p>
    <w:p w:rsidR="00612EFF" w:rsidRDefault="00612EFF" w:rsidP="005842A8">
      <w:pPr>
        <w:jc w:val="both"/>
        <w:rPr>
          <w:rFonts w:ascii="Arial" w:hAnsi="Arial" w:cs="Arial"/>
          <w:i/>
          <w:sz w:val="24"/>
        </w:rPr>
      </w:pPr>
      <w:r>
        <w:rPr>
          <w:rFonts w:ascii="Arial" w:hAnsi="Arial" w:cs="Arial"/>
          <w:i/>
          <w:sz w:val="24"/>
        </w:rPr>
        <w:t>intención es eso que no sea un business</w:t>
      </w:r>
      <w:r w:rsidR="002F5351">
        <w:rPr>
          <w:rFonts w:ascii="Arial" w:hAnsi="Arial" w:cs="Arial"/>
          <w:i/>
          <w:sz w:val="24"/>
        </w:rPr>
        <w:t xml:space="preserve">, porque </w:t>
      </w:r>
      <w:r>
        <w:rPr>
          <w:rFonts w:ascii="Arial" w:hAnsi="Arial" w:cs="Arial"/>
          <w:i/>
          <w:sz w:val="24"/>
        </w:rPr>
        <w:t>cuánto</w:t>
      </w:r>
      <w:r w:rsidR="002F5351">
        <w:rPr>
          <w:rFonts w:ascii="Arial" w:hAnsi="Arial" w:cs="Arial"/>
          <w:i/>
          <w:sz w:val="24"/>
        </w:rPr>
        <w:t xml:space="preserve"> vale Joel un terreno actualmente de seis por quince aquí, unos 500,000.00 pesos entonces en </w:t>
      </w:r>
      <w:r>
        <w:rPr>
          <w:rFonts w:ascii="Arial" w:hAnsi="Arial" w:cs="Arial"/>
          <w:i/>
          <w:sz w:val="24"/>
        </w:rPr>
        <w:t>realidad no queremos que se aun bu</w:t>
      </w:r>
      <w:r w:rsidR="002F5351">
        <w:rPr>
          <w:rFonts w:ascii="Arial" w:hAnsi="Arial" w:cs="Arial"/>
          <w:i/>
          <w:sz w:val="24"/>
        </w:rPr>
        <w:t>s</w:t>
      </w:r>
      <w:r>
        <w:rPr>
          <w:rFonts w:ascii="Arial" w:hAnsi="Arial" w:cs="Arial"/>
          <w:i/>
          <w:sz w:val="24"/>
        </w:rPr>
        <w:t>iness</w:t>
      </w:r>
      <w:r w:rsidR="002F5351">
        <w:rPr>
          <w:rFonts w:ascii="Arial" w:hAnsi="Arial" w:cs="Arial"/>
          <w:i/>
          <w:sz w:val="24"/>
        </w:rPr>
        <w:t xml:space="preserve"> </w:t>
      </w:r>
      <w:r>
        <w:rPr>
          <w:rFonts w:ascii="Arial" w:hAnsi="Arial" w:cs="Arial"/>
          <w:i/>
          <w:sz w:val="24"/>
        </w:rPr>
        <w:t>porque ellos van a gastar 150 mil pesos en tener un lote4 eso creemos aproximadamente y necesitamos poner una medida porque no es un business de que oye a un negocio por decirlo de alguna manera de que ya lo urbanizamos y urbanizado lo vayas a vender, no va por ahí la idea del programa, la idea del programa es que efectivamente se llegue a los que más lo necesitan.”</w:t>
      </w:r>
    </w:p>
    <w:p w:rsidR="004513B2" w:rsidRDefault="00612EFF" w:rsidP="005842A8">
      <w:pPr>
        <w:jc w:val="both"/>
        <w:rPr>
          <w:rFonts w:ascii="Arial" w:hAnsi="Arial" w:cs="Arial"/>
          <w:i/>
          <w:sz w:val="24"/>
        </w:rPr>
      </w:pPr>
      <w:r>
        <w:rPr>
          <w:rFonts w:ascii="Arial" w:hAnsi="Arial" w:cs="Arial"/>
          <w:i/>
          <w:sz w:val="24"/>
        </w:rPr>
        <w:t xml:space="preserve">“Bueno, voy a citar a un receso ya que tenemos una sesión ordinaria de ayuntamiento y terminando la sesión los vuelvo a citar aquí para terminar”. </w:t>
      </w:r>
    </w:p>
    <w:p w:rsidR="00612EFF" w:rsidRDefault="00612EFF" w:rsidP="005842A8">
      <w:pPr>
        <w:jc w:val="both"/>
        <w:rPr>
          <w:rFonts w:ascii="Arial" w:hAnsi="Arial" w:cs="Arial"/>
          <w:i/>
          <w:sz w:val="24"/>
        </w:rPr>
      </w:pPr>
    </w:p>
    <w:p w:rsidR="00CE6472" w:rsidRPr="00CE6472" w:rsidRDefault="00CE6472" w:rsidP="005842A8">
      <w:pPr>
        <w:jc w:val="both"/>
        <w:rPr>
          <w:rFonts w:ascii="Arial" w:hAnsi="Arial" w:cs="Arial"/>
          <w:b/>
          <w:sz w:val="24"/>
        </w:rPr>
      </w:pPr>
      <w:r w:rsidRPr="00CE6472">
        <w:rPr>
          <w:rFonts w:ascii="Arial" w:hAnsi="Arial" w:cs="Arial"/>
          <w:b/>
          <w:sz w:val="24"/>
        </w:rPr>
        <w:t>ANEXOS FOTOGRAFICOS</w:t>
      </w:r>
    </w:p>
    <w:p w:rsidR="00612EFF" w:rsidRDefault="00CE6472" w:rsidP="005842A8">
      <w:pPr>
        <w:jc w:val="both"/>
        <w:rPr>
          <w:rFonts w:ascii="Arial" w:hAnsi="Arial" w:cs="Arial"/>
          <w:i/>
          <w:sz w:val="24"/>
        </w:rPr>
      </w:pPr>
      <w:r>
        <w:rPr>
          <w:rFonts w:ascii="Arial" w:hAnsi="Arial" w:cs="Arial"/>
          <w:i/>
          <w:noProof/>
          <w:sz w:val="24"/>
          <w:lang w:eastAsia="es-MX"/>
          <w14:ligatures w14:val="none"/>
        </w:rPr>
        <w:drawing>
          <wp:inline distT="0" distB="0" distL="0" distR="0">
            <wp:extent cx="5612130" cy="311467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4-12 at 10.43.48 A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3114675"/>
                    </a:xfrm>
                    <a:prstGeom prst="rect">
                      <a:avLst/>
                    </a:prstGeom>
                  </pic:spPr>
                </pic:pic>
              </a:graphicData>
            </a:graphic>
          </wp:inline>
        </w:drawing>
      </w:r>
    </w:p>
    <w:p w:rsidR="00CE6472" w:rsidRDefault="00CE6472" w:rsidP="005842A8">
      <w:pPr>
        <w:jc w:val="both"/>
        <w:rPr>
          <w:rFonts w:ascii="Arial" w:hAnsi="Arial" w:cs="Arial"/>
          <w:i/>
          <w:sz w:val="24"/>
        </w:rPr>
      </w:pPr>
      <w:r>
        <w:rPr>
          <w:rFonts w:ascii="Arial" w:hAnsi="Arial" w:cs="Arial"/>
          <w:i/>
          <w:noProof/>
          <w:sz w:val="24"/>
          <w:lang w:eastAsia="es-MX"/>
          <w14:ligatures w14:val="none"/>
        </w:rPr>
        <w:lastRenderedPageBreak/>
        <w:drawing>
          <wp:inline distT="0" distB="0" distL="0" distR="0">
            <wp:extent cx="5612130" cy="306895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2 at 10.43.48 AM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3068955"/>
                    </a:xfrm>
                    <a:prstGeom prst="rect">
                      <a:avLst/>
                    </a:prstGeom>
                  </pic:spPr>
                </pic:pic>
              </a:graphicData>
            </a:graphic>
          </wp:inline>
        </w:drawing>
      </w:r>
    </w:p>
    <w:p w:rsidR="00CE6472" w:rsidRDefault="00CE6472" w:rsidP="005842A8">
      <w:pPr>
        <w:jc w:val="both"/>
        <w:rPr>
          <w:rFonts w:ascii="Arial" w:hAnsi="Arial" w:cs="Arial"/>
          <w:i/>
          <w:sz w:val="24"/>
        </w:rPr>
      </w:pPr>
      <w:r>
        <w:rPr>
          <w:rFonts w:ascii="Arial" w:hAnsi="Arial" w:cs="Arial"/>
          <w:i/>
          <w:noProof/>
          <w:sz w:val="24"/>
          <w:lang w:eastAsia="es-MX"/>
          <w14:ligatures w14:val="none"/>
        </w:rPr>
        <w:drawing>
          <wp:inline distT="0" distB="0" distL="0" distR="0">
            <wp:extent cx="5612130" cy="3234055"/>
            <wp:effectExtent l="0" t="0" r="762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4-12 at 10.43.48 AM (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2130" cy="3234055"/>
                    </a:xfrm>
                    <a:prstGeom prst="rect">
                      <a:avLst/>
                    </a:prstGeom>
                  </pic:spPr>
                </pic:pic>
              </a:graphicData>
            </a:graphic>
          </wp:inline>
        </w:drawing>
      </w:r>
    </w:p>
    <w:p w:rsidR="00612EFF" w:rsidRDefault="00612EFF" w:rsidP="005842A8">
      <w:pPr>
        <w:jc w:val="both"/>
        <w:rPr>
          <w:rFonts w:ascii="Arial" w:hAnsi="Arial" w:cs="Arial"/>
          <w:i/>
          <w:sz w:val="24"/>
        </w:rPr>
      </w:pPr>
    </w:p>
    <w:p w:rsidR="00612EFF" w:rsidRDefault="00612EFF" w:rsidP="005842A8">
      <w:pPr>
        <w:jc w:val="both"/>
        <w:rPr>
          <w:rFonts w:ascii="Arial" w:hAnsi="Arial" w:cs="Arial"/>
          <w:i/>
          <w:sz w:val="24"/>
        </w:rPr>
      </w:pPr>
    </w:p>
    <w:p w:rsidR="00612EFF" w:rsidRDefault="00612EFF" w:rsidP="005842A8">
      <w:pPr>
        <w:jc w:val="both"/>
        <w:rPr>
          <w:rFonts w:ascii="Arial" w:hAnsi="Arial" w:cs="Arial"/>
          <w:i/>
          <w:sz w:val="24"/>
        </w:rPr>
      </w:pPr>
    </w:p>
    <w:p w:rsidR="00612EFF" w:rsidRDefault="00612EFF" w:rsidP="005842A8">
      <w:pPr>
        <w:jc w:val="both"/>
        <w:rPr>
          <w:rFonts w:ascii="Arial" w:hAnsi="Arial" w:cs="Arial"/>
          <w:i/>
          <w:sz w:val="24"/>
        </w:rPr>
      </w:pPr>
    </w:p>
    <w:p w:rsidR="00612EFF" w:rsidRDefault="00612EFF" w:rsidP="005842A8">
      <w:pPr>
        <w:jc w:val="both"/>
        <w:rPr>
          <w:rFonts w:ascii="Arial" w:hAnsi="Arial" w:cs="Arial"/>
          <w:i/>
          <w:sz w:val="24"/>
        </w:rPr>
      </w:pPr>
    </w:p>
    <w:p w:rsidR="00612EFF" w:rsidRDefault="00612EFF" w:rsidP="005842A8">
      <w:pPr>
        <w:jc w:val="both"/>
        <w:rPr>
          <w:rFonts w:ascii="Arial" w:hAnsi="Arial" w:cs="Arial"/>
          <w:i/>
          <w:sz w:val="24"/>
        </w:rPr>
      </w:pPr>
    </w:p>
    <w:p w:rsidR="00612EFF" w:rsidRDefault="00612EFF" w:rsidP="005842A8">
      <w:pPr>
        <w:jc w:val="both"/>
        <w:rPr>
          <w:rFonts w:ascii="Arial" w:hAnsi="Arial" w:cs="Arial"/>
          <w:i/>
          <w:sz w:val="24"/>
        </w:rPr>
      </w:pPr>
    </w:p>
    <w:p w:rsidR="00612EFF" w:rsidRDefault="00612EFF" w:rsidP="005842A8">
      <w:pPr>
        <w:jc w:val="both"/>
        <w:rPr>
          <w:rFonts w:ascii="Arial" w:hAnsi="Arial" w:cs="Arial"/>
          <w:i/>
          <w:sz w:val="24"/>
        </w:rPr>
      </w:pPr>
    </w:p>
    <w:p w:rsidR="00612EFF" w:rsidRDefault="00612EFF" w:rsidP="005842A8">
      <w:pPr>
        <w:jc w:val="both"/>
        <w:rPr>
          <w:rFonts w:ascii="Arial" w:hAnsi="Arial" w:cs="Arial"/>
          <w:i/>
          <w:sz w:val="24"/>
        </w:rPr>
      </w:pPr>
    </w:p>
    <w:p w:rsidR="00612EFF" w:rsidRDefault="00612EFF" w:rsidP="005842A8">
      <w:pPr>
        <w:jc w:val="both"/>
        <w:rPr>
          <w:rFonts w:ascii="Arial" w:hAnsi="Arial" w:cs="Arial"/>
          <w:i/>
          <w:sz w:val="24"/>
        </w:rPr>
      </w:pPr>
    </w:p>
    <w:p w:rsidR="00612EFF" w:rsidRDefault="00612EFF" w:rsidP="005842A8">
      <w:pPr>
        <w:jc w:val="both"/>
        <w:rPr>
          <w:rFonts w:ascii="Arial" w:hAnsi="Arial" w:cs="Arial"/>
          <w:i/>
          <w:sz w:val="24"/>
        </w:rPr>
      </w:pPr>
    </w:p>
    <w:p w:rsidR="00612EFF" w:rsidRDefault="00612EFF" w:rsidP="005842A8">
      <w:pPr>
        <w:jc w:val="both"/>
        <w:rPr>
          <w:rFonts w:ascii="Arial" w:hAnsi="Arial" w:cs="Arial"/>
          <w:i/>
          <w:sz w:val="24"/>
        </w:rPr>
      </w:pPr>
    </w:p>
    <w:p w:rsidR="00612EFF" w:rsidRDefault="00612EFF" w:rsidP="005842A8">
      <w:pPr>
        <w:jc w:val="both"/>
        <w:rPr>
          <w:rFonts w:ascii="Arial" w:hAnsi="Arial" w:cs="Arial"/>
          <w:i/>
          <w:sz w:val="24"/>
        </w:rPr>
      </w:pPr>
    </w:p>
    <w:p w:rsidR="00612EFF" w:rsidRDefault="00612EFF" w:rsidP="005842A8">
      <w:pPr>
        <w:jc w:val="both"/>
        <w:rPr>
          <w:rFonts w:ascii="Arial" w:hAnsi="Arial" w:cs="Arial"/>
          <w:i/>
          <w:sz w:val="24"/>
        </w:rPr>
      </w:pPr>
    </w:p>
    <w:p w:rsidR="00612EFF" w:rsidRPr="00E24EB3" w:rsidRDefault="00612EFF" w:rsidP="00612EFF">
      <w:pPr>
        <w:pStyle w:val="Sinespaciado"/>
        <w:jc w:val="center"/>
        <w:rPr>
          <w:rFonts w:ascii="Arial" w:hAnsi="Arial" w:cs="Arial"/>
          <w:lang w:val="es-419"/>
        </w:rPr>
      </w:pPr>
      <w:r w:rsidRPr="00E24EB3">
        <w:rPr>
          <w:rFonts w:ascii="Arial" w:hAnsi="Arial" w:cs="Arial"/>
          <w:lang w:val="es-419"/>
        </w:rPr>
        <w:t>A T E N T A M E N T E</w:t>
      </w:r>
    </w:p>
    <w:p w:rsidR="00612EFF" w:rsidRPr="00E24EB3" w:rsidRDefault="00612EFF" w:rsidP="00612EFF">
      <w:pPr>
        <w:pStyle w:val="Sinespaciado"/>
        <w:jc w:val="center"/>
        <w:rPr>
          <w:rFonts w:ascii="Arial" w:hAnsi="Arial" w:cs="Arial"/>
          <w:lang w:val="es-419"/>
        </w:rPr>
      </w:pPr>
      <w:r w:rsidRPr="00E24EB3">
        <w:rPr>
          <w:rFonts w:ascii="Arial" w:hAnsi="Arial" w:cs="Arial"/>
          <w:lang w:val="es-419"/>
        </w:rPr>
        <w:t>“2024, Año del 85 Aniversario de la Escuela Secundaria Federal Benito Juárez”</w:t>
      </w:r>
    </w:p>
    <w:p w:rsidR="00612EFF" w:rsidRPr="00E24EB3" w:rsidRDefault="00612EFF" w:rsidP="00612EFF">
      <w:pPr>
        <w:pStyle w:val="Sinespaciado"/>
        <w:jc w:val="center"/>
        <w:rPr>
          <w:rFonts w:ascii="Arial" w:hAnsi="Arial" w:cs="Arial"/>
          <w:lang w:val="es-419"/>
        </w:rPr>
      </w:pPr>
      <w:r w:rsidRPr="00E24EB3">
        <w:rPr>
          <w:rFonts w:ascii="Arial" w:hAnsi="Arial" w:cs="Arial"/>
          <w:lang w:val="es-419"/>
        </w:rPr>
        <w:t>2024, Bicentenario en que se otorga el título de “Ciudad” a la antigua Zapotlán el Grande, Jalisco.</w:t>
      </w:r>
    </w:p>
    <w:p w:rsidR="00612EFF" w:rsidRPr="00E24EB3" w:rsidRDefault="00612EFF" w:rsidP="00612EFF">
      <w:pPr>
        <w:pStyle w:val="Sinespaciado"/>
        <w:jc w:val="center"/>
        <w:rPr>
          <w:rFonts w:ascii="Arial" w:hAnsi="Arial" w:cs="Arial"/>
          <w:lang w:val="es-419"/>
        </w:rPr>
      </w:pPr>
      <w:bookmarkStart w:id="2" w:name="_bvey3gohcx1y" w:colFirst="0" w:colLast="0"/>
      <w:bookmarkEnd w:id="2"/>
      <w:r w:rsidRPr="00E24EB3">
        <w:rPr>
          <w:rFonts w:ascii="Arial" w:hAnsi="Arial" w:cs="Arial"/>
          <w:lang w:val="es-419"/>
        </w:rPr>
        <w:t xml:space="preserve">A </w:t>
      </w:r>
      <w:r>
        <w:rPr>
          <w:rFonts w:ascii="Arial" w:hAnsi="Arial" w:cs="Arial"/>
          <w:lang w:val="es-419"/>
        </w:rPr>
        <w:t>12</w:t>
      </w:r>
      <w:r w:rsidRPr="00E24EB3">
        <w:rPr>
          <w:rFonts w:ascii="Arial" w:hAnsi="Arial" w:cs="Arial"/>
          <w:lang w:val="es-419"/>
        </w:rPr>
        <w:t xml:space="preserve"> de </w:t>
      </w:r>
      <w:proofErr w:type="gramStart"/>
      <w:r>
        <w:rPr>
          <w:rFonts w:ascii="Arial" w:hAnsi="Arial" w:cs="Arial"/>
          <w:lang w:val="es-419"/>
        </w:rPr>
        <w:t>Febrero</w:t>
      </w:r>
      <w:proofErr w:type="gramEnd"/>
      <w:r w:rsidRPr="00E24EB3">
        <w:rPr>
          <w:rFonts w:ascii="Arial" w:hAnsi="Arial" w:cs="Arial"/>
          <w:lang w:val="es-419"/>
        </w:rPr>
        <w:t xml:space="preserve"> de 2024.</w:t>
      </w:r>
    </w:p>
    <w:p w:rsidR="00612EFF" w:rsidRDefault="00612EFF" w:rsidP="00612EFF">
      <w:pPr>
        <w:spacing w:after="0"/>
        <w:ind w:left="142" w:right="425"/>
        <w:rPr>
          <w:rFonts w:ascii="Arial" w:hAnsi="Arial" w:cs="Arial"/>
          <w:sz w:val="24"/>
          <w:szCs w:val="24"/>
          <w:lang w:val="es-419"/>
        </w:rPr>
      </w:pPr>
      <w:bookmarkStart w:id="3" w:name="_190frlke8p3f" w:colFirst="0" w:colLast="0"/>
      <w:bookmarkStart w:id="4" w:name="_cf356mxqc8jz" w:colFirst="0" w:colLast="0"/>
      <w:bookmarkStart w:id="5" w:name="_ail3h8nw7ej3" w:colFirst="0" w:colLast="0"/>
      <w:bookmarkStart w:id="6" w:name="_dlqv3l81qd8n" w:colFirst="0" w:colLast="0"/>
      <w:bookmarkStart w:id="7" w:name="_fomgicsn82pv" w:colFirst="0" w:colLast="0"/>
      <w:bookmarkStart w:id="8" w:name="_n7s17pn44c5g" w:colFirst="0" w:colLast="0"/>
      <w:bookmarkStart w:id="9" w:name="_4cq7nmpv5jdw" w:colFirst="0" w:colLast="0"/>
      <w:bookmarkStart w:id="10" w:name="_jfmz2sbkdorc" w:colFirst="0" w:colLast="0"/>
      <w:bookmarkStart w:id="11" w:name="_ow0kexuah2u6" w:colFirst="0" w:colLast="0"/>
      <w:bookmarkEnd w:id="3"/>
      <w:bookmarkEnd w:id="4"/>
      <w:bookmarkEnd w:id="5"/>
      <w:bookmarkEnd w:id="6"/>
      <w:bookmarkEnd w:id="7"/>
      <w:bookmarkEnd w:id="8"/>
      <w:bookmarkEnd w:id="9"/>
      <w:bookmarkEnd w:id="10"/>
      <w:bookmarkEnd w:id="11"/>
    </w:p>
    <w:p w:rsidR="00612EFF" w:rsidRDefault="00612EFF" w:rsidP="00612EFF">
      <w:pPr>
        <w:spacing w:after="0"/>
        <w:ind w:left="142" w:right="425"/>
        <w:rPr>
          <w:rFonts w:ascii="Arial" w:hAnsi="Arial" w:cs="Arial"/>
          <w:sz w:val="24"/>
          <w:szCs w:val="24"/>
          <w:lang w:val="es-419"/>
        </w:rPr>
      </w:pPr>
    </w:p>
    <w:p w:rsidR="00612EFF" w:rsidRDefault="00612EFF" w:rsidP="00612EFF">
      <w:pPr>
        <w:spacing w:after="0"/>
        <w:ind w:left="142" w:right="425"/>
        <w:jc w:val="center"/>
        <w:rPr>
          <w:rFonts w:ascii="Arial" w:hAnsi="Arial" w:cs="Arial"/>
          <w:sz w:val="24"/>
          <w:szCs w:val="24"/>
          <w:lang w:val="es-419"/>
        </w:rPr>
      </w:pPr>
    </w:p>
    <w:p w:rsidR="00612EFF" w:rsidRPr="00E94770" w:rsidRDefault="00612EFF" w:rsidP="00612EFF">
      <w:pPr>
        <w:spacing w:after="0"/>
        <w:ind w:left="142" w:right="425"/>
        <w:jc w:val="center"/>
        <w:rPr>
          <w:rFonts w:ascii="Arial" w:hAnsi="Arial" w:cs="Arial"/>
          <w:sz w:val="24"/>
          <w:szCs w:val="24"/>
          <w:lang w:val="es-419"/>
        </w:rPr>
      </w:pPr>
    </w:p>
    <w:p w:rsidR="00612EFF" w:rsidRPr="00E94770" w:rsidRDefault="00612EFF" w:rsidP="00612EFF">
      <w:pPr>
        <w:spacing w:after="0"/>
        <w:ind w:left="142" w:right="425"/>
        <w:jc w:val="center"/>
        <w:rPr>
          <w:rFonts w:ascii="Arial" w:hAnsi="Arial" w:cs="Arial"/>
          <w:sz w:val="24"/>
          <w:szCs w:val="24"/>
          <w:lang w:val="es-419"/>
        </w:rPr>
      </w:pPr>
      <w:bookmarkStart w:id="12" w:name="_Hlk160460713"/>
      <w:r w:rsidRPr="00E94770">
        <w:rPr>
          <w:rFonts w:ascii="Arial" w:hAnsi="Arial" w:cs="Arial"/>
          <w:b/>
          <w:sz w:val="24"/>
          <w:szCs w:val="24"/>
          <w:lang w:val="es-419"/>
        </w:rPr>
        <w:t>C. JORGE DE JESÚS JUÁREZ PARRA</w:t>
      </w:r>
      <w:r>
        <w:rPr>
          <w:rFonts w:ascii="Arial" w:hAnsi="Arial" w:cs="Arial"/>
          <w:b/>
          <w:sz w:val="24"/>
          <w:szCs w:val="24"/>
          <w:lang w:val="es-419"/>
        </w:rPr>
        <w:t>.</w:t>
      </w:r>
    </w:p>
    <w:p w:rsidR="00612EFF" w:rsidRPr="00E94770" w:rsidRDefault="00612EFF" w:rsidP="00612EFF">
      <w:pPr>
        <w:spacing w:after="0"/>
        <w:ind w:left="142" w:right="425"/>
        <w:jc w:val="center"/>
        <w:rPr>
          <w:rFonts w:ascii="Arial" w:hAnsi="Arial" w:cs="Arial"/>
          <w:sz w:val="24"/>
          <w:szCs w:val="24"/>
          <w:lang w:val="es-419"/>
        </w:rPr>
      </w:pPr>
      <w:r w:rsidRPr="00E94770">
        <w:rPr>
          <w:rFonts w:ascii="Arial" w:hAnsi="Arial" w:cs="Arial"/>
          <w:sz w:val="24"/>
          <w:szCs w:val="24"/>
          <w:lang w:val="es-419"/>
        </w:rPr>
        <w:t xml:space="preserve">Regidor Presidente </w:t>
      </w:r>
      <w:r>
        <w:rPr>
          <w:rFonts w:ascii="Arial" w:hAnsi="Arial" w:cs="Arial"/>
          <w:sz w:val="24"/>
          <w:szCs w:val="24"/>
          <w:lang w:val="es-419"/>
        </w:rPr>
        <w:t>de l</w:t>
      </w:r>
      <w:r w:rsidRPr="00E94770">
        <w:rPr>
          <w:rFonts w:ascii="Arial" w:hAnsi="Arial" w:cs="Arial"/>
          <w:sz w:val="24"/>
          <w:szCs w:val="24"/>
          <w:lang w:val="es-419"/>
        </w:rPr>
        <w:t xml:space="preserve">a Comisión Edilicia Permanente </w:t>
      </w:r>
      <w:r>
        <w:rPr>
          <w:rFonts w:ascii="Arial" w:hAnsi="Arial" w:cs="Arial"/>
          <w:sz w:val="24"/>
          <w:szCs w:val="24"/>
          <w:lang w:val="es-419"/>
        </w:rPr>
        <w:t>d</w:t>
      </w:r>
      <w:r w:rsidRPr="00E94770">
        <w:rPr>
          <w:rFonts w:ascii="Arial" w:hAnsi="Arial" w:cs="Arial"/>
          <w:sz w:val="24"/>
          <w:szCs w:val="24"/>
          <w:lang w:val="es-419"/>
        </w:rPr>
        <w:t xml:space="preserve">e Hacienda Pública y Patrimonio Municipal </w:t>
      </w:r>
      <w:r>
        <w:rPr>
          <w:rFonts w:ascii="Arial" w:hAnsi="Arial" w:cs="Arial"/>
          <w:sz w:val="24"/>
          <w:szCs w:val="24"/>
          <w:lang w:val="es-419"/>
        </w:rPr>
        <w:t>d</w:t>
      </w:r>
      <w:r w:rsidRPr="00E94770">
        <w:rPr>
          <w:rFonts w:ascii="Arial" w:hAnsi="Arial" w:cs="Arial"/>
          <w:sz w:val="24"/>
          <w:szCs w:val="24"/>
          <w:lang w:val="es-419"/>
        </w:rPr>
        <w:t>e Zapotlán El Grande, Jalisco.</w:t>
      </w:r>
      <w:bookmarkStart w:id="13" w:name="_mhqb8sw30g8u" w:colFirst="0" w:colLast="0"/>
      <w:bookmarkStart w:id="14" w:name="_6fclee9d8mpv" w:colFirst="0" w:colLast="0"/>
      <w:bookmarkStart w:id="15" w:name="_3wo2la9dz1zs" w:colFirst="0" w:colLast="0"/>
      <w:bookmarkEnd w:id="12"/>
      <w:bookmarkEnd w:id="13"/>
      <w:bookmarkEnd w:id="14"/>
      <w:bookmarkEnd w:id="15"/>
    </w:p>
    <w:p w:rsidR="00612EFF" w:rsidRPr="00E94770" w:rsidRDefault="00612EFF" w:rsidP="00612EFF">
      <w:pPr>
        <w:ind w:left="142" w:right="425"/>
        <w:jc w:val="both"/>
        <w:rPr>
          <w:rFonts w:ascii="Arial" w:hAnsi="Arial" w:cs="Arial"/>
          <w:sz w:val="24"/>
          <w:szCs w:val="24"/>
          <w:lang w:val="es-419"/>
        </w:rPr>
      </w:pPr>
      <w:bookmarkStart w:id="16" w:name="_sen2qk1kaksg" w:colFirst="0" w:colLast="0"/>
      <w:bookmarkEnd w:id="16"/>
    </w:p>
    <w:p w:rsidR="00612EFF" w:rsidRDefault="00612EFF" w:rsidP="00612EFF">
      <w:pPr>
        <w:spacing w:after="0"/>
        <w:ind w:right="425"/>
        <w:rPr>
          <w:rFonts w:ascii="Arial" w:hAnsi="Arial" w:cs="Arial"/>
          <w:sz w:val="24"/>
          <w:szCs w:val="24"/>
          <w:lang w:val="es-419"/>
        </w:rPr>
      </w:pPr>
      <w:bookmarkStart w:id="17" w:name="_vek2zcnbajba" w:colFirst="0" w:colLast="0"/>
      <w:bookmarkStart w:id="18" w:name="_p9jphdwoaey5" w:colFirst="0" w:colLast="0"/>
      <w:bookmarkEnd w:id="17"/>
      <w:bookmarkEnd w:id="18"/>
    </w:p>
    <w:p w:rsidR="00612EFF" w:rsidRDefault="00612EFF" w:rsidP="00612EFF">
      <w:pPr>
        <w:spacing w:after="0"/>
        <w:ind w:left="142" w:right="425"/>
        <w:jc w:val="right"/>
        <w:rPr>
          <w:rFonts w:ascii="Arial" w:hAnsi="Arial" w:cs="Arial"/>
          <w:sz w:val="24"/>
          <w:szCs w:val="24"/>
          <w:lang w:val="es-419"/>
        </w:rPr>
      </w:pPr>
    </w:p>
    <w:p w:rsidR="00612EFF" w:rsidRDefault="00612EFF" w:rsidP="00612EFF">
      <w:pPr>
        <w:spacing w:after="0"/>
        <w:ind w:left="142" w:right="425"/>
        <w:jc w:val="right"/>
        <w:rPr>
          <w:rFonts w:ascii="Arial" w:hAnsi="Arial" w:cs="Arial"/>
          <w:sz w:val="24"/>
          <w:szCs w:val="24"/>
          <w:lang w:val="es-419"/>
        </w:rPr>
      </w:pPr>
    </w:p>
    <w:p w:rsidR="00612EFF" w:rsidRPr="00E94770" w:rsidRDefault="00612EFF" w:rsidP="00612EFF">
      <w:pPr>
        <w:spacing w:after="0"/>
        <w:ind w:left="142" w:right="425"/>
        <w:jc w:val="both"/>
        <w:rPr>
          <w:rFonts w:ascii="Arial" w:hAnsi="Arial" w:cs="Arial"/>
          <w:b/>
          <w:sz w:val="24"/>
          <w:szCs w:val="24"/>
          <w:lang w:val="es-419"/>
        </w:rPr>
      </w:pPr>
      <w:r w:rsidRPr="00E94770">
        <w:rPr>
          <w:rFonts w:ascii="Arial" w:hAnsi="Arial" w:cs="Arial"/>
          <w:b/>
          <w:sz w:val="24"/>
          <w:szCs w:val="24"/>
          <w:lang w:val="es-419"/>
        </w:rPr>
        <w:t xml:space="preserve">C. </w:t>
      </w:r>
      <w:r>
        <w:rPr>
          <w:rFonts w:ascii="Arial" w:hAnsi="Arial" w:cs="Arial"/>
          <w:b/>
          <w:sz w:val="24"/>
          <w:szCs w:val="24"/>
          <w:lang w:val="es-419"/>
        </w:rPr>
        <w:t>LAURA ELENA MARTÍNEZ RUVALCABA</w:t>
      </w:r>
    </w:p>
    <w:p w:rsidR="00612EFF" w:rsidRPr="00E94770" w:rsidRDefault="00612EFF" w:rsidP="00612EFF">
      <w:pPr>
        <w:spacing w:after="0"/>
        <w:ind w:left="142" w:right="425"/>
        <w:jc w:val="both"/>
        <w:rPr>
          <w:rFonts w:ascii="Arial" w:hAnsi="Arial" w:cs="Arial"/>
          <w:sz w:val="24"/>
          <w:szCs w:val="24"/>
          <w:lang w:val="es-419"/>
        </w:rPr>
      </w:pPr>
      <w:r w:rsidRPr="00E94770">
        <w:rPr>
          <w:rFonts w:ascii="Arial" w:hAnsi="Arial" w:cs="Arial"/>
          <w:sz w:val="24"/>
          <w:szCs w:val="24"/>
          <w:lang w:val="es-419"/>
        </w:rPr>
        <w:t xml:space="preserve">Regidora Vocal de la Comisión Edilicia Permanente </w:t>
      </w:r>
      <w:r>
        <w:rPr>
          <w:rFonts w:ascii="Arial" w:hAnsi="Arial" w:cs="Arial"/>
          <w:sz w:val="24"/>
          <w:szCs w:val="24"/>
          <w:lang w:val="es-419"/>
        </w:rPr>
        <w:t>d</w:t>
      </w:r>
      <w:r w:rsidRPr="00E94770">
        <w:rPr>
          <w:rFonts w:ascii="Arial" w:hAnsi="Arial" w:cs="Arial"/>
          <w:sz w:val="24"/>
          <w:szCs w:val="24"/>
          <w:lang w:val="es-419"/>
        </w:rPr>
        <w:t>e</w:t>
      </w:r>
    </w:p>
    <w:p w:rsidR="00612EFF" w:rsidRDefault="00612EFF" w:rsidP="00612EFF">
      <w:pPr>
        <w:ind w:left="142" w:right="425"/>
        <w:jc w:val="both"/>
        <w:rPr>
          <w:rFonts w:ascii="Arial" w:hAnsi="Arial" w:cs="Arial"/>
          <w:sz w:val="24"/>
          <w:szCs w:val="24"/>
          <w:lang w:val="es-419"/>
        </w:rPr>
      </w:pPr>
      <w:r w:rsidRPr="00E94770">
        <w:rPr>
          <w:rFonts w:ascii="Arial" w:hAnsi="Arial" w:cs="Arial"/>
          <w:sz w:val="24"/>
          <w:szCs w:val="24"/>
          <w:lang w:val="es-419"/>
        </w:rPr>
        <w:t>Hacienda Pública y Patrimonio Municipal</w:t>
      </w:r>
    </w:p>
    <w:p w:rsidR="00612EFF" w:rsidRDefault="00612EFF" w:rsidP="00612EFF">
      <w:pPr>
        <w:ind w:left="142" w:right="425"/>
        <w:jc w:val="both"/>
        <w:rPr>
          <w:rFonts w:ascii="Arial" w:hAnsi="Arial" w:cs="Arial"/>
          <w:sz w:val="24"/>
          <w:szCs w:val="24"/>
          <w:lang w:val="es-419"/>
        </w:rPr>
      </w:pPr>
    </w:p>
    <w:p w:rsidR="00612EFF" w:rsidRDefault="00612EFF" w:rsidP="00612EFF">
      <w:pPr>
        <w:ind w:right="425"/>
        <w:rPr>
          <w:rFonts w:ascii="Arial" w:hAnsi="Arial" w:cs="Arial"/>
          <w:sz w:val="24"/>
          <w:szCs w:val="24"/>
        </w:rPr>
      </w:pPr>
    </w:p>
    <w:p w:rsidR="00612EFF" w:rsidRPr="00B4409D" w:rsidRDefault="00612EFF" w:rsidP="00612EFF">
      <w:pPr>
        <w:ind w:left="142" w:right="425"/>
        <w:jc w:val="right"/>
        <w:rPr>
          <w:rFonts w:ascii="Arial" w:hAnsi="Arial" w:cs="Arial"/>
          <w:sz w:val="24"/>
          <w:szCs w:val="24"/>
        </w:rPr>
      </w:pPr>
    </w:p>
    <w:p w:rsidR="00612EFF" w:rsidRPr="00E94770" w:rsidRDefault="00612EFF" w:rsidP="00612EFF">
      <w:pPr>
        <w:tabs>
          <w:tab w:val="left" w:pos="9214"/>
        </w:tabs>
        <w:spacing w:after="0"/>
        <w:ind w:left="142" w:right="425"/>
        <w:jc w:val="right"/>
        <w:rPr>
          <w:rFonts w:ascii="Arial" w:hAnsi="Arial" w:cs="Arial"/>
          <w:b/>
          <w:sz w:val="24"/>
          <w:szCs w:val="24"/>
          <w:lang w:val="es-419"/>
        </w:rPr>
      </w:pPr>
      <w:r w:rsidRPr="00E94770">
        <w:rPr>
          <w:rFonts w:ascii="Arial" w:hAnsi="Arial" w:cs="Arial"/>
          <w:b/>
          <w:sz w:val="24"/>
          <w:szCs w:val="24"/>
          <w:lang w:val="es-419"/>
        </w:rPr>
        <w:t xml:space="preserve">C. </w:t>
      </w:r>
      <w:r>
        <w:rPr>
          <w:rFonts w:ascii="Arial" w:hAnsi="Arial" w:cs="Arial"/>
          <w:b/>
          <w:sz w:val="24"/>
          <w:szCs w:val="24"/>
          <w:lang w:val="es-419"/>
        </w:rPr>
        <w:t>TANIA MAGDALENA BERNARDINO JUÁREZ</w:t>
      </w:r>
    </w:p>
    <w:p w:rsidR="00612EFF" w:rsidRPr="00E94770" w:rsidRDefault="00612EFF" w:rsidP="00612EFF">
      <w:pPr>
        <w:tabs>
          <w:tab w:val="left" w:pos="9214"/>
        </w:tabs>
        <w:spacing w:after="0"/>
        <w:ind w:left="142" w:right="425"/>
        <w:jc w:val="right"/>
        <w:rPr>
          <w:rFonts w:ascii="Arial" w:hAnsi="Arial" w:cs="Arial"/>
          <w:sz w:val="24"/>
          <w:szCs w:val="24"/>
          <w:lang w:val="es-419"/>
        </w:rPr>
      </w:pPr>
      <w:r w:rsidRPr="00E94770">
        <w:rPr>
          <w:rFonts w:ascii="Arial" w:hAnsi="Arial" w:cs="Arial"/>
          <w:sz w:val="24"/>
          <w:szCs w:val="24"/>
          <w:lang w:val="es-419"/>
        </w:rPr>
        <w:t xml:space="preserve">Regidora Vocal de la Comisión Edilicia Permanente </w:t>
      </w:r>
      <w:r>
        <w:rPr>
          <w:rFonts w:ascii="Arial" w:hAnsi="Arial" w:cs="Arial"/>
          <w:sz w:val="24"/>
          <w:szCs w:val="24"/>
          <w:lang w:val="es-419"/>
        </w:rPr>
        <w:t>d</w:t>
      </w:r>
      <w:r w:rsidRPr="00E94770">
        <w:rPr>
          <w:rFonts w:ascii="Arial" w:hAnsi="Arial" w:cs="Arial"/>
          <w:sz w:val="24"/>
          <w:szCs w:val="24"/>
          <w:lang w:val="es-419"/>
        </w:rPr>
        <w:t>e</w:t>
      </w:r>
    </w:p>
    <w:p w:rsidR="00612EFF" w:rsidRPr="00B4409D" w:rsidRDefault="00612EFF" w:rsidP="00612EFF">
      <w:pPr>
        <w:tabs>
          <w:tab w:val="left" w:pos="9214"/>
        </w:tabs>
        <w:ind w:left="142" w:right="425"/>
        <w:jc w:val="right"/>
        <w:rPr>
          <w:rFonts w:ascii="Arial" w:hAnsi="Arial" w:cs="Arial"/>
          <w:sz w:val="24"/>
          <w:szCs w:val="24"/>
        </w:rPr>
      </w:pPr>
      <w:r w:rsidRPr="00E94770">
        <w:rPr>
          <w:rFonts w:ascii="Arial" w:hAnsi="Arial" w:cs="Arial"/>
          <w:sz w:val="24"/>
          <w:szCs w:val="24"/>
          <w:lang w:val="es-419"/>
        </w:rPr>
        <w:t>Hacienda Pública y Patrimonio Municipal</w:t>
      </w:r>
    </w:p>
    <w:p w:rsidR="00612EFF" w:rsidRDefault="00612EFF" w:rsidP="00612EFF">
      <w:pPr>
        <w:spacing w:after="0"/>
        <w:ind w:left="142" w:right="425"/>
        <w:jc w:val="right"/>
        <w:rPr>
          <w:rFonts w:ascii="Arial" w:hAnsi="Arial" w:cs="Arial"/>
          <w:sz w:val="24"/>
          <w:szCs w:val="24"/>
          <w:lang w:val="es-419"/>
        </w:rPr>
      </w:pPr>
    </w:p>
    <w:p w:rsidR="00612EFF" w:rsidRDefault="00612EFF" w:rsidP="00612EFF">
      <w:pPr>
        <w:ind w:left="142" w:right="425"/>
        <w:jc w:val="both"/>
        <w:rPr>
          <w:rFonts w:ascii="Arial" w:hAnsi="Arial" w:cs="Arial"/>
          <w:sz w:val="24"/>
          <w:szCs w:val="24"/>
          <w:lang w:val="es-419"/>
        </w:rPr>
      </w:pPr>
      <w:bookmarkStart w:id="19" w:name="_hrcykv49tesb" w:colFirst="0" w:colLast="0"/>
      <w:bookmarkStart w:id="20" w:name="_fx7uri8iq1md" w:colFirst="0" w:colLast="0"/>
      <w:bookmarkStart w:id="21" w:name="_8qsaq5hosg7n" w:colFirst="0" w:colLast="0"/>
      <w:bookmarkStart w:id="22" w:name="_qxnkqnii8bo8" w:colFirst="0" w:colLast="0"/>
      <w:bookmarkStart w:id="23" w:name="_8pcsrhtcpkx3" w:colFirst="0" w:colLast="0"/>
      <w:bookmarkStart w:id="24" w:name="_ttpog6xvepz7" w:colFirst="0" w:colLast="0"/>
      <w:bookmarkStart w:id="25" w:name="_v2ng003kja8i" w:colFirst="0" w:colLast="0"/>
      <w:bookmarkStart w:id="26" w:name="_66gs6d04cdg" w:colFirst="0" w:colLast="0"/>
      <w:bookmarkEnd w:id="19"/>
      <w:bookmarkEnd w:id="20"/>
      <w:bookmarkEnd w:id="21"/>
      <w:bookmarkEnd w:id="22"/>
      <w:bookmarkEnd w:id="23"/>
      <w:bookmarkEnd w:id="24"/>
      <w:bookmarkEnd w:id="25"/>
      <w:bookmarkEnd w:id="26"/>
    </w:p>
    <w:p w:rsidR="00612EFF" w:rsidRPr="00E94770" w:rsidRDefault="00612EFF" w:rsidP="00612EFF">
      <w:pPr>
        <w:ind w:left="142" w:right="425"/>
        <w:jc w:val="both"/>
        <w:rPr>
          <w:rFonts w:ascii="Arial" w:hAnsi="Arial" w:cs="Arial"/>
          <w:sz w:val="24"/>
          <w:szCs w:val="24"/>
          <w:lang w:val="es-419"/>
        </w:rPr>
      </w:pPr>
    </w:p>
    <w:p w:rsidR="00612EFF" w:rsidRPr="00E94770" w:rsidRDefault="00612EFF" w:rsidP="00612EFF">
      <w:pPr>
        <w:spacing w:after="0"/>
        <w:ind w:left="142" w:right="425"/>
        <w:rPr>
          <w:rFonts w:ascii="Arial" w:hAnsi="Arial" w:cs="Arial"/>
          <w:b/>
          <w:sz w:val="24"/>
          <w:szCs w:val="24"/>
          <w:lang w:val="es-419"/>
        </w:rPr>
      </w:pPr>
      <w:bookmarkStart w:id="27" w:name="_jul4hanfqtfm" w:colFirst="0" w:colLast="0"/>
      <w:bookmarkStart w:id="28" w:name="_ze61p7i89is" w:colFirst="0" w:colLast="0"/>
      <w:bookmarkStart w:id="29" w:name="_vrsx4vob5ehz" w:colFirst="0" w:colLast="0"/>
      <w:bookmarkStart w:id="30" w:name="_j2jn9vm4bdfy" w:colFirst="0" w:colLast="0"/>
      <w:bookmarkStart w:id="31" w:name="_aabkpif5jyhn" w:colFirst="0" w:colLast="0"/>
      <w:bookmarkEnd w:id="27"/>
      <w:bookmarkEnd w:id="28"/>
      <w:bookmarkEnd w:id="29"/>
      <w:bookmarkEnd w:id="30"/>
      <w:bookmarkEnd w:id="31"/>
      <w:r w:rsidRPr="00E94770">
        <w:rPr>
          <w:rFonts w:ascii="Arial" w:hAnsi="Arial" w:cs="Arial"/>
          <w:b/>
          <w:sz w:val="24"/>
          <w:szCs w:val="24"/>
          <w:lang w:val="es-419"/>
        </w:rPr>
        <w:t>C. MAGALI CASILLAS CONTRERAS</w:t>
      </w:r>
      <w:r>
        <w:rPr>
          <w:rFonts w:ascii="Arial" w:hAnsi="Arial" w:cs="Arial"/>
          <w:b/>
          <w:sz w:val="24"/>
          <w:szCs w:val="24"/>
          <w:lang w:val="es-419"/>
        </w:rPr>
        <w:t>.</w:t>
      </w:r>
    </w:p>
    <w:p w:rsidR="00612EFF" w:rsidRPr="00E94770" w:rsidRDefault="00612EFF" w:rsidP="00612EFF">
      <w:pPr>
        <w:spacing w:after="0"/>
        <w:ind w:left="142" w:right="425"/>
        <w:rPr>
          <w:rFonts w:ascii="Arial" w:hAnsi="Arial" w:cs="Arial"/>
          <w:sz w:val="24"/>
          <w:szCs w:val="24"/>
          <w:lang w:val="es-419"/>
        </w:rPr>
      </w:pPr>
      <w:r w:rsidRPr="00E94770">
        <w:rPr>
          <w:rFonts w:ascii="Arial" w:hAnsi="Arial" w:cs="Arial"/>
          <w:sz w:val="24"/>
          <w:szCs w:val="24"/>
          <w:lang w:val="es-419"/>
        </w:rPr>
        <w:t>Síndico, Vocal de la Comisión Edilicia Permanente De</w:t>
      </w:r>
    </w:p>
    <w:p w:rsidR="00612EFF" w:rsidRPr="00E94770" w:rsidRDefault="00612EFF" w:rsidP="00612EFF">
      <w:pPr>
        <w:spacing w:after="0"/>
        <w:ind w:left="142" w:right="425"/>
        <w:rPr>
          <w:rFonts w:ascii="Arial" w:hAnsi="Arial" w:cs="Arial"/>
          <w:sz w:val="24"/>
          <w:szCs w:val="24"/>
          <w:lang w:val="es-419"/>
        </w:rPr>
      </w:pPr>
      <w:r w:rsidRPr="00E94770">
        <w:rPr>
          <w:rFonts w:ascii="Arial" w:hAnsi="Arial" w:cs="Arial"/>
          <w:sz w:val="24"/>
          <w:szCs w:val="24"/>
          <w:lang w:val="es-419"/>
        </w:rPr>
        <w:t xml:space="preserve"> Hacienda Pública y Patrimonio Municipal</w:t>
      </w:r>
      <w:r>
        <w:rPr>
          <w:rFonts w:ascii="Arial" w:hAnsi="Arial" w:cs="Arial"/>
          <w:sz w:val="24"/>
          <w:szCs w:val="24"/>
          <w:lang w:val="es-419"/>
        </w:rPr>
        <w:t>.</w:t>
      </w:r>
    </w:p>
    <w:p w:rsidR="00612EFF" w:rsidRPr="00E94770" w:rsidRDefault="00612EFF" w:rsidP="00612EFF">
      <w:pPr>
        <w:spacing w:after="0"/>
        <w:ind w:left="142" w:right="425"/>
        <w:jc w:val="both"/>
        <w:rPr>
          <w:rFonts w:ascii="Arial" w:hAnsi="Arial" w:cs="Arial"/>
          <w:sz w:val="24"/>
          <w:szCs w:val="24"/>
          <w:lang w:val="es-419"/>
        </w:rPr>
      </w:pPr>
      <w:bookmarkStart w:id="32" w:name="_2010ek8pip9a" w:colFirst="0" w:colLast="0"/>
      <w:bookmarkEnd w:id="32"/>
    </w:p>
    <w:p w:rsidR="00612EFF" w:rsidRDefault="00612EFF" w:rsidP="00612EFF">
      <w:pPr>
        <w:spacing w:after="0"/>
        <w:ind w:left="142" w:right="425"/>
        <w:jc w:val="both"/>
        <w:rPr>
          <w:rFonts w:ascii="Arial" w:hAnsi="Arial" w:cs="Arial"/>
          <w:sz w:val="24"/>
          <w:szCs w:val="24"/>
          <w:lang w:val="es-419"/>
        </w:rPr>
      </w:pPr>
      <w:bookmarkStart w:id="33" w:name="_4dhdsifnw7am" w:colFirst="0" w:colLast="0"/>
      <w:bookmarkEnd w:id="33"/>
    </w:p>
    <w:p w:rsidR="00612EFF" w:rsidRDefault="00612EFF" w:rsidP="00612EFF">
      <w:pPr>
        <w:spacing w:after="0"/>
        <w:ind w:left="142" w:right="425"/>
        <w:jc w:val="both"/>
        <w:rPr>
          <w:rFonts w:ascii="Arial" w:hAnsi="Arial" w:cs="Arial"/>
          <w:sz w:val="24"/>
          <w:szCs w:val="24"/>
          <w:lang w:val="es-419"/>
        </w:rPr>
      </w:pPr>
    </w:p>
    <w:p w:rsidR="00612EFF" w:rsidRDefault="00612EFF" w:rsidP="00612EFF">
      <w:pPr>
        <w:spacing w:after="0"/>
        <w:ind w:left="142" w:right="425"/>
        <w:jc w:val="both"/>
        <w:rPr>
          <w:rFonts w:ascii="Arial" w:hAnsi="Arial" w:cs="Arial"/>
          <w:sz w:val="24"/>
          <w:szCs w:val="24"/>
          <w:lang w:val="es-419"/>
        </w:rPr>
      </w:pPr>
    </w:p>
    <w:p w:rsidR="00612EFF" w:rsidRDefault="00612EFF" w:rsidP="00612EFF">
      <w:pPr>
        <w:spacing w:after="0"/>
        <w:ind w:right="425"/>
        <w:jc w:val="both"/>
        <w:rPr>
          <w:rFonts w:ascii="Arial" w:hAnsi="Arial" w:cs="Arial"/>
          <w:sz w:val="24"/>
          <w:szCs w:val="24"/>
          <w:lang w:val="es-419"/>
        </w:rPr>
      </w:pPr>
      <w:bookmarkStart w:id="34" w:name="_2z5f0nbnj2ep" w:colFirst="0" w:colLast="0"/>
      <w:bookmarkStart w:id="35" w:name="_2rr7n3z4qyck" w:colFirst="0" w:colLast="0"/>
      <w:bookmarkStart w:id="36" w:name="_3t8xqgxx4v9e" w:colFirst="0" w:colLast="0"/>
      <w:bookmarkStart w:id="37" w:name="_td5fl470uf2h" w:colFirst="0" w:colLast="0"/>
      <w:bookmarkEnd w:id="34"/>
      <w:bookmarkEnd w:id="35"/>
      <w:bookmarkEnd w:id="36"/>
      <w:bookmarkEnd w:id="37"/>
    </w:p>
    <w:p w:rsidR="00612EFF" w:rsidRPr="00E94770" w:rsidRDefault="00612EFF" w:rsidP="00612EFF">
      <w:pPr>
        <w:spacing w:after="0"/>
        <w:ind w:right="425"/>
        <w:jc w:val="both"/>
        <w:rPr>
          <w:rFonts w:ascii="Arial" w:hAnsi="Arial" w:cs="Arial"/>
          <w:sz w:val="24"/>
          <w:szCs w:val="24"/>
          <w:lang w:val="es-419"/>
        </w:rPr>
      </w:pPr>
    </w:p>
    <w:p w:rsidR="00612EFF" w:rsidRPr="00E94770" w:rsidRDefault="00612EFF" w:rsidP="00612EFF">
      <w:pPr>
        <w:spacing w:after="0"/>
        <w:ind w:left="142"/>
        <w:jc w:val="right"/>
        <w:rPr>
          <w:rFonts w:ascii="Arial" w:hAnsi="Arial" w:cs="Arial"/>
          <w:b/>
          <w:sz w:val="24"/>
          <w:szCs w:val="24"/>
          <w:lang w:val="es-419"/>
        </w:rPr>
      </w:pPr>
      <w:bookmarkStart w:id="38" w:name="_x95r4kvlxd83" w:colFirst="0" w:colLast="0"/>
      <w:bookmarkStart w:id="39" w:name="_Hlk160460050"/>
      <w:bookmarkEnd w:id="38"/>
      <w:r w:rsidRPr="00E94770">
        <w:rPr>
          <w:rFonts w:ascii="Arial" w:hAnsi="Arial" w:cs="Arial"/>
          <w:b/>
          <w:sz w:val="24"/>
          <w:szCs w:val="24"/>
          <w:lang w:val="es-419"/>
        </w:rPr>
        <w:t>C. DIANA LAURA ORTEGA PALAFOX</w:t>
      </w:r>
    </w:p>
    <w:p w:rsidR="00612EFF" w:rsidRPr="00E94770" w:rsidRDefault="00612EFF" w:rsidP="00612EFF">
      <w:pPr>
        <w:spacing w:after="0"/>
        <w:ind w:left="142"/>
        <w:jc w:val="right"/>
        <w:rPr>
          <w:rFonts w:ascii="Arial" w:hAnsi="Arial" w:cs="Arial"/>
          <w:sz w:val="24"/>
          <w:szCs w:val="24"/>
          <w:lang w:val="es-419"/>
        </w:rPr>
      </w:pPr>
      <w:bookmarkStart w:id="40" w:name="_g6slo1va10mq" w:colFirst="0" w:colLast="0"/>
      <w:bookmarkEnd w:id="40"/>
      <w:r w:rsidRPr="00E94770">
        <w:rPr>
          <w:rFonts w:ascii="Arial" w:hAnsi="Arial" w:cs="Arial"/>
          <w:sz w:val="24"/>
          <w:szCs w:val="24"/>
          <w:lang w:val="es-419"/>
        </w:rPr>
        <w:t>Regidora Vocal de la Comisión Edilicia Permanente De</w:t>
      </w:r>
    </w:p>
    <w:p w:rsidR="00612EFF" w:rsidRPr="00B4409D" w:rsidRDefault="00612EFF" w:rsidP="00612EFF">
      <w:pPr>
        <w:ind w:left="142"/>
        <w:jc w:val="right"/>
        <w:rPr>
          <w:rFonts w:ascii="Arial" w:hAnsi="Arial" w:cs="Arial"/>
          <w:sz w:val="24"/>
          <w:szCs w:val="24"/>
        </w:rPr>
      </w:pPr>
      <w:bookmarkStart w:id="41" w:name="_jnume0m4sqo8" w:colFirst="0" w:colLast="0"/>
      <w:bookmarkEnd w:id="41"/>
      <w:r w:rsidRPr="00E94770">
        <w:rPr>
          <w:rFonts w:ascii="Arial" w:hAnsi="Arial" w:cs="Arial"/>
          <w:sz w:val="24"/>
          <w:szCs w:val="24"/>
          <w:lang w:val="es-419"/>
        </w:rPr>
        <w:t>Hacienda Pública y Patrimonio Municipal</w:t>
      </w:r>
    </w:p>
    <w:bookmarkEnd w:id="39"/>
    <w:p w:rsidR="00612EFF" w:rsidRDefault="00612EFF" w:rsidP="00612EFF">
      <w:pPr>
        <w:tabs>
          <w:tab w:val="left" w:pos="0"/>
        </w:tabs>
        <w:ind w:left="142"/>
        <w:jc w:val="center"/>
        <w:rPr>
          <w:rFonts w:ascii="Arial" w:hAnsi="Arial" w:cs="Arial"/>
          <w:b/>
          <w:sz w:val="24"/>
          <w:szCs w:val="24"/>
        </w:rPr>
      </w:pPr>
    </w:p>
    <w:p w:rsidR="00612EFF" w:rsidRDefault="00612EFF" w:rsidP="00612EFF">
      <w:pPr>
        <w:tabs>
          <w:tab w:val="left" w:pos="0"/>
        </w:tabs>
        <w:ind w:left="142"/>
        <w:jc w:val="center"/>
        <w:rPr>
          <w:rFonts w:ascii="Arial" w:hAnsi="Arial" w:cs="Arial"/>
          <w:b/>
          <w:sz w:val="24"/>
          <w:szCs w:val="24"/>
        </w:rPr>
      </w:pPr>
    </w:p>
    <w:p w:rsidR="00612EFF" w:rsidRDefault="00612EFF" w:rsidP="00612EFF">
      <w:pPr>
        <w:tabs>
          <w:tab w:val="left" w:pos="0"/>
        </w:tabs>
        <w:ind w:left="142"/>
        <w:jc w:val="center"/>
        <w:rPr>
          <w:rFonts w:ascii="Arial" w:hAnsi="Arial" w:cs="Arial"/>
          <w:b/>
          <w:sz w:val="24"/>
          <w:szCs w:val="24"/>
        </w:rPr>
      </w:pPr>
    </w:p>
    <w:p w:rsidR="00612EFF" w:rsidRDefault="00612EFF" w:rsidP="00612EFF">
      <w:pPr>
        <w:tabs>
          <w:tab w:val="left" w:pos="0"/>
        </w:tabs>
        <w:ind w:left="142"/>
        <w:jc w:val="center"/>
        <w:rPr>
          <w:rFonts w:ascii="Arial" w:hAnsi="Arial" w:cs="Arial"/>
          <w:b/>
          <w:sz w:val="24"/>
          <w:szCs w:val="24"/>
        </w:rPr>
      </w:pPr>
    </w:p>
    <w:p w:rsidR="00612EFF" w:rsidRPr="005A0828" w:rsidRDefault="00612EFF" w:rsidP="00612EFF">
      <w:pPr>
        <w:tabs>
          <w:tab w:val="left" w:pos="0"/>
        </w:tabs>
        <w:ind w:left="142"/>
        <w:jc w:val="center"/>
        <w:rPr>
          <w:rFonts w:ascii="Arial" w:hAnsi="Arial" w:cs="Arial"/>
          <w:b/>
          <w:sz w:val="24"/>
          <w:szCs w:val="24"/>
        </w:rPr>
      </w:pPr>
    </w:p>
    <w:tbl>
      <w:tblPr>
        <w:tblStyle w:val="Tablaconcuadrcula"/>
        <w:tblW w:w="0" w:type="auto"/>
        <w:tblInd w:w="142" w:type="dxa"/>
        <w:tblLook w:val="04A0" w:firstRow="1" w:lastRow="0" w:firstColumn="1" w:lastColumn="0" w:noHBand="0" w:noVBand="1"/>
      </w:tblPr>
      <w:tblGrid>
        <w:gridCol w:w="8686"/>
      </w:tblGrid>
      <w:tr w:rsidR="00612EFF" w:rsidRPr="005A0828" w:rsidTr="00612EFF">
        <w:tc>
          <w:tcPr>
            <w:tcW w:w="9629" w:type="dxa"/>
          </w:tcPr>
          <w:p w:rsidR="00612EFF" w:rsidRPr="005A0828" w:rsidRDefault="00612EFF" w:rsidP="00612EFF">
            <w:pPr>
              <w:tabs>
                <w:tab w:val="left" w:pos="0"/>
              </w:tabs>
              <w:ind w:right="425"/>
              <w:jc w:val="center"/>
              <w:rPr>
                <w:rFonts w:ascii="Arial" w:hAnsi="Arial" w:cs="Arial"/>
                <w:b/>
                <w:sz w:val="24"/>
                <w:szCs w:val="24"/>
              </w:rPr>
            </w:pPr>
            <w:r w:rsidRPr="005A0828">
              <w:rPr>
                <w:rFonts w:ascii="Arial" w:hAnsi="Arial" w:cs="Arial"/>
                <w:b/>
                <w:sz w:val="24"/>
                <w:szCs w:val="24"/>
              </w:rPr>
              <w:t xml:space="preserve">INTEGRANTES DE LA COMISIÓN EDILICIA PERMANENTE DE </w:t>
            </w:r>
            <w:r>
              <w:rPr>
                <w:rFonts w:ascii="Arial" w:hAnsi="Arial" w:cs="Arial"/>
                <w:b/>
                <w:sz w:val="24"/>
                <w:szCs w:val="24"/>
              </w:rPr>
              <w:t>OBRAS PUBLICAS, PLANEACION URBANA Y REGULARIZACION DE LA TENENCIA DE LA TIERRA,</w:t>
            </w:r>
          </w:p>
        </w:tc>
      </w:tr>
    </w:tbl>
    <w:p w:rsidR="00612EFF" w:rsidRDefault="00612EFF" w:rsidP="00612EFF">
      <w:pPr>
        <w:tabs>
          <w:tab w:val="left" w:pos="0"/>
        </w:tabs>
        <w:ind w:left="142" w:right="425"/>
        <w:jc w:val="both"/>
        <w:rPr>
          <w:rFonts w:ascii="Arial" w:hAnsi="Arial" w:cs="Arial"/>
          <w:sz w:val="24"/>
          <w:szCs w:val="24"/>
        </w:rPr>
      </w:pPr>
    </w:p>
    <w:p w:rsidR="00612EFF" w:rsidRDefault="00612EFF" w:rsidP="00612EFF">
      <w:pPr>
        <w:tabs>
          <w:tab w:val="left" w:pos="0"/>
        </w:tabs>
        <w:ind w:right="425"/>
        <w:jc w:val="both"/>
        <w:rPr>
          <w:rFonts w:ascii="Arial" w:hAnsi="Arial" w:cs="Arial"/>
          <w:sz w:val="24"/>
          <w:szCs w:val="24"/>
        </w:rPr>
      </w:pPr>
    </w:p>
    <w:p w:rsidR="00612EFF" w:rsidRPr="00E94770" w:rsidRDefault="00612EFF" w:rsidP="00612EFF">
      <w:pPr>
        <w:spacing w:after="0"/>
        <w:ind w:left="142" w:right="425"/>
        <w:jc w:val="center"/>
        <w:rPr>
          <w:rFonts w:ascii="Arial" w:hAnsi="Arial" w:cs="Arial"/>
          <w:sz w:val="24"/>
          <w:szCs w:val="24"/>
          <w:lang w:val="es-419"/>
        </w:rPr>
      </w:pPr>
      <w:r w:rsidRPr="00E94770">
        <w:rPr>
          <w:rFonts w:ascii="Arial" w:hAnsi="Arial" w:cs="Arial"/>
          <w:b/>
          <w:sz w:val="24"/>
          <w:szCs w:val="24"/>
          <w:lang w:val="es-419"/>
        </w:rPr>
        <w:t xml:space="preserve">C. </w:t>
      </w:r>
      <w:r>
        <w:rPr>
          <w:rFonts w:ascii="Arial" w:hAnsi="Arial" w:cs="Arial"/>
          <w:b/>
          <w:sz w:val="24"/>
          <w:szCs w:val="24"/>
          <w:lang w:val="es-419"/>
        </w:rPr>
        <w:t xml:space="preserve">VICTOR MANUEL MONROY RIVERA. </w:t>
      </w:r>
    </w:p>
    <w:p w:rsidR="00612EFF" w:rsidRDefault="00612EFF" w:rsidP="00612EFF">
      <w:pPr>
        <w:tabs>
          <w:tab w:val="left" w:pos="0"/>
        </w:tabs>
        <w:ind w:left="142" w:right="425"/>
        <w:jc w:val="center"/>
        <w:rPr>
          <w:rFonts w:ascii="Arial" w:hAnsi="Arial" w:cs="Arial"/>
          <w:sz w:val="24"/>
          <w:szCs w:val="24"/>
          <w:lang w:val="es-419"/>
        </w:rPr>
      </w:pPr>
      <w:r>
        <w:rPr>
          <w:rFonts w:ascii="Arial" w:hAnsi="Arial" w:cs="Arial"/>
          <w:sz w:val="24"/>
          <w:szCs w:val="24"/>
          <w:lang w:val="es-419"/>
        </w:rPr>
        <w:t>Regidor Presidente de l</w:t>
      </w:r>
      <w:r w:rsidRPr="00E94770">
        <w:rPr>
          <w:rFonts w:ascii="Arial" w:hAnsi="Arial" w:cs="Arial"/>
          <w:sz w:val="24"/>
          <w:szCs w:val="24"/>
          <w:lang w:val="es-419"/>
        </w:rPr>
        <w:t xml:space="preserve">a Comisión Edilicia Permanente </w:t>
      </w:r>
      <w:r>
        <w:rPr>
          <w:rFonts w:ascii="Arial" w:hAnsi="Arial" w:cs="Arial"/>
          <w:sz w:val="24"/>
          <w:szCs w:val="24"/>
          <w:lang w:val="es-419"/>
        </w:rPr>
        <w:t>d</w:t>
      </w:r>
      <w:r w:rsidRPr="00E94770">
        <w:rPr>
          <w:rFonts w:ascii="Arial" w:hAnsi="Arial" w:cs="Arial"/>
          <w:sz w:val="24"/>
          <w:szCs w:val="24"/>
          <w:lang w:val="es-419"/>
        </w:rPr>
        <w:t xml:space="preserve">e </w:t>
      </w:r>
      <w:r>
        <w:rPr>
          <w:rFonts w:ascii="Arial" w:hAnsi="Arial" w:cs="Arial"/>
          <w:sz w:val="24"/>
          <w:szCs w:val="24"/>
          <w:lang w:val="es-419"/>
        </w:rPr>
        <w:t>Obras Públicas, Planeación Urbana y Regularización de la Tenencia de la Tierra.</w:t>
      </w:r>
    </w:p>
    <w:p w:rsidR="00612EFF" w:rsidRDefault="00612EFF" w:rsidP="00612EFF">
      <w:pPr>
        <w:tabs>
          <w:tab w:val="left" w:pos="0"/>
        </w:tabs>
        <w:ind w:left="142" w:right="425"/>
        <w:jc w:val="center"/>
        <w:rPr>
          <w:rFonts w:ascii="Arial" w:hAnsi="Arial" w:cs="Arial"/>
          <w:sz w:val="24"/>
          <w:szCs w:val="24"/>
          <w:lang w:val="es-419"/>
        </w:rPr>
      </w:pPr>
    </w:p>
    <w:p w:rsidR="00612EFF" w:rsidRDefault="00612EFF" w:rsidP="00612EFF">
      <w:pPr>
        <w:tabs>
          <w:tab w:val="left" w:pos="0"/>
        </w:tabs>
        <w:ind w:left="142" w:right="425"/>
        <w:jc w:val="center"/>
        <w:rPr>
          <w:rFonts w:ascii="Arial" w:hAnsi="Arial" w:cs="Arial"/>
          <w:sz w:val="24"/>
          <w:szCs w:val="24"/>
          <w:lang w:val="es-419"/>
        </w:rPr>
      </w:pPr>
    </w:p>
    <w:p w:rsidR="00612EFF" w:rsidRDefault="00612EFF" w:rsidP="00612EFF">
      <w:pPr>
        <w:tabs>
          <w:tab w:val="left" w:pos="0"/>
        </w:tabs>
        <w:ind w:left="142" w:right="425"/>
        <w:jc w:val="center"/>
        <w:rPr>
          <w:rFonts w:ascii="Arial" w:hAnsi="Arial" w:cs="Arial"/>
          <w:sz w:val="24"/>
          <w:szCs w:val="24"/>
          <w:lang w:val="es-419"/>
        </w:rPr>
      </w:pPr>
    </w:p>
    <w:p w:rsidR="00612EFF" w:rsidRPr="00E94770" w:rsidRDefault="00612EFF" w:rsidP="00612EFF">
      <w:pPr>
        <w:spacing w:after="0"/>
        <w:ind w:left="142" w:right="425"/>
        <w:jc w:val="both"/>
        <w:rPr>
          <w:rFonts w:ascii="Arial" w:hAnsi="Arial" w:cs="Arial"/>
          <w:b/>
          <w:sz w:val="24"/>
          <w:szCs w:val="24"/>
          <w:lang w:val="es-419"/>
        </w:rPr>
      </w:pPr>
      <w:r w:rsidRPr="00E94770">
        <w:rPr>
          <w:rFonts w:ascii="Arial" w:hAnsi="Arial" w:cs="Arial"/>
          <w:b/>
          <w:sz w:val="24"/>
          <w:szCs w:val="24"/>
          <w:lang w:val="es-419"/>
        </w:rPr>
        <w:t xml:space="preserve">C. </w:t>
      </w:r>
      <w:r>
        <w:rPr>
          <w:rFonts w:ascii="Arial" w:hAnsi="Arial" w:cs="Arial"/>
          <w:b/>
          <w:sz w:val="24"/>
          <w:szCs w:val="24"/>
          <w:lang w:val="es-419"/>
        </w:rPr>
        <w:t>TANIA MAGDALENA BERNARDINO JUÁREZ</w:t>
      </w:r>
    </w:p>
    <w:p w:rsidR="00612EFF" w:rsidRPr="00E94770" w:rsidRDefault="00612EFF" w:rsidP="00612EFF">
      <w:pPr>
        <w:spacing w:after="0"/>
        <w:ind w:left="142" w:right="425"/>
        <w:jc w:val="both"/>
        <w:rPr>
          <w:rFonts w:ascii="Arial" w:hAnsi="Arial" w:cs="Arial"/>
          <w:sz w:val="24"/>
          <w:szCs w:val="24"/>
          <w:lang w:val="es-419"/>
        </w:rPr>
      </w:pPr>
      <w:r>
        <w:rPr>
          <w:rFonts w:ascii="Arial" w:hAnsi="Arial" w:cs="Arial"/>
          <w:sz w:val="24"/>
          <w:szCs w:val="24"/>
          <w:lang w:val="es-419"/>
        </w:rPr>
        <w:t>Presidente Municipal,</w:t>
      </w:r>
      <w:r w:rsidRPr="00E94770">
        <w:rPr>
          <w:rFonts w:ascii="Arial" w:hAnsi="Arial" w:cs="Arial"/>
          <w:sz w:val="24"/>
          <w:szCs w:val="24"/>
          <w:lang w:val="es-419"/>
        </w:rPr>
        <w:t xml:space="preserve"> Vocal de l</w:t>
      </w:r>
      <w:r>
        <w:rPr>
          <w:rFonts w:ascii="Arial" w:hAnsi="Arial" w:cs="Arial"/>
          <w:sz w:val="24"/>
          <w:szCs w:val="24"/>
          <w:lang w:val="es-419"/>
        </w:rPr>
        <w:t>a Comisión Edilicia Permanente d</w:t>
      </w:r>
      <w:r w:rsidRPr="00E94770">
        <w:rPr>
          <w:rFonts w:ascii="Arial" w:hAnsi="Arial" w:cs="Arial"/>
          <w:sz w:val="24"/>
          <w:szCs w:val="24"/>
          <w:lang w:val="es-419"/>
        </w:rPr>
        <w:t>e</w:t>
      </w:r>
    </w:p>
    <w:p w:rsidR="00612EFF" w:rsidRDefault="00612EFF" w:rsidP="00612EFF">
      <w:pPr>
        <w:tabs>
          <w:tab w:val="left" w:pos="0"/>
        </w:tabs>
        <w:ind w:left="142" w:right="425"/>
        <w:jc w:val="both"/>
        <w:rPr>
          <w:rFonts w:ascii="Arial" w:hAnsi="Arial" w:cs="Arial"/>
          <w:sz w:val="24"/>
          <w:szCs w:val="24"/>
          <w:lang w:val="es-419"/>
        </w:rPr>
      </w:pPr>
      <w:r>
        <w:rPr>
          <w:rFonts w:ascii="Arial" w:hAnsi="Arial" w:cs="Arial"/>
          <w:sz w:val="24"/>
          <w:szCs w:val="24"/>
          <w:lang w:val="es-419"/>
        </w:rPr>
        <w:t>Obras Públicas, Planeación Urbana y Regularización de la Tenencia de la Tierra.</w:t>
      </w:r>
    </w:p>
    <w:p w:rsidR="00612EFF" w:rsidRDefault="00612EFF" w:rsidP="00612EFF">
      <w:pPr>
        <w:tabs>
          <w:tab w:val="left" w:pos="0"/>
        </w:tabs>
        <w:ind w:left="142" w:right="425"/>
        <w:jc w:val="both"/>
        <w:rPr>
          <w:rFonts w:ascii="Arial" w:hAnsi="Arial" w:cs="Arial"/>
          <w:sz w:val="24"/>
          <w:szCs w:val="24"/>
          <w:lang w:val="es-419"/>
        </w:rPr>
      </w:pPr>
    </w:p>
    <w:p w:rsidR="00612EFF" w:rsidRDefault="00612EFF" w:rsidP="00612EFF">
      <w:pPr>
        <w:tabs>
          <w:tab w:val="left" w:pos="0"/>
        </w:tabs>
        <w:ind w:left="142" w:right="425"/>
        <w:jc w:val="both"/>
        <w:rPr>
          <w:rFonts w:ascii="Arial" w:hAnsi="Arial" w:cs="Arial"/>
          <w:sz w:val="24"/>
          <w:szCs w:val="24"/>
          <w:lang w:val="es-419"/>
        </w:rPr>
      </w:pPr>
    </w:p>
    <w:p w:rsidR="00612EFF" w:rsidRDefault="00612EFF" w:rsidP="00612EFF">
      <w:pPr>
        <w:tabs>
          <w:tab w:val="left" w:pos="0"/>
        </w:tabs>
        <w:ind w:left="142" w:right="425"/>
        <w:jc w:val="both"/>
        <w:rPr>
          <w:rFonts w:ascii="Arial" w:hAnsi="Arial" w:cs="Arial"/>
          <w:sz w:val="24"/>
          <w:szCs w:val="24"/>
          <w:lang w:val="es-419"/>
        </w:rPr>
      </w:pPr>
    </w:p>
    <w:p w:rsidR="00612EFF" w:rsidRDefault="00612EFF" w:rsidP="00612EFF">
      <w:pPr>
        <w:tabs>
          <w:tab w:val="left" w:pos="0"/>
        </w:tabs>
        <w:ind w:left="142" w:right="425"/>
        <w:jc w:val="both"/>
        <w:rPr>
          <w:rFonts w:ascii="Arial" w:hAnsi="Arial" w:cs="Arial"/>
          <w:sz w:val="24"/>
          <w:szCs w:val="24"/>
          <w:lang w:val="es-419"/>
        </w:rPr>
      </w:pPr>
    </w:p>
    <w:p w:rsidR="00612EFF" w:rsidRDefault="00612EFF" w:rsidP="00612EFF">
      <w:pPr>
        <w:tabs>
          <w:tab w:val="left" w:pos="0"/>
        </w:tabs>
        <w:ind w:left="142" w:right="425"/>
        <w:jc w:val="both"/>
        <w:rPr>
          <w:rFonts w:ascii="Arial" w:hAnsi="Arial" w:cs="Arial"/>
          <w:sz w:val="24"/>
          <w:szCs w:val="24"/>
          <w:lang w:val="es-419"/>
        </w:rPr>
      </w:pPr>
    </w:p>
    <w:p w:rsidR="00612EFF" w:rsidRPr="00E94770" w:rsidRDefault="00612EFF" w:rsidP="00612EFF">
      <w:pPr>
        <w:spacing w:after="0"/>
        <w:jc w:val="right"/>
        <w:rPr>
          <w:rFonts w:ascii="Arial" w:hAnsi="Arial" w:cs="Arial"/>
          <w:b/>
          <w:sz w:val="24"/>
          <w:szCs w:val="24"/>
          <w:lang w:val="es-419"/>
        </w:rPr>
      </w:pPr>
      <w:r w:rsidRPr="00E94770">
        <w:rPr>
          <w:rFonts w:ascii="Arial" w:hAnsi="Arial" w:cs="Arial"/>
          <w:b/>
          <w:sz w:val="24"/>
          <w:szCs w:val="24"/>
          <w:lang w:val="es-419"/>
        </w:rPr>
        <w:t xml:space="preserve">C. </w:t>
      </w:r>
      <w:r w:rsidRPr="00612EFF">
        <w:rPr>
          <w:rFonts w:ascii="Arial" w:hAnsi="Arial" w:cs="Arial"/>
          <w:b/>
          <w:sz w:val="24"/>
          <w:szCs w:val="24"/>
          <w:lang w:val="es-419"/>
        </w:rPr>
        <w:t>MAGALI CASILLAS CONTRERAS.</w:t>
      </w:r>
    </w:p>
    <w:p w:rsidR="00612EFF" w:rsidRPr="00E94770" w:rsidRDefault="00612EFF" w:rsidP="00612EFF">
      <w:pPr>
        <w:spacing w:after="0"/>
        <w:ind w:left="142"/>
        <w:jc w:val="right"/>
        <w:rPr>
          <w:rFonts w:ascii="Arial" w:hAnsi="Arial" w:cs="Arial"/>
          <w:sz w:val="24"/>
          <w:szCs w:val="24"/>
          <w:lang w:val="es-419"/>
        </w:rPr>
      </w:pPr>
      <w:r w:rsidRPr="00E94770">
        <w:rPr>
          <w:rFonts w:ascii="Arial" w:hAnsi="Arial" w:cs="Arial"/>
          <w:sz w:val="24"/>
          <w:szCs w:val="24"/>
          <w:lang w:val="es-419"/>
        </w:rPr>
        <w:t>Regidora Vocal de la Comisión Edilicia Permanente De</w:t>
      </w:r>
    </w:p>
    <w:p w:rsidR="00612EFF" w:rsidRDefault="00612EFF" w:rsidP="00612EFF">
      <w:pPr>
        <w:tabs>
          <w:tab w:val="left" w:pos="0"/>
        </w:tabs>
        <w:ind w:left="142"/>
        <w:jc w:val="right"/>
        <w:rPr>
          <w:rFonts w:ascii="Arial" w:hAnsi="Arial" w:cs="Arial"/>
          <w:sz w:val="24"/>
          <w:szCs w:val="24"/>
          <w:lang w:val="es-419"/>
        </w:rPr>
      </w:pPr>
      <w:r w:rsidRPr="00612EFF">
        <w:rPr>
          <w:rFonts w:ascii="Arial" w:hAnsi="Arial" w:cs="Arial"/>
          <w:sz w:val="24"/>
          <w:szCs w:val="24"/>
          <w:lang w:val="es-419"/>
        </w:rPr>
        <w:t>Obras Públicas, Planeación Urbana y Regularización de la Tenencia de la Tierra.</w:t>
      </w:r>
    </w:p>
    <w:p w:rsidR="00612EFF" w:rsidRDefault="00612EFF" w:rsidP="00612EFF">
      <w:pPr>
        <w:tabs>
          <w:tab w:val="left" w:pos="0"/>
        </w:tabs>
        <w:ind w:left="142"/>
        <w:jc w:val="right"/>
        <w:rPr>
          <w:rFonts w:ascii="Arial" w:hAnsi="Arial" w:cs="Arial"/>
          <w:sz w:val="24"/>
          <w:szCs w:val="24"/>
          <w:lang w:val="es-419"/>
        </w:rPr>
      </w:pPr>
    </w:p>
    <w:p w:rsidR="00612EFF" w:rsidRDefault="00612EFF" w:rsidP="00612EFF">
      <w:pPr>
        <w:tabs>
          <w:tab w:val="left" w:pos="0"/>
        </w:tabs>
        <w:ind w:left="142"/>
        <w:jc w:val="right"/>
        <w:rPr>
          <w:rFonts w:ascii="Arial" w:hAnsi="Arial" w:cs="Arial"/>
          <w:sz w:val="24"/>
          <w:szCs w:val="24"/>
          <w:lang w:val="es-419"/>
        </w:rPr>
      </w:pPr>
    </w:p>
    <w:p w:rsidR="00612EFF" w:rsidRDefault="00612EFF" w:rsidP="00612EFF">
      <w:pPr>
        <w:tabs>
          <w:tab w:val="left" w:pos="0"/>
        </w:tabs>
        <w:ind w:left="142"/>
        <w:jc w:val="right"/>
        <w:rPr>
          <w:rFonts w:ascii="Arial" w:hAnsi="Arial" w:cs="Arial"/>
          <w:sz w:val="24"/>
          <w:szCs w:val="24"/>
          <w:lang w:val="es-419"/>
        </w:rPr>
      </w:pPr>
    </w:p>
    <w:p w:rsidR="00612EFF" w:rsidRDefault="00612EFF" w:rsidP="00612EFF">
      <w:pPr>
        <w:tabs>
          <w:tab w:val="left" w:pos="0"/>
        </w:tabs>
        <w:ind w:left="142"/>
        <w:jc w:val="right"/>
        <w:rPr>
          <w:rFonts w:ascii="Arial" w:hAnsi="Arial" w:cs="Arial"/>
          <w:sz w:val="24"/>
          <w:szCs w:val="24"/>
          <w:lang w:val="es-419"/>
        </w:rPr>
      </w:pPr>
    </w:p>
    <w:p w:rsidR="00612EFF" w:rsidRDefault="00612EFF" w:rsidP="00612EFF">
      <w:pPr>
        <w:tabs>
          <w:tab w:val="left" w:pos="0"/>
        </w:tabs>
        <w:ind w:left="142"/>
        <w:jc w:val="right"/>
        <w:rPr>
          <w:rFonts w:ascii="Arial" w:hAnsi="Arial" w:cs="Arial"/>
          <w:sz w:val="24"/>
          <w:szCs w:val="24"/>
          <w:lang w:val="es-419"/>
        </w:rPr>
      </w:pPr>
    </w:p>
    <w:p w:rsidR="00612EFF" w:rsidRPr="005A0828" w:rsidRDefault="00612EFF" w:rsidP="00612EFF">
      <w:pPr>
        <w:tabs>
          <w:tab w:val="left" w:pos="0"/>
        </w:tabs>
        <w:ind w:left="142"/>
        <w:jc w:val="both"/>
        <w:rPr>
          <w:rFonts w:ascii="Arial" w:hAnsi="Arial" w:cs="Arial"/>
          <w:sz w:val="16"/>
          <w:szCs w:val="16"/>
        </w:rPr>
      </w:pPr>
      <w:r>
        <w:rPr>
          <w:rFonts w:ascii="Arial" w:hAnsi="Arial" w:cs="Arial"/>
          <w:sz w:val="16"/>
          <w:szCs w:val="16"/>
          <w:lang w:val="es-419"/>
        </w:rPr>
        <w:t xml:space="preserve">*La presente hoja de firmas, forma parte integrante de la </w:t>
      </w:r>
      <w:r w:rsidR="00CE6472">
        <w:rPr>
          <w:rFonts w:ascii="Arial" w:hAnsi="Arial" w:cs="Arial"/>
          <w:sz w:val="16"/>
          <w:szCs w:val="16"/>
          <w:lang w:val="es-419"/>
        </w:rPr>
        <w:t xml:space="preserve">Vigésima Quinta </w:t>
      </w:r>
      <w:r>
        <w:rPr>
          <w:rFonts w:ascii="Arial" w:hAnsi="Arial" w:cs="Arial"/>
          <w:sz w:val="16"/>
          <w:szCs w:val="16"/>
          <w:lang w:val="es-419"/>
        </w:rPr>
        <w:t>Sesión Ordinaria de la Comisión Edilicia permanente de Hacienda Pública y Patrimoni</w:t>
      </w:r>
      <w:r w:rsidR="00CE6472">
        <w:rPr>
          <w:rFonts w:ascii="Arial" w:hAnsi="Arial" w:cs="Arial"/>
          <w:sz w:val="16"/>
          <w:szCs w:val="16"/>
          <w:lang w:val="es-419"/>
        </w:rPr>
        <w:t xml:space="preserve">o Municipal, celebrada el día 31 de </w:t>
      </w:r>
      <w:proofErr w:type="gramStart"/>
      <w:r w:rsidR="00CE6472">
        <w:rPr>
          <w:rFonts w:ascii="Arial" w:hAnsi="Arial" w:cs="Arial"/>
          <w:sz w:val="16"/>
          <w:szCs w:val="16"/>
          <w:lang w:val="es-419"/>
        </w:rPr>
        <w:t>Enero</w:t>
      </w:r>
      <w:proofErr w:type="gramEnd"/>
      <w:r w:rsidR="00CE6472">
        <w:rPr>
          <w:rFonts w:ascii="Arial" w:hAnsi="Arial" w:cs="Arial"/>
          <w:sz w:val="16"/>
          <w:szCs w:val="16"/>
          <w:lang w:val="es-419"/>
        </w:rPr>
        <w:t xml:space="preserve"> de 2023</w:t>
      </w:r>
      <w:r>
        <w:rPr>
          <w:rFonts w:ascii="Arial" w:hAnsi="Arial" w:cs="Arial"/>
          <w:sz w:val="16"/>
          <w:szCs w:val="16"/>
          <w:lang w:val="es-419"/>
        </w:rPr>
        <w:t xml:space="preserve">, en la Sala Juan S. Vizcaíno. -  -  -  -  -  </w:t>
      </w:r>
      <w:proofErr w:type="gramStart"/>
      <w:r>
        <w:rPr>
          <w:rFonts w:ascii="Arial" w:hAnsi="Arial" w:cs="Arial"/>
          <w:sz w:val="16"/>
          <w:szCs w:val="16"/>
          <w:lang w:val="es-419"/>
        </w:rPr>
        <w:t>CONSTE.-</w:t>
      </w:r>
      <w:proofErr w:type="gramEnd"/>
      <w:r>
        <w:rPr>
          <w:rFonts w:ascii="Arial" w:hAnsi="Arial" w:cs="Arial"/>
          <w:sz w:val="16"/>
          <w:szCs w:val="16"/>
          <w:lang w:val="es-419"/>
        </w:rPr>
        <w:t xml:space="preserve"> </w:t>
      </w:r>
    </w:p>
    <w:p w:rsidR="00612EFF" w:rsidRPr="007A4904" w:rsidRDefault="00612EFF" w:rsidP="005842A8">
      <w:pPr>
        <w:jc w:val="both"/>
        <w:rPr>
          <w:rFonts w:ascii="Arial" w:hAnsi="Arial" w:cs="Arial"/>
          <w:i/>
          <w:sz w:val="24"/>
        </w:rPr>
      </w:pPr>
    </w:p>
    <w:sectPr w:rsidR="00612EFF" w:rsidRPr="007A490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C4D" w:rsidRDefault="00061C4D" w:rsidP="00B179E9">
      <w:pPr>
        <w:spacing w:after="0" w:line="240" w:lineRule="auto"/>
      </w:pPr>
      <w:r>
        <w:separator/>
      </w:r>
    </w:p>
  </w:endnote>
  <w:endnote w:type="continuationSeparator" w:id="0">
    <w:p w:rsidR="00061C4D" w:rsidRDefault="00061C4D" w:rsidP="00B17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C4D" w:rsidRDefault="00061C4D" w:rsidP="00B179E9">
      <w:pPr>
        <w:spacing w:after="0" w:line="240" w:lineRule="auto"/>
      </w:pPr>
      <w:r>
        <w:separator/>
      </w:r>
    </w:p>
  </w:footnote>
  <w:footnote w:type="continuationSeparator" w:id="0">
    <w:p w:rsidR="00061C4D" w:rsidRDefault="00061C4D" w:rsidP="00B17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FF" w:rsidRDefault="00612EFF">
    <w:pPr>
      <w:pStyle w:val="Encabezado"/>
    </w:pPr>
    <w:r>
      <w:rPr>
        <w:noProof/>
        <w:lang w:eastAsia="es-MX"/>
      </w:rPr>
      <w:drawing>
        <wp:anchor distT="0" distB="0" distL="114300" distR="114300" simplePos="0" relativeHeight="251661312" behindDoc="0" locked="0" layoutInCell="1" allowOverlap="1" wp14:anchorId="5F33441C" wp14:editId="4CC8C328">
          <wp:simplePos x="0" y="0"/>
          <wp:positionH relativeFrom="column">
            <wp:posOffset>3301365</wp:posOffset>
          </wp:positionH>
          <wp:positionV relativeFrom="paragraph">
            <wp:posOffset>-354330</wp:posOffset>
          </wp:positionV>
          <wp:extent cx="2362200" cy="1109345"/>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0" distR="0" simplePos="0" relativeHeight="251659264" behindDoc="1" locked="0" layoutInCell="1" hidden="0" allowOverlap="1" wp14:anchorId="36C1C0F7" wp14:editId="42149F5E">
          <wp:simplePos x="0" y="0"/>
          <wp:positionH relativeFrom="page">
            <wp:posOffset>89535</wp:posOffset>
          </wp:positionH>
          <wp:positionV relativeFrom="page">
            <wp:posOffset>-93980</wp:posOffset>
          </wp:positionV>
          <wp:extent cx="7770799" cy="10209530"/>
          <wp:effectExtent l="0" t="0" r="1905" b="0"/>
          <wp:wrapNone/>
          <wp:docPr id="20" name="image1.png" descr="hoja membretada-01"/>
          <wp:cNvGraphicFramePr/>
          <a:graphic xmlns:a="http://schemas.openxmlformats.org/drawingml/2006/main">
            <a:graphicData uri="http://schemas.openxmlformats.org/drawingml/2006/picture">
              <pic:pic xmlns:pic="http://schemas.openxmlformats.org/drawingml/2006/picture">
                <pic:nvPicPr>
                  <pic:cNvPr id="0" name="image1.png" descr="hoja membretada-01"/>
                  <pic:cNvPicPr preferRelativeResize="0"/>
                </pic:nvPicPr>
                <pic:blipFill>
                  <a:blip r:embed="rId2"/>
                  <a:srcRect/>
                  <a:stretch>
                    <a:fillRect/>
                  </a:stretch>
                </pic:blipFill>
                <pic:spPr>
                  <a:xfrm>
                    <a:off x="0" y="0"/>
                    <a:ext cx="7770799" cy="10209530"/>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26C11"/>
    <w:multiLevelType w:val="hybridMultilevel"/>
    <w:tmpl w:val="779AF5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DB6973"/>
    <w:multiLevelType w:val="hybridMultilevel"/>
    <w:tmpl w:val="D4BA7A92"/>
    <w:lvl w:ilvl="0" w:tplc="31EA6AB4">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E9"/>
    <w:rsid w:val="00061C4D"/>
    <w:rsid w:val="00125598"/>
    <w:rsid w:val="002F5351"/>
    <w:rsid w:val="00395A4D"/>
    <w:rsid w:val="004513B2"/>
    <w:rsid w:val="004B7BE4"/>
    <w:rsid w:val="0056555C"/>
    <w:rsid w:val="00580F6D"/>
    <w:rsid w:val="00581584"/>
    <w:rsid w:val="005842A8"/>
    <w:rsid w:val="00600058"/>
    <w:rsid w:val="00612EFF"/>
    <w:rsid w:val="00644B3A"/>
    <w:rsid w:val="006B556A"/>
    <w:rsid w:val="006C05C6"/>
    <w:rsid w:val="007A4904"/>
    <w:rsid w:val="007F223B"/>
    <w:rsid w:val="008109F3"/>
    <w:rsid w:val="0084271A"/>
    <w:rsid w:val="008505F4"/>
    <w:rsid w:val="008A1227"/>
    <w:rsid w:val="00956C80"/>
    <w:rsid w:val="00AE1163"/>
    <w:rsid w:val="00B179E9"/>
    <w:rsid w:val="00CB4BDB"/>
    <w:rsid w:val="00CE6472"/>
    <w:rsid w:val="00CE7E22"/>
    <w:rsid w:val="00E0536B"/>
    <w:rsid w:val="00ED0236"/>
    <w:rsid w:val="00FE1FE8"/>
    <w:rsid w:val="00FE7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36D2"/>
  <w15:chartTrackingRefBased/>
  <w15:docId w15:val="{9A4900C5-FF15-4A90-BD03-9119201F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9E9"/>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9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9E9"/>
    <w:rPr>
      <w:kern w:val="2"/>
      <w14:ligatures w14:val="standardContextual"/>
    </w:rPr>
  </w:style>
  <w:style w:type="paragraph" w:styleId="Piedepgina">
    <w:name w:val="footer"/>
    <w:basedOn w:val="Normal"/>
    <w:link w:val="PiedepginaCar"/>
    <w:uiPriority w:val="99"/>
    <w:unhideWhenUsed/>
    <w:rsid w:val="00B179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9E9"/>
    <w:rPr>
      <w:kern w:val="2"/>
      <w14:ligatures w14:val="standardContextual"/>
    </w:rPr>
  </w:style>
  <w:style w:type="paragraph" w:styleId="Prrafodelista">
    <w:name w:val="List Paragraph"/>
    <w:basedOn w:val="Normal"/>
    <w:uiPriority w:val="34"/>
    <w:qFormat/>
    <w:rsid w:val="00644B3A"/>
    <w:pPr>
      <w:ind w:left="720"/>
      <w:contextualSpacing/>
    </w:pPr>
  </w:style>
  <w:style w:type="table" w:styleId="Tablaconcuadrcula">
    <w:name w:val="Table Grid"/>
    <w:basedOn w:val="Tablanormal"/>
    <w:uiPriority w:val="39"/>
    <w:rsid w:val="00644B3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44B3A"/>
    <w:pPr>
      <w:spacing w:after="0" w:line="240" w:lineRule="auto"/>
    </w:pPr>
  </w:style>
  <w:style w:type="character" w:customStyle="1" w:styleId="SinespaciadoCar">
    <w:name w:val="Sin espaciado Car"/>
    <w:basedOn w:val="Fuentedeprrafopredeter"/>
    <w:link w:val="Sinespaciado"/>
    <w:uiPriority w:val="1"/>
    <w:rsid w:val="00644B3A"/>
  </w:style>
  <w:style w:type="paragraph" w:styleId="Textodeglobo">
    <w:name w:val="Balloon Text"/>
    <w:basedOn w:val="Normal"/>
    <w:link w:val="TextodegloboCar"/>
    <w:uiPriority w:val="99"/>
    <w:semiHidden/>
    <w:unhideWhenUsed/>
    <w:rsid w:val="00CE64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6472"/>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13</Pages>
  <Words>3150</Words>
  <Characters>17331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2024-04-12T16:45:00Z</cp:lastPrinted>
  <dcterms:created xsi:type="dcterms:W3CDTF">2024-04-10T19:47:00Z</dcterms:created>
  <dcterms:modified xsi:type="dcterms:W3CDTF">2024-04-23T19:50:00Z</dcterms:modified>
</cp:coreProperties>
</file>