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5AAC" w:rsidTr="00F31E0E">
        <w:tc>
          <w:tcPr>
            <w:tcW w:w="9488" w:type="dxa"/>
          </w:tcPr>
          <w:p w:rsidR="00B45AAC" w:rsidRDefault="00B45AAC" w:rsidP="00F31E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TRIGESIMA TERCERA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 xml:space="preserve"> SESIÓN ORDINARIA.</w:t>
            </w:r>
          </w:p>
          <w:p w:rsidR="00B45AAC" w:rsidRDefault="00B45AAC" w:rsidP="00F31E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COMISIÓN EDILICIA PERMANENTE DE HACIENDA PÚBLICA </w:t>
            </w:r>
          </w:p>
          <w:p w:rsidR="00B45AAC" w:rsidRPr="00EC1C5F" w:rsidRDefault="00B45AAC" w:rsidP="00F31E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 PATRIMONIO MUNICIPAL. </w:t>
            </w:r>
          </w:p>
        </w:tc>
      </w:tr>
    </w:tbl>
    <w:p w:rsidR="00B45AAC" w:rsidRDefault="00B45AAC" w:rsidP="00B45A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5AAC" w:rsidTr="00F31E0E">
        <w:tc>
          <w:tcPr>
            <w:tcW w:w="9488" w:type="dxa"/>
          </w:tcPr>
          <w:p w:rsidR="00B45AAC" w:rsidRPr="00EC1C5F" w:rsidRDefault="00B45AAC" w:rsidP="00F31E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INFORME DETALLADO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B45AAC" w:rsidRDefault="00B45AAC" w:rsidP="00B45AAC"/>
    <w:p w:rsidR="00B45AAC" w:rsidRDefault="00B45AAC" w:rsidP="00B45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discutio sobre </w:t>
      </w:r>
      <w:r>
        <w:rPr>
          <w:rFonts w:ascii="Arial" w:hAnsi="Arial" w:cs="Arial"/>
        </w:rPr>
        <w:t>el Articulo</w:t>
      </w:r>
      <w:r w:rsidR="00CD558A">
        <w:rPr>
          <w:rFonts w:ascii="Arial" w:hAnsi="Arial" w:cs="Arial"/>
        </w:rPr>
        <w:t xml:space="preserve"> 105 el cual tuvo modificacion en su</w:t>
      </w:r>
      <w:r>
        <w:rPr>
          <w:rFonts w:ascii="Arial" w:hAnsi="Arial" w:cs="Arial"/>
        </w:rPr>
        <w:t xml:space="preserve"> fracciones XI </w:t>
      </w:r>
      <w:r w:rsidR="00CD558A">
        <w:rPr>
          <w:rFonts w:ascii="Arial" w:hAnsi="Arial" w:cs="Arial"/>
        </w:rPr>
        <w:t>la cual dice que la p</w:t>
      </w:r>
      <w:r w:rsidRPr="00B45AAC">
        <w:rPr>
          <w:rFonts w:ascii="Arial" w:hAnsi="Arial" w:cs="Arial"/>
        </w:rPr>
        <w:t xml:space="preserve">laca informativa de aforo para el establecimiento, del </w:t>
      </w:r>
      <w:r w:rsidR="00DB4333">
        <w:rPr>
          <w:rFonts w:ascii="Arial" w:hAnsi="Arial" w:cs="Arial"/>
        </w:rPr>
        <w:t>reglamento de protección civil; y en su fraccion XII quedo que l</w:t>
      </w:r>
      <w:r w:rsidRPr="00B45AAC">
        <w:rPr>
          <w:rFonts w:ascii="Arial" w:hAnsi="Arial" w:cs="Arial"/>
        </w:rPr>
        <w:t>as personas físicas y jurídicas que requieran u</w:t>
      </w:r>
      <w:r w:rsidR="00DB4333">
        <w:rPr>
          <w:rFonts w:ascii="Arial" w:hAnsi="Arial" w:cs="Arial"/>
        </w:rPr>
        <w:t>n servicio de elemento pagarán por h</w:t>
      </w:r>
      <w:r w:rsidRPr="00B45AAC">
        <w:rPr>
          <w:rFonts w:ascii="Arial" w:hAnsi="Arial" w:cs="Arial"/>
        </w:rPr>
        <w:t>asta tres h</w:t>
      </w:r>
      <w:r w:rsidR="00DB4333">
        <w:rPr>
          <w:rFonts w:ascii="Arial" w:hAnsi="Arial" w:cs="Arial"/>
        </w:rPr>
        <w:t>oras: $332.00,  hasta seis horas: $745.00 y c</w:t>
      </w:r>
      <w:r w:rsidRPr="00B45AAC">
        <w:rPr>
          <w:rFonts w:ascii="Arial" w:hAnsi="Arial" w:cs="Arial"/>
        </w:rPr>
        <w:t>uando pasen de dos horas, la hora tendrá un costo de $177.00</w:t>
      </w:r>
      <w:r w:rsidR="00DB4333">
        <w:rPr>
          <w:rFonts w:ascii="Arial" w:hAnsi="Arial" w:cs="Arial"/>
        </w:rPr>
        <w:t>.</w:t>
      </w:r>
    </w:p>
    <w:p w:rsidR="00DB4333" w:rsidRDefault="00DB4333" w:rsidP="00B45AAC">
      <w:pPr>
        <w:jc w:val="both"/>
        <w:rPr>
          <w:rFonts w:ascii="Arial" w:hAnsi="Arial" w:cs="Arial"/>
        </w:rPr>
      </w:pPr>
    </w:p>
    <w:p w:rsidR="00DB4333" w:rsidRDefault="00DB4333" w:rsidP="00DB43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articulo 110 tuvo unas modificaciones en los valores de tarifas de l</w:t>
      </w:r>
      <w:r w:rsidRPr="00DB4333">
        <w:rPr>
          <w:rFonts w:ascii="Arial" w:hAnsi="Arial" w:cs="Arial"/>
        </w:rPr>
        <w:t>as personas físicas o jurídicas que requieren de los servicios del Sistema para el Desarrollo Integral de la Familia</w:t>
      </w:r>
      <w:r>
        <w:rPr>
          <w:rFonts w:ascii="Arial" w:hAnsi="Arial" w:cs="Arial"/>
        </w:rPr>
        <w:t>, en s</w:t>
      </w:r>
      <w:r w:rsidRPr="00DB4333">
        <w:rPr>
          <w:rFonts w:ascii="Arial" w:hAnsi="Arial" w:cs="Arial"/>
        </w:rPr>
        <w:t xml:space="preserve">esión de pláticas </w:t>
      </w:r>
      <w:r>
        <w:rPr>
          <w:rFonts w:ascii="Arial" w:hAnsi="Arial" w:cs="Arial"/>
        </w:rPr>
        <w:t>prematrimoniales tendra un costo de $255.00, para ssesorías jurídicas de $50.00, de avenencias en</w:t>
      </w:r>
      <w:r w:rsidRPr="00DB4333">
        <w:rPr>
          <w:rFonts w:ascii="Arial" w:hAnsi="Arial" w:cs="Arial"/>
        </w:rPr>
        <w:t xml:space="preserve"> $955.00</w:t>
      </w:r>
      <w:r>
        <w:rPr>
          <w:rFonts w:ascii="Arial" w:hAnsi="Arial" w:cs="Arial"/>
        </w:rPr>
        <w:t>, y sesiones en psicología clínica en</w:t>
      </w:r>
      <w:r w:rsidRPr="00DB4333">
        <w:rPr>
          <w:rFonts w:ascii="Arial" w:hAnsi="Arial" w:cs="Arial"/>
        </w:rPr>
        <w:t xml:space="preserve"> $50.00</w:t>
      </w:r>
      <w:r>
        <w:rPr>
          <w:rFonts w:ascii="Arial" w:hAnsi="Arial" w:cs="Arial"/>
        </w:rPr>
        <w:t>; en su fraccion II referente a las c</w:t>
      </w:r>
      <w:r w:rsidRPr="00DB4333">
        <w:rPr>
          <w:rFonts w:ascii="Arial" w:hAnsi="Arial" w:cs="Arial"/>
        </w:rPr>
        <w:t>onsultas en la Unidad de Rehabilitación Regional</w:t>
      </w:r>
      <w:r>
        <w:rPr>
          <w:rFonts w:ascii="Arial" w:hAnsi="Arial" w:cs="Arial"/>
        </w:rPr>
        <w:t xml:space="preserve"> del DIF tendran un costo de $250, y en su fraccion III sobre t</w:t>
      </w:r>
      <w:r w:rsidRPr="00DB4333">
        <w:rPr>
          <w:rFonts w:ascii="Arial" w:hAnsi="Arial" w:cs="Arial"/>
        </w:rPr>
        <w:t>erapias de rehabilitación física</w:t>
      </w:r>
      <w:r>
        <w:rPr>
          <w:rFonts w:ascii="Arial" w:hAnsi="Arial" w:cs="Arial"/>
        </w:rPr>
        <w:t xml:space="preserve"> en general por sesión dentran un costo de </w:t>
      </w:r>
      <w:r w:rsidRPr="00DB4333">
        <w:rPr>
          <w:rFonts w:ascii="Arial" w:hAnsi="Arial" w:cs="Arial"/>
        </w:rPr>
        <w:t>$60.00</w:t>
      </w:r>
      <w:r>
        <w:rPr>
          <w:rFonts w:ascii="Arial" w:hAnsi="Arial" w:cs="Arial"/>
        </w:rPr>
        <w:t xml:space="preserve">. </w:t>
      </w:r>
    </w:p>
    <w:p w:rsidR="00DB4333" w:rsidRDefault="00DB4333" w:rsidP="00DB4333">
      <w:pPr>
        <w:jc w:val="both"/>
        <w:rPr>
          <w:rFonts w:ascii="Arial" w:hAnsi="Arial" w:cs="Arial"/>
        </w:rPr>
      </w:pPr>
    </w:p>
    <w:p w:rsidR="00DB4333" w:rsidRDefault="00DB4333" w:rsidP="00DB43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articulo 113 se modificaron los porcentajes </w:t>
      </w:r>
      <w:r w:rsidR="00061A68">
        <w:rPr>
          <w:rFonts w:ascii="Arial" w:hAnsi="Arial" w:cs="Arial"/>
        </w:rPr>
        <w:t>de m</w:t>
      </w:r>
      <w:r w:rsidR="00061A68" w:rsidRPr="00061A68">
        <w:rPr>
          <w:rFonts w:ascii="Arial" w:hAnsi="Arial" w:cs="Arial"/>
        </w:rPr>
        <w:t>ultas derivadas del incumplimiento en la forma, fecha y términos, que establezcan las disposiciones fiscales, del pago de los derechos, siempre que no esté considerada otra sanción</w:t>
      </w:r>
      <w:r w:rsidR="00061A68">
        <w:rPr>
          <w:rFonts w:ascii="Arial" w:hAnsi="Arial" w:cs="Arial"/>
        </w:rPr>
        <w:t xml:space="preserve">, sobre el credito emitido seran del 20% al 50%. </w:t>
      </w:r>
    </w:p>
    <w:p w:rsidR="00061A68" w:rsidRDefault="00061A68" w:rsidP="00DB4333">
      <w:pPr>
        <w:jc w:val="both"/>
        <w:rPr>
          <w:rFonts w:ascii="Arial" w:hAnsi="Arial" w:cs="Arial"/>
        </w:rPr>
      </w:pPr>
    </w:p>
    <w:p w:rsidR="00DB4333" w:rsidRDefault="00061A68" w:rsidP="006A0B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le adiciono al articulo 115 sobre la concesion de</w:t>
      </w:r>
      <w:r w:rsidRPr="00061A68">
        <w:rPr>
          <w:rFonts w:ascii="Arial" w:hAnsi="Arial" w:cs="Arial"/>
        </w:rPr>
        <w:t xml:space="preserve"> prórrogas para cubrir créditos fiscales derivados de la falta de pago de los derechos</w:t>
      </w:r>
      <w:r>
        <w:rPr>
          <w:rFonts w:ascii="Arial" w:hAnsi="Arial" w:cs="Arial"/>
        </w:rPr>
        <w:t xml:space="preserve"> un interese que se calculará</w:t>
      </w:r>
      <w:r w:rsidRPr="00061A68">
        <w:rPr>
          <w:rFonts w:ascii="Arial" w:hAnsi="Arial" w:cs="Arial"/>
        </w:rPr>
        <w:t xml:space="preserve"> sobre el 1.00% mensual.</w:t>
      </w:r>
      <w:r w:rsidR="006A0BAA">
        <w:rPr>
          <w:rFonts w:ascii="Arial" w:hAnsi="Arial" w:cs="Arial"/>
        </w:rPr>
        <w:t xml:space="preserve"> Al articulo 119 se le modifico en el articulo IV sobre las actas de registro civil que por cada hoja tendra un costo de </w:t>
      </w:r>
      <w:r w:rsidR="006A0BAA" w:rsidRPr="006A0BAA">
        <w:rPr>
          <w:rFonts w:ascii="Arial" w:hAnsi="Arial" w:cs="Arial"/>
        </w:rPr>
        <w:t>$82.00</w:t>
      </w:r>
      <w:r w:rsidR="006A0BAA">
        <w:rPr>
          <w:rFonts w:ascii="Arial" w:hAnsi="Arial" w:cs="Arial"/>
        </w:rPr>
        <w:t>, en su fraccion XIII S4e modifico p</w:t>
      </w:r>
      <w:r w:rsidR="006A0BAA" w:rsidRPr="006A0BAA">
        <w:rPr>
          <w:rFonts w:ascii="Arial" w:hAnsi="Arial" w:cs="Arial"/>
        </w:rPr>
        <w:t>or el pago de servicio de elementos de Protección Civil, Seguridad Pública, Tránsito Municipal y personal de Reglamentos para atender eventos sociales</w:t>
      </w:r>
      <w:r w:rsidR="006A0BAA">
        <w:rPr>
          <w:rFonts w:ascii="Arial" w:hAnsi="Arial" w:cs="Arial"/>
        </w:rPr>
        <w:t xml:space="preserve"> y masivos en el cual </w:t>
      </w:r>
      <w:r w:rsidR="006A0BAA" w:rsidRPr="006A0BAA">
        <w:rPr>
          <w:rFonts w:ascii="Arial" w:hAnsi="Arial" w:cs="Arial"/>
        </w:rPr>
        <w:t>pa</w:t>
      </w:r>
      <w:r w:rsidR="006A0BAA">
        <w:rPr>
          <w:rFonts w:ascii="Arial" w:hAnsi="Arial" w:cs="Arial"/>
        </w:rPr>
        <w:t xml:space="preserve">ra atender servicio de 6 horas dentra un costo de </w:t>
      </w:r>
      <w:r w:rsidR="006A0BAA" w:rsidRPr="006A0BAA">
        <w:rPr>
          <w:rFonts w:ascii="Arial" w:hAnsi="Arial" w:cs="Arial"/>
        </w:rPr>
        <w:t>$683.00</w:t>
      </w:r>
      <w:r w:rsidR="006A0BAA">
        <w:rPr>
          <w:rFonts w:ascii="Arial" w:hAnsi="Arial" w:cs="Arial"/>
        </w:rPr>
        <w:t xml:space="preserve"> y por el p</w:t>
      </w:r>
      <w:r w:rsidR="006A0BAA" w:rsidRPr="006A0BAA">
        <w:rPr>
          <w:rFonts w:ascii="Arial" w:hAnsi="Arial" w:cs="Arial"/>
        </w:rPr>
        <w:t>ago de</w:t>
      </w:r>
      <w:r w:rsidR="006A0BAA">
        <w:rPr>
          <w:rFonts w:ascii="Arial" w:hAnsi="Arial" w:cs="Arial"/>
        </w:rPr>
        <w:t xml:space="preserve"> una hora extra en el servicio de </w:t>
      </w:r>
      <w:r w:rsidR="006A0BAA" w:rsidRPr="006A0BAA">
        <w:rPr>
          <w:rFonts w:ascii="Arial" w:hAnsi="Arial" w:cs="Arial"/>
        </w:rPr>
        <w:t>$120.00</w:t>
      </w:r>
      <w:r w:rsidR="006A0BAA">
        <w:rPr>
          <w:rFonts w:ascii="Arial" w:hAnsi="Arial" w:cs="Arial"/>
        </w:rPr>
        <w:t>.</w:t>
      </w:r>
    </w:p>
    <w:p w:rsidR="006A0BAA" w:rsidRDefault="006A0BAA" w:rsidP="006A0BAA">
      <w:pPr>
        <w:jc w:val="both"/>
        <w:rPr>
          <w:rFonts w:ascii="Arial" w:hAnsi="Arial" w:cs="Arial"/>
        </w:rPr>
      </w:pPr>
    </w:p>
    <w:p w:rsidR="006A0BAA" w:rsidRPr="00816A96" w:rsidRDefault="006A0BAA" w:rsidP="00816A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aumento el 5% de todos los conceptos del articulo 123; en el articulo 124 en su fraccion I se modifico los valores por exclusividad de marcas quedando en refresco d</w:t>
      </w:r>
      <w:r w:rsidRPr="006A0BAA">
        <w:rPr>
          <w:rFonts w:ascii="Arial" w:hAnsi="Arial" w:cs="Arial"/>
        </w:rPr>
        <w:t>esde $170,000.00</w:t>
      </w:r>
      <w:r>
        <w:rPr>
          <w:rFonts w:ascii="Arial" w:hAnsi="Arial" w:cs="Arial"/>
        </w:rPr>
        <w:t>, en c</w:t>
      </w:r>
      <w:r w:rsidRPr="006A0BAA">
        <w:rPr>
          <w:rFonts w:ascii="Arial" w:hAnsi="Arial" w:cs="Arial"/>
        </w:rPr>
        <w:t>ervez</w:t>
      </w:r>
      <w:r>
        <w:rPr>
          <w:rFonts w:ascii="Arial" w:hAnsi="Arial" w:cs="Arial"/>
        </w:rPr>
        <w:t>a d</w:t>
      </w:r>
      <w:r w:rsidRPr="006A0BAA">
        <w:rPr>
          <w:rFonts w:ascii="Arial" w:hAnsi="Arial" w:cs="Arial"/>
        </w:rPr>
        <w:t>esde $800,000.00</w:t>
      </w:r>
      <w:r>
        <w:rPr>
          <w:rFonts w:ascii="Arial" w:hAnsi="Arial" w:cs="Arial"/>
        </w:rPr>
        <w:t xml:space="preserve"> y vino d</w:t>
      </w:r>
      <w:r w:rsidRPr="006A0BAA">
        <w:rPr>
          <w:rFonts w:ascii="Arial" w:hAnsi="Arial" w:cs="Arial"/>
        </w:rPr>
        <w:t>esde $100,000.00</w:t>
      </w:r>
      <w:r>
        <w:rPr>
          <w:rFonts w:ascii="Arial" w:hAnsi="Arial" w:cs="Arial"/>
        </w:rPr>
        <w:t xml:space="preserve">; en su fraccion II </w:t>
      </w:r>
      <w:r w:rsidR="00816A96">
        <w:rPr>
          <w:rFonts w:ascii="Arial" w:hAnsi="Arial" w:cs="Arial"/>
        </w:rPr>
        <w:t xml:space="preserve">se modifico los valores referente a la concesion de inmuebles quedando para la expo agricola </w:t>
      </w:r>
      <w:r w:rsidR="00816A96" w:rsidRPr="00816A96">
        <w:rPr>
          <w:rFonts w:ascii="Arial" w:hAnsi="Arial" w:cs="Arial"/>
        </w:rPr>
        <w:t>aun cuando se lleve a cabo en meses difer</w:t>
      </w:r>
      <w:r w:rsidR="00816A96">
        <w:rPr>
          <w:rFonts w:ascii="Arial" w:hAnsi="Arial" w:cs="Arial"/>
        </w:rPr>
        <w:t>entes de septiembre y octubre d</w:t>
      </w:r>
      <w:r w:rsidR="00816A96" w:rsidRPr="00816A96">
        <w:rPr>
          <w:rFonts w:ascii="Arial" w:hAnsi="Arial" w:cs="Arial"/>
        </w:rPr>
        <w:t>esde $115,500.00</w:t>
      </w:r>
      <w:r w:rsidR="00816A96">
        <w:rPr>
          <w:rFonts w:ascii="Arial" w:hAnsi="Arial" w:cs="Arial"/>
        </w:rPr>
        <w:t xml:space="preserve"> y en los juegos m</w:t>
      </w:r>
      <w:r w:rsidR="00816A96" w:rsidRPr="00816A96">
        <w:rPr>
          <w:rFonts w:ascii="Arial" w:hAnsi="Arial" w:cs="Arial"/>
        </w:rPr>
        <w:t>e</w:t>
      </w:r>
      <w:r w:rsidR="00816A96">
        <w:rPr>
          <w:rFonts w:ascii="Arial" w:hAnsi="Arial" w:cs="Arial"/>
        </w:rPr>
        <w:t>cánicos d</w:t>
      </w:r>
      <w:r w:rsidR="00816A96" w:rsidRPr="00816A96">
        <w:rPr>
          <w:rFonts w:ascii="Arial" w:hAnsi="Arial" w:cs="Arial"/>
        </w:rPr>
        <w:t>esde $1´000,000.00</w:t>
      </w:r>
      <w:r w:rsidR="00816A96">
        <w:rPr>
          <w:rFonts w:ascii="Arial" w:hAnsi="Arial" w:cs="Arial"/>
        </w:rPr>
        <w:t xml:space="preserve">. </w:t>
      </w:r>
    </w:p>
    <w:p w:rsidR="004B7BE4" w:rsidRPr="00816A96" w:rsidRDefault="00B45AAC" w:rsidP="00816A96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bookmarkStart w:id="0" w:name="_GoBack"/>
      <w:bookmarkEnd w:id="0"/>
      <w:r w:rsidRPr="00EC1C5F">
        <w:rPr>
          <w:rFonts w:ascii="Arial" w:hAnsi="Arial" w:cs="Arial"/>
          <w:sz w:val="16"/>
          <w:szCs w:val="16"/>
        </w:rPr>
        <w:t>*JJJP/mgpa.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C1C5F">
        <w:rPr>
          <w:rFonts w:ascii="Arial" w:hAnsi="Arial" w:cs="Arial"/>
          <w:sz w:val="16"/>
          <w:szCs w:val="16"/>
        </w:rPr>
        <w:t>Regidores</w:t>
      </w:r>
      <w:r>
        <w:rPr>
          <w:rFonts w:ascii="Arial" w:hAnsi="Arial" w:cs="Arial"/>
          <w:sz w:val="16"/>
          <w:szCs w:val="16"/>
        </w:rPr>
        <w:t xml:space="preserve">. </w:t>
      </w:r>
    </w:p>
    <w:sectPr w:rsidR="004B7BE4" w:rsidRPr="00816A9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CD" w:rsidRDefault="008B00CD" w:rsidP="006A0BAA">
      <w:r>
        <w:separator/>
      </w:r>
    </w:p>
  </w:endnote>
  <w:endnote w:type="continuationSeparator" w:id="0">
    <w:p w:rsidR="008B00CD" w:rsidRDefault="008B00CD" w:rsidP="006A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CD" w:rsidRDefault="008B00CD" w:rsidP="006A0BAA">
      <w:r>
        <w:separator/>
      </w:r>
    </w:p>
  </w:footnote>
  <w:footnote w:type="continuationSeparator" w:id="0">
    <w:p w:rsidR="008B00CD" w:rsidRDefault="008B00CD" w:rsidP="006A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AA" w:rsidRDefault="006A0BAA">
    <w:pPr>
      <w:pStyle w:val="Encabezado"/>
    </w:pPr>
    <w:r>
      <w:rPr>
        <w:lang w:eastAsia="es-MX"/>
      </w:rPr>
      <w:drawing>
        <wp:anchor distT="0" distB="0" distL="0" distR="0" simplePos="0" relativeHeight="251661312" behindDoc="1" locked="0" layoutInCell="1" hidden="0" allowOverlap="1" wp14:anchorId="510BC76E" wp14:editId="4BEEA239">
          <wp:simplePos x="0" y="0"/>
          <wp:positionH relativeFrom="page">
            <wp:posOffset>222885</wp:posOffset>
          </wp:positionH>
          <wp:positionV relativeFrom="page">
            <wp:posOffset>106045</wp:posOffset>
          </wp:positionV>
          <wp:extent cx="7771765" cy="10214646"/>
          <wp:effectExtent l="0" t="0" r="635" b="0"/>
          <wp:wrapNone/>
          <wp:docPr id="154556169" name="image1.png" descr="hoja membretad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ja membretada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1765" cy="1021464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lang w:eastAsia="es-MX"/>
      </w:rPr>
      <w:drawing>
        <wp:anchor distT="0" distB="0" distL="114300" distR="114300" simplePos="0" relativeHeight="251659264" behindDoc="0" locked="0" layoutInCell="1" allowOverlap="1" wp14:anchorId="3FA70FD1" wp14:editId="07168D4F">
          <wp:simplePos x="0" y="0"/>
          <wp:positionH relativeFrom="column">
            <wp:posOffset>3524250</wp:posOffset>
          </wp:positionH>
          <wp:positionV relativeFrom="paragraph">
            <wp:posOffset>-162560</wp:posOffset>
          </wp:positionV>
          <wp:extent cx="2359660" cy="1109345"/>
          <wp:effectExtent l="0" t="0" r="254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AC"/>
    <w:rsid w:val="00061A68"/>
    <w:rsid w:val="004B7BE4"/>
    <w:rsid w:val="006A0BAA"/>
    <w:rsid w:val="00816A96"/>
    <w:rsid w:val="008B00CD"/>
    <w:rsid w:val="00B45AAC"/>
    <w:rsid w:val="00CD558A"/>
    <w:rsid w:val="00DB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F50A"/>
  <w15:chartTrackingRefBased/>
  <w15:docId w15:val="{74B68C8A-E09D-4EC3-89E3-A4E1BA23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AA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5AA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0B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BAA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A0B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BAA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2024-03-14T17:57:00Z</dcterms:created>
  <dcterms:modified xsi:type="dcterms:W3CDTF">2024-03-14T19:23:00Z</dcterms:modified>
</cp:coreProperties>
</file>