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A29D7" w:rsidTr="006B6AA6">
        <w:tc>
          <w:tcPr>
            <w:tcW w:w="9776" w:type="dxa"/>
          </w:tcPr>
          <w:p w:rsidR="003A29D7" w:rsidRPr="00991B6A" w:rsidRDefault="003A29D7" w:rsidP="006B6AA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 xml:space="preserve">DECIMA PRIMERA </w:t>
            </w:r>
            <w:r w:rsidRPr="00991B6A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EXTRA</w:t>
            </w:r>
            <w:r w:rsidRPr="00991B6A">
              <w:rPr>
                <w:rFonts w:ascii="Arial" w:hAnsi="Arial" w:cs="Arial"/>
                <w:b/>
              </w:rPr>
              <w:t>ORDINARIA.</w:t>
            </w:r>
          </w:p>
          <w:p w:rsidR="003A29D7" w:rsidRPr="00991B6A" w:rsidRDefault="003A29D7" w:rsidP="006B6AA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3A29D7" w:rsidRPr="00991B6A" w:rsidRDefault="003A29D7" w:rsidP="006B6AA6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  <w:bookmarkEnd w:id="0"/>
    </w:tbl>
    <w:p w:rsidR="003A29D7" w:rsidRDefault="003A29D7" w:rsidP="003A29D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A29D7" w:rsidRDefault="003A29D7" w:rsidP="003A29D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A29D7" w:rsidTr="006B6AA6">
        <w:tc>
          <w:tcPr>
            <w:tcW w:w="9776" w:type="dxa"/>
          </w:tcPr>
          <w:p w:rsidR="003A29D7" w:rsidRDefault="003A29D7" w:rsidP="006B6AA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D7" w:rsidRPr="003C5E6C" w:rsidRDefault="003A29D7" w:rsidP="006B6AA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C5E6C">
              <w:rPr>
                <w:rFonts w:ascii="Arial" w:hAnsi="Arial" w:cs="Arial"/>
                <w:b/>
              </w:rPr>
              <w:t>ORDEN DEL DÍA.</w:t>
            </w:r>
          </w:p>
          <w:p w:rsidR="003A29D7" w:rsidRDefault="003A29D7" w:rsidP="006B6AA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9D7" w:rsidRDefault="003A29D7" w:rsidP="003A29D7"/>
    <w:p w:rsidR="003A29D7" w:rsidRPr="00F27845" w:rsidRDefault="003A29D7" w:rsidP="003A29D7">
      <w:pPr>
        <w:ind w:right="-610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1.-</w:t>
      </w:r>
      <w:r w:rsidRPr="00F27845">
        <w:rPr>
          <w:rFonts w:ascii="Arial" w:hAnsi="Arial" w:cs="Arial"/>
        </w:rPr>
        <w:t xml:space="preserve">Lista asistencia, verificación de quorum legal, y en su caso aprobación del orden del día. </w:t>
      </w:r>
    </w:p>
    <w:p w:rsidR="003A29D7" w:rsidRPr="00F27845" w:rsidRDefault="003A29D7" w:rsidP="003A29D7">
      <w:pPr>
        <w:ind w:right="-610"/>
        <w:jc w:val="both"/>
        <w:rPr>
          <w:rFonts w:ascii="Arial" w:hAnsi="Arial" w:cs="Arial"/>
          <w:b/>
        </w:rPr>
      </w:pPr>
    </w:p>
    <w:p w:rsidR="003A29D7" w:rsidRPr="00F27845" w:rsidRDefault="003A29D7" w:rsidP="003A29D7">
      <w:pPr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 w:rsidRPr="00F27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Toma de Protesta de los nuevos integrantes de la Comisión Edilicia Permanente de Hacienda Pública y Patrimonio Municipal. </w:t>
      </w:r>
    </w:p>
    <w:p w:rsidR="003A29D7" w:rsidRPr="00F27845" w:rsidRDefault="003A29D7" w:rsidP="003A29D7">
      <w:pPr>
        <w:pStyle w:val="Sinespaciado"/>
        <w:jc w:val="both"/>
        <w:rPr>
          <w:rFonts w:ascii="Arial" w:hAnsi="Arial" w:cs="Arial"/>
          <w:b/>
        </w:rPr>
      </w:pPr>
    </w:p>
    <w:p w:rsidR="003A29D7" w:rsidRPr="00F27845" w:rsidRDefault="003A29D7" w:rsidP="003A29D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27845">
        <w:rPr>
          <w:rFonts w:ascii="Arial" w:hAnsi="Arial" w:cs="Arial"/>
          <w:b/>
        </w:rPr>
        <w:t xml:space="preserve">.- </w:t>
      </w:r>
      <w:r w:rsidRPr="00F27845">
        <w:rPr>
          <w:rFonts w:ascii="Arial" w:hAnsi="Arial" w:cs="Arial"/>
        </w:rPr>
        <w:t>Asuntos Varios.</w:t>
      </w:r>
    </w:p>
    <w:p w:rsidR="003A29D7" w:rsidRPr="00F27845" w:rsidRDefault="003A29D7" w:rsidP="003A29D7">
      <w:pPr>
        <w:rPr>
          <w:rFonts w:ascii="Arial" w:hAnsi="Arial" w:cs="Arial"/>
          <w:sz w:val="28"/>
          <w:szCs w:val="28"/>
        </w:rPr>
      </w:pPr>
    </w:p>
    <w:p w:rsidR="003A29D7" w:rsidRPr="00F27845" w:rsidRDefault="003A29D7" w:rsidP="003A29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F27845">
        <w:rPr>
          <w:rFonts w:ascii="Arial" w:hAnsi="Arial" w:cs="Arial"/>
          <w:b/>
          <w:bCs/>
        </w:rPr>
        <w:t xml:space="preserve">.- </w:t>
      </w:r>
      <w:r w:rsidRPr="00F27845">
        <w:rPr>
          <w:rFonts w:ascii="Arial" w:hAnsi="Arial" w:cs="Arial"/>
        </w:rPr>
        <w:t>Clausura.</w:t>
      </w:r>
    </w:p>
    <w:p w:rsidR="003A29D7" w:rsidRDefault="003A29D7" w:rsidP="003A29D7"/>
    <w:p w:rsidR="003A29D7" w:rsidRDefault="003A29D7" w:rsidP="003A29D7"/>
    <w:p w:rsidR="003A29D7" w:rsidRDefault="003A29D7" w:rsidP="003A29D7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>SE SOMETE A CONSIDERACIÓN DE LOS INTEGRANTES DE ESTA COMISIÓN AL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3A29D7" w:rsidRDefault="003A29D7" w:rsidP="003A29D7">
      <w:pPr>
        <w:pStyle w:val="Sinespaciado"/>
        <w:jc w:val="both"/>
        <w:rPr>
          <w:rFonts w:ascii="Arial" w:hAnsi="Arial" w:cs="Arial"/>
          <w:b/>
        </w:rPr>
      </w:pPr>
    </w:p>
    <w:p w:rsidR="003A29D7" w:rsidRPr="003C5E6C" w:rsidRDefault="003A29D7" w:rsidP="003A29D7">
      <w:pPr>
        <w:rPr>
          <w:sz w:val="16"/>
          <w:szCs w:val="16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156"/>
        <w:gridCol w:w="1829"/>
        <w:gridCol w:w="1726"/>
        <w:gridCol w:w="1928"/>
      </w:tblGrid>
      <w:tr w:rsidR="003A29D7" w:rsidRPr="00F27845" w:rsidTr="006B6AA6">
        <w:trPr>
          <w:trHeight w:val="381"/>
        </w:trPr>
        <w:tc>
          <w:tcPr>
            <w:tcW w:w="4156" w:type="dxa"/>
          </w:tcPr>
          <w:p w:rsidR="003A29D7" w:rsidRPr="00F27845" w:rsidRDefault="003A29D7" w:rsidP="006B6AA6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829" w:type="dxa"/>
          </w:tcPr>
          <w:p w:rsidR="003A29D7" w:rsidRPr="00F27845" w:rsidRDefault="003A29D7" w:rsidP="006B6AA6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726" w:type="dxa"/>
          </w:tcPr>
          <w:p w:rsidR="003A29D7" w:rsidRPr="00F27845" w:rsidRDefault="003A29D7" w:rsidP="006B6AA6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928" w:type="dxa"/>
          </w:tcPr>
          <w:p w:rsidR="003A29D7" w:rsidRPr="00F27845" w:rsidRDefault="003A29D7" w:rsidP="006B6AA6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3A29D7" w:rsidRPr="00F27845" w:rsidTr="006B6AA6">
        <w:trPr>
          <w:trHeight w:val="648"/>
        </w:trPr>
        <w:tc>
          <w:tcPr>
            <w:tcW w:w="4156" w:type="dxa"/>
          </w:tcPr>
          <w:p w:rsidR="003A29D7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DIANA LAURA ORTEGA PALAFOX.</w:t>
            </w:r>
          </w:p>
          <w:p w:rsidR="003A29D7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>a Presidenta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</w:t>
            </w:r>
          </w:p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Permanente de Hacienda Pública y Patrimonio Municipal.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29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9D7" w:rsidRPr="00F27845" w:rsidTr="006B6AA6">
        <w:trPr>
          <w:trHeight w:val="381"/>
        </w:trPr>
        <w:tc>
          <w:tcPr>
            <w:tcW w:w="4156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29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726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9D7" w:rsidRPr="00F27845" w:rsidTr="006B6AA6">
        <w:trPr>
          <w:trHeight w:val="381"/>
        </w:trPr>
        <w:tc>
          <w:tcPr>
            <w:tcW w:w="4156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</w:rPr>
              <w:t>TANIA MAGDALENA BERNARDINO JUAREZ.</w:t>
            </w:r>
          </w:p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Municipal.</w:t>
            </w:r>
          </w:p>
        </w:tc>
        <w:tc>
          <w:tcPr>
            <w:tcW w:w="1829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928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9D7" w:rsidRPr="00F27845" w:rsidTr="006B6AA6">
        <w:trPr>
          <w:trHeight w:val="381"/>
        </w:trPr>
        <w:tc>
          <w:tcPr>
            <w:tcW w:w="4156" w:type="dxa"/>
          </w:tcPr>
          <w:p w:rsidR="003A29D7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FRANCISCO IGNACIO CARRILLO GOMEZ</w:t>
            </w:r>
          </w:p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Vocal de la Comisión Edilicia Permanente de </w:t>
            </w:r>
          </w:p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Municipal.</w:t>
            </w:r>
          </w:p>
        </w:tc>
        <w:tc>
          <w:tcPr>
            <w:tcW w:w="1829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   </w:t>
            </w:r>
          </w:p>
        </w:tc>
        <w:tc>
          <w:tcPr>
            <w:tcW w:w="1726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8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9D7" w:rsidRPr="00F27845" w:rsidTr="006B6AA6">
        <w:trPr>
          <w:trHeight w:val="381"/>
        </w:trPr>
        <w:tc>
          <w:tcPr>
            <w:tcW w:w="4156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JAVIER ORLANDO GONZALEZ VAZQUEZ </w:t>
            </w:r>
          </w:p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Vocal de la Comisión Edilicia Permanente de</w:t>
            </w:r>
          </w:p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29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8" w:type="dxa"/>
          </w:tcPr>
          <w:p w:rsidR="003A29D7" w:rsidRPr="00F27845" w:rsidRDefault="003A29D7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A29D7" w:rsidRPr="003C5E6C" w:rsidRDefault="003A29D7" w:rsidP="003A29D7">
      <w:pPr>
        <w:rPr>
          <w:sz w:val="16"/>
          <w:szCs w:val="16"/>
        </w:rPr>
      </w:pPr>
    </w:p>
    <w:p w:rsidR="003A29D7" w:rsidRDefault="003A29D7" w:rsidP="003A29D7"/>
    <w:p w:rsidR="003A29D7" w:rsidRPr="003C5E6C" w:rsidRDefault="003A29D7" w:rsidP="003A29D7">
      <w:pPr>
        <w:rPr>
          <w:rFonts w:ascii="Arial" w:hAnsi="Arial" w:cs="Arial"/>
          <w:sz w:val="16"/>
          <w:szCs w:val="16"/>
        </w:rPr>
      </w:pPr>
      <w: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4B7BE4" w:rsidRDefault="004B7BE4"/>
    <w:sectPr w:rsidR="004B7BE4" w:rsidSect="003C5E6C">
      <w:headerReference w:type="default" r:id="rId8"/>
      <w:pgSz w:w="12240" w:h="15840"/>
      <w:pgMar w:top="1417" w:right="900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0C" w:rsidRDefault="00DD430C" w:rsidP="003A29D7">
      <w:r>
        <w:separator/>
      </w:r>
    </w:p>
  </w:endnote>
  <w:endnote w:type="continuationSeparator" w:id="0">
    <w:p w:rsidR="00DD430C" w:rsidRDefault="00DD430C" w:rsidP="003A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0C" w:rsidRDefault="00DD430C" w:rsidP="003A29D7">
      <w:r>
        <w:separator/>
      </w:r>
    </w:p>
  </w:footnote>
  <w:footnote w:type="continuationSeparator" w:id="0">
    <w:p w:rsidR="00DD430C" w:rsidRDefault="00DD430C" w:rsidP="003A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3A29D7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1AEC92A0" wp14:editId="00C1B8E1">
          <wp:simplePos x="0" y="0"/>
          <wp:positionH relativeFrom="column">
            <wp:posOffset>3829050</wp:posOffset>
          </wp:positionH>
          <wp:positionV relativeFrom="paragraph">
            <wp:posOffset>-486410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30C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1.1pt;height:790.85pt;z-index:-251656192;mso-wrap-edited:f;mso-position-horizontal-relative:margin;mso-position-vertical-relative:margin" o:allowincell="f">
          <v:imagedata r:id="rId2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C11"/>
    <w:multiLevelType w:val="hybridMultilevel"/>
    <w:tmpl w:val="E5D4798E"/>
    <w:lvl w:ilvl="0" w:tplc="A4165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D7"/>
    <w:rsid w:val="003A29D7"/>
    <w:rsid w:val="004B7BE4"/>
    <w:rsid w:val="00D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B5531"/>
  <w15:chartTrackingRefBased/>
  <w15:docId w15:val="{384A8BC3-534D-446E-B040-DEB20AE3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D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A29D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A29D7"/>
  </w:style>
  <w:style w:type="table" w:styleId="Tablaconcuadrcula">
    <w:name w:val="Table Grid"/>
    <w:basedOn w:val="Tablanormal"/>
    <w:uiPriority w:val="39"/>
    <w:rsid w:val="003A29D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2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9D7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A29D7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:lang w:val="es-MX" w:eastAsia="en-US"/>
      <w14:ligatures w14:val="standardContextu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29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A2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9D7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41B4-3E5F-4EB5-8B1B-FC0C45A4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2024-04-08T19:00:00Z</dcterms:created>
  <dcterms:modified xsi:type="dcterms:W3CDTF">2024-04-08T19:05:00Z</dcterms:modified>
</cp:coreProperties>
</file>