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5710B6" w14:textId="77777777" w:rsidR="00D86121" w:rsidRPr="009D1583" w:rsidRDefault="00D86121" w:rsidP="00994578">
      <w:pPr>
        <w:spacing w:line="360" w:lineRule="auto"/>
        <w:jc w:val="both"/>
        <w:rPr>
          <w:rFonts w:ascii="Calibri Light" w:hAnsi="Calibri Light" w:cs="Arial"/>
          <w:b/>
        </w:rPr>
      </w:pPr>
      <w:r w:rsidRPr="009D1583">
        <w:rPr>
          <w:rFonts w:ascii="Calibri Light" w:hAnsi="Calibri Light" w:cs="Arial"/>
          <w:b/>
        </w:rPr>
        <w:t>H. AYUNTAMIENTO CONSTITUCIONAL DE</w:t>
      </w:r>
    </w:p>
    <w:p w14:paraId="7828BFED" w14:textId="77777777" w:rsidR="00D86121" w:rsidRPr="009D1583" w:rsidRDefault="00D86121" w:rsidP="00994578">
      <w:pPr>
        <w:spacing w:line="360" w:lineRule="auto"/>
        <w:jc w:val="both"/>
        <w:rPr>
          <w:rFonts w:ascii="Calibri Light" w:hAnsi="Calibri Light" w:cs="Arial"/>
          <w:b/>
        </w:rPr>
      </w:pPr>
      <w:r w:rsidRPr="009D1583">
        <w:rPr>
          <w:rFonts w:ascii="Calibri Light" w:hAnsi="Calibri Light" w:cs="Arial"/>
          <w:b/>
        </w:rPr>
        <w:t>ZAPOTLÁN EL GRANDE, JALISCO</w:t>
      </w:r>
    </w:p>
    <w:p w14:paraId="4E57CE93" w14:textId="77777777" w:rsidR="00D86121" w:rsidRPr="009D1583" w:rsidRDefault="00D86121" w:rsidP="00994578">
      <w:pPr>
        <w:spacing w:line="360" w:lineRule="auto"/>
        <w:jc w:val="both"/>
        <w:rPr>
          <w:rFonts w:ascii="Calibri Light" w:hAnsi="Calibri Light" w:cs="Arial"/>
          <w:b/>
        </w:rPr>
      </w:pPr>
      <w:r w:rsidRPr="009D1583">
        <w:rPr>
          <w:rFonts w:ascii="Calibri Light" w:hAnsi="Calibri Light" w:cs="Arial"/>
          <w:b/>
        </w:rPr>
        <w:t>P R E S E N T E</w:t>
      </w:r>
    </w:p>
    <w:p w14:paraId="199CB166" w14:textId="77777777" w:rsidR="00D86121" w:rsidRPr="009D1583" w:rsidRDefault="00D86121" w:rsidP="00994578">
      <w:pPr>
        <w:spacing w:line="360" w:lineRule="auto"/>
        <w:jc w:val="both"/>
        <w:rPr>
          <w:rFonts w:ascii="Calibri Light" w:hAnsi="Calibri Light"/>
        </w:rPr>
      </w:pPr>
    </w:p>
    <w:p w14:paraId="2B4E6149" w14:textId="77777777" w:rsidR="00D86121" w:rsidRPr="009D1583" w:rsidRDefault="00D86121" w:rsidP="00994578">
      <w:pPr>
        <w:spacing w:line="360" w:lineRule="auto"/>
        <w:ind w:firstLine="708"/>
        <w:jc w:val="both"/>
        <w:rPr>
          <w:rFonts w:ascii="Calibri Light" w:hAnsi="Calibri Light" w:cs="Arial"/>
          <w:iCs/>
        </w:rPr>
      </w:pPr>
      <w:r w:rsidRPr="009D1583">
        <w:rPr>
          <w:rFonts w:ascii="Calibri Light" w:hAnsi="Calibri Light"/>
        </w:rPr>
        <w:t xml:space="preserve">Quien motiva y suscribe </w:t>
      </w:r>
      <w:r w:rsidRPr="009D1583">
        <w:rPr>
          <w:rFonts w:ascii="Calibri Light" w:hAnsi="Calibri Light"/>
          <w:b/>
        </w:rPr>
        <w:t>REGIDOR ADRIÁN BRISEÑO ESPARZA</w:t>
      </w:r>
      <w:r w:rsidRPr="009D1583">
        <w:rPr>
          <w:rFonts w:ascii="Calibri Light" w:hAnsi="Calibri Light"/>
        </w:rPr>
        <w:t xml:space="preserve">, en mi carácter de Presidente de la Comisión Edilicia Administración Pública del H. Ayuntamiento Constitucional de Zapotlán el Grande, Jalisco, con fundamento en el artículo 115  fracción I y II de la Constitución Política de los Estados Unidos Mexicanos, 1, 2,3,73,77,85 fracción IV, 86  de la Constitución Política del Estado de Jalisco, 1,2,3,4 punto número 125, 5, 10, 27, 29, 30, 34, 35, 38 fracción II y IV, 41 fracción II y IV, 49 y 50  de la Ley del Gobierno y la Administración Pública Municipal para el Estado de Jalisco, así como lo normado en los artículos 1, 2, 3, 38 fracción XXI, 47, 48, 49, 70,77,85 al 92 y demás relativos y aplicables del Reglamento Interior del Ayuntamiento de Zapotlán el Grande, por lo que me permito presentar a la distinguida consideración de este H. Ayuntamiento en Pleno: </w:t>
      </w:r>
      <w:r w:rsidRPr="009D1583">
        <w:rPr>
          <w:rFonts w:ascii="Calibri Light" w:hAnsi="Calibri Light"/>
          <w:b/>
        </w:rPr>
        <w:t>“I</w:t>
      </w:r>
      <w:r w:rsidRPr="009D1583">
        <w:rPr>
          <w:rFonts w:ascii="Calibri Light" w:hAnsi="Calibri Light" w:cs="Arial"/>
          <w:b/>
          <w:iCs/>
        </w:rPr>
        <w:t>NICIATIVA DE ACUERDO ECONÓMICO QUE AUTORIZA SESIÓN SOLEMNE DE AYUNTAMIENTO CON MOTIVO DEL 76 ANIVERSARIO DEL DÍA DE LOS DERECHOS HUMANOS”</w:t>
      </w:r>
      <w:r w:rsidRPr="009D1583">
        <w:rPr>
          <w:rFonts w:ascii="Calibri Light" w:hAnsi="Calibri Light" w:cs="Arial"/>
          <w:iCs/>
        </w:rPr>
        <w:t xml:space="preserve">, con base a los siguientes </w:t>
      </w:r>
    </w:p>
    <w:p w14:paraId="78F6EF14" w14:textId="77777777" w:rsidR="00D86121" w:rsidRPr="009D1583" w:rsidRDefault="00D86121" w:rsidP="00994578">
      <w:pPr>
        <w:spacing w:line="360" w:lineRule="auto"/>
        <w:ind w:firstLine="708"/>
        <w:jc w:val="center"/>
        <w:rPr>
          <w:rFonts w:ascii="Calibri Light" w:hAnsi="Calibri Light" w:cs="Arial"/>
          <w:b/>
          <w:iCs/>
        </w:rPr>
      </w:pPr>
    </w:p>
    <w:p w14:paraId="343ECFFF" w14:textId="77777777" w:rsidR="00D86121" w:rsidRPr="009D1583" w:rsidRDefault="00D86121" w:rsidP="00994578">
      <w:pPr>
        <w:spacing w:line="360" w:lineRule="auto"/>
        <w:ind w:firstLine="708"/>
        <w:jc w:val="center"/>
        <w:rPr>
          <w:rFonts w:ascii="Calibri Light" w:hAnsi="Calibri Light" w:cs="Arial"/>
          <w:b/>
          <w:iCs/>
        </w:rPr>
      </w:pPr>
      <w:r w:rsidRPr="009D1583">
        <w:rPr>
          <w:rFonts w:ascii="Calibri Light" w:hAnsi="Calibri Light" w:cs="Arial"/>
          <w:b/>
          <w:iCs/>
        </w:rPr>
        <w:t xml:space="preserve">A N T E C E D E N T E S: </w:t>
      </w:r>
    </w:p>
    <w:p w14:paraId="68BE3BAE" w14:textId="77777777" w:rsidR="00D86121" w:rsidRPr="009D1583" w:rsidRDefault="00D86121" w:rsidP="00994578">
      <w:pPr>
        <w:spacing w:line="360" w:lineRule="auto"/>
        <w:ind w:firstLine="708"/>
        <w:jc w:val="center"/>
        <w:rPr>
          <w:rFonts w:ascii="Calibri Light" w:hAnsi="Calibri Light" w:cs="Arial"/>
          <w:iCs/>
        </w:rPr>
      </w:pPr>
    </w:p>
    <w:p w14:paraId="65047E71" w14:textId="77777777" w:rsidR="00D86121" w:rsidRPr="009D1583" w:rsidRDefault="00D86121" w:rsidP="00994578">
      <w:pPr>
        <w:pStyle w:val="Prrafodelista"/>
        <w:numPr>
          <w:ilvl w:val="0"/>
          <w:numId w:val="2"/>
        </w:numPr>
        <w:spacing w:line="360" w:lineRule="auto"/>
        <w:ind w:left="0" w:firstLine="0"/>
        <w:jc w:val="both"/>
        <w:rPr>
          <w:rFonts w:ascii="Calibri Light" w:hAnsi="Calibri Light" w:cs="Arial"/>
          <w:iCs/>
        </w:rPr>
      </w:pPr>
      <w:r w:rsidRPr="009D1583">
        <w:rPr>
          <w:rFonts w:ascii="Calibri Light" w:hAnsi="Calibri Light" w:cs="Arial"/>
          <w:iCs/>
        </w:rPr>
        <w:t>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Asimismo</w:t>
      </w:r>
      <w:r w:rsidRPr="009D1583">
        <w:rPr>
          <w:rFonts w:ascii="Calibri Light" w:hAnsi="Calibri Light" w:cs="Arial"/>
        </w:rPr>
        <w:t xml:space="preserve"> nuestra Carta Magna dispone en su artículo 77, que los ayuntamientos tendrán facultades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w:t>
      </w:r>
      <w:r w:rsidRPr="009D1583">
        <w:rPr>
          <w:rFonts w:ascii="Calibri Light" w:hAnsi="Calibri Light" w:cs="Arial"/>
        </w:rPr>
        <w:lastRenderedPageBreak/>
        <w:t>funciones y servicios públicos de su competencia y aseguren la participación ciudadana y vecinal.</w:t>
      </w:r>
    </w:p>
    <w:p w14:paraId="78739508" w14:textId="77777777" w:rsidR="00D86121" w:rsidRPr="009D1583" w:rsidRDefault="00D86121" w:rsidP="00994578">
      <w:pPr>
        <w:pStyle w:val="Prrafodelista"/>
        <w:spacing w:line="360" w:lineRule="auto"/>
        <w:ind w:left="0"/>
        <w:rPr>
          <w:rFonts w:ascii="Calibri Light" w:hAnsi="Calibri Light" w:cs="Arial"/>
        </w:rPr>
      </w:pPr>
    </w:p>
    <w:p w14:paraId="052947E6" w14:textId="77777777" w:rsidR="00D86121" w:rsidRPr="009D1583" w:rsidRDefault="00D86121" w:rsidP="00994578">
      <w:pPr>
        <w:pStyle w:val="Prrafodelista"/>
        <w:numPr>
          <w:ilvl w:val="0"/>
          <w:numId w:val="2"/>
        </w:numPr>
        <w:spacing w:line="360" w:lineRule="auto"/>
        <w:ind w:left="0" w:firstLine="0"/>
        <w:jc w:val="both"/>
        <w:rPr>
          <w:rFonts w:ascii="Calibri Light" w:hAnsi="Calibri Light" w:cs="Arial"/>
        </w:rPr>
      </w:pPr>
      <w:r w:rsidRPr="009D1583">
        <w:rPr>
          <w:rFonts w:ascii="Calibri Light" w:hAnsi="Calibri Light" w:cs="Arial"/>
        </w:rPr>
        <w:t>Por su parte</w:t>
      </w:r>
      <w:r w:rsidR="00994578" w:rsidRPr="009D1583">
        <w:rPr>
          <w:rFonts w:ascii="Calibri Light" w:hAnsi="Calibri Light" w:cs="Arial"/>
        </w:rPr>
        <w:t>,</w:t>
      </w:r>
      <w:r w:rsidRPr="009D1583">
        <w:rPr>
          <w:rFonts w:ascii="Calibri Light" w:hAnsi="Calibri Light" w:cs="Arial"/>
        </w:rPr>
        <w:t xml:space="preserve"> la Ley del Gobierno y la Administración Pública Municipal del Estado de Jalisco, dispone que las sesiones que celebren los ayuntamientos pueden ser ordinarias, extraordinarias y solemnes, cuya forma, periodicidad, ceremonial y demás asuntos que tengan que ver con el desarrollo de éste según lo dispuesto por el artículo 31, se deben establecer en el reglamento que para tal efecto expida el Ayuntamiento. </w:t>
      </w:r>
    </w:p>
    <w:p w14:paraId="1BB7FCED" w14:textId="77777777" w:rsidR="00D86121" w:rsidRPr="009D1583" w:rsidRDefault="00D86121" w:rsidP="00994578">
      <w:pPr>
        <w:pStyle w:val="Prrafodelista"/>
        <w:spacing w:line="360" w:lineRule="auto"/>
        <w:ind w:left="0"/>
        <w:rPr>
          <w:rFonts w:ascii="Calibri Light" w:hAnsi="Calibri Light" w:cs="Arial"/>
        </w:rPr>
      </w:pPr>
    </w:p>
    <w:p w14:paraId="7C6ED6AD" w14:textId="77777777" w:rsidR="00D86121" w:rsidRPr="009D1583" w:rsidRDefault="00D86121" w:rsidP="00994578">
      <w:pPr>
        <w:pStyle w:val="Prrafodelista"/>
        <w:numPr>
          <w:ilvl w:val="0"/>
          <w:numId w:val="2"/>
        </w:numPr>
        <w:spacing w:line="360" w:lineRule="auto"/>
        <w:ind w:left="0" w:firstLine="0"/>
        <w:jc w:val="both"/>
        <w:rPr>
          <w:rFonts w:ascii="Calibri Light" w:hAnsi="Calibri Light" w:cs="Arial"/>
        </w:rPr>
      </w:pPr>
      <w:proofErr w:type="gramStart"/>
      <w:r w:rsidRPr="009D1583">
        <w:rPr>
          <w:rFonts w:ascii="Calibri Light" w:hAnsi="Calibri Light" w:cs="Arial"/>
        </w:rPr>
        <w:t>Que</w:t>
      </w:r>
      <w:proofErr w:type="gramEnd"/>
      <w:r w:rsidRPr="009D1583">
        <w:rPr>
          <w:rFonts w:ascii="Calibri Light" w:hAnsi="Calibri Light" w:cs="Arial"/>
        </w:rPr>
        <w:t xml:space="preserve"> en virtud de lo anterior, el Reglamento Interior del Ayuntamiento de Zapotlán el Grande, Jalisco, en su artículo 18 punto 1 dispone: </w:t>
      </w:r>
    </w:p>
    <w:p w14:paraId="432EAF19" w14:textId="77777777" w:rsidR="00D86121" w:rsidRPr="009D1583" w:rsidRDefault="00D86121" w:rsidP="00994578">
      <w:pPr>
        <w:pStyle w:val="Prrafodelista"/>
        <w:spacing w:line="360" w:lineRule="auto"/>
        <w:ind w:left="0"/>
        <w:rPr>
          <w:rFonts w:ascii="Calibri Light" w:hAnsi="Calibri Light" w:cs="Arial"/>
        </w:rPr>
      </w:pPr>
    </w:p>
    <w:p w14:paraId="71001C7C" w14:textId="77777777" w:rsidR="00D86121" w:rsidRPr="009D1583" w:rsidRDefault="00D86121" w:rsidP="00994578">
      <w:pPr>
        <w:pStyle w:val="Prrafodelista"/>
        <w:spacing w:line="360" w:lineRule="auto"/>
        <w:ind w:left="0"/>
        <w:jc w:val="both"/>
        <w:rPr>
          <w:rFonts w:ascii="Calibri Light" w:hAnsi="Calibri Light" w:cs="Arial"/>
          <w:i/>
        </w:rPr>
      </w:pPr>
      <w:r w:rsidRPr="009D1583">
        <w:rPr>
          <w:rFonts w:ascii="Calibri Light" w:hAnsi="Calibri Light" w:cs="Arial"/>
          <w:b/>
          <w:i/>
        </w:rPr>
        <w:t>Artículo 18</w:t>
      </w:r>
      <w:r w:rsidRPr="009D1583">
        <w:rPr>
          <w:rFonts w:ascii="Calibri Light" w:hAnsi="Calibri Light" w:cs="Arial"/>
          <w:i/>
        </w:rPr>
        <w:t xml:space="preserve">: </w:t>
      </w:r>
    </w:p>
    <w:p w14:paraId="2C51A90D" w14:textId="77777777" w:rsidR="00D86121" w:rsidRPr="009D1583" w:rsidRDefault="00D86121" w:rsidP="00994578">
      <w:pPr>
        <w:pStyle w:val="Prrafodelista"/>
        <w:spacing w:line="360" w:lineRule="auto"/>
        <w:ind w:left="0"/>
        <w:jc w:val="both"/>
        <w:rPr>
          <w:rFonts w:ascii="Calibri Light" w:hAnsi="Calibri Light" w:cs="Arial"/>
          <w:i/>
        </w:rPr>
      </w:pPr>
    </w:p>
    <w:p w14:paraId="53CF0FB1" w14:textId="77777777" w:rsidR="00D86121" w:rsidRPr="009D1583" w:rsidRDefault="00D86121" w:rsidP="00994578">
      <w:pPr>
        <w:pStyle w:val="Prrafodelista"/>
        <w:numPr>
          <w:ilvl w:val="0"/>
          <w:numId w:val="1"/>
        </w:numPr>
        <w:spacing w:line="360" w:lineRule="auto"/>
        <w:ind w:left="0" w:firstLine="0"/>
        <w:jc w:val="both"/>
        <w:rPr>
          <w:rFonts w:ascii="Calibri Light" w:hAnsi="Calibri Light" w:cs="Arial"/>
          <w:iCs/>
        </w:rPr>
      </w:pPr>
      <w:r w:rsidRPr="009D1583">
        <w:rPr>
          <w:rFonts w:ascii="Calibri Light" w:hAnsi="Calibri Light" w:cs="Arial"/>
          <w:i/>
        </w:rPr>
        <w:t xml:space="preserve">Son sesiones solemnes las que determine el Ayuntamiento para la conmemoración de aniversarios históricos, aquellas en que concurran representaciones de la federación, de los Poderes del Estado de Jalisco, o de personalidades distinguidas del Municipio, del Estado, de la Nación o del Extranjero, así como para casos análogos en importancia determinados por el Ayuntamiento, a propuesta de alguno de sus integrantes. </w:t>
      </w:r>
    </w:p>
    <w:p w14:paraId="4999ED70" w14:textId="77777777" w:rsidR="00994578" w:rsidRPr="006024C8" w:rsidRDefault="00994578" w:rsidP="006024C8">
      <w:pPr>
        <w:spacing w:line="360" w:lineRule="auto"/>
        <w:jc w:val="both"/>
        <w:rPr>
          <w:rFonts w:ascii="Calibri Light" w:hAnsi="Calibri Light" w:cs="Arial"/>
          <w:iCs/>
        </w:rPr>
      </w:pPr>
      <w:r w:rsidRPr="009D1583">
        <w:rPr>
          <w:rFonts w:ascii="Calibri Light" w:hAnsi="Calibri Light" w:cs="Arial"/>
          <w:iCs/>
        </w:rPr>
        <w:t>…</w:t>
      </w:r>
    </w:p>
    <w:p w14:paraId="3136D05C" w14:textId="77777777" w:rsidR="00994578" w:rsidRPr="009D1583" w:rsidRDefault="00994578" w:rsidP="00994578">
      <w:pPr>
        <w:pStyle w:val="Prrafodelista"/>
        <w:numPr>
          <w:ilvl w:val="0"/>
          <w:numId w:val="2"/>
        </w:numPr>
        <w:spacing w:before="100" w:beforeAutospacing="1" w:after="100" w:afterAutospacing="1" w:line="360" w:lineRule="auto"/>
        <w:ind w:left="0" w:firstLine="0"/>
        <w:jc w:val="both"/>
        <w:rPr>
          <w:rFonts w:ascii="Calibri Light" w:hAnsi="Calibri Light" w:cs="Arial"/>
          <w:lang w:val="es-MX" w:eastAsia="es-MX"/>
        </w:rPr>
      </w:pPr>
      <w:r w:rsidRPr="009D1583">
        <w:rPr>
          <w:rFonts w:ascii="Calibri Light" w:hAnsi="Calibri Light"/>
          <w:spacing w:val="-5"/>
          <w:shd w:val="clear" w:color="auto" w:fill="FFFFFF"/>
        </w:rPr>
        <w:t>En las décadas transcurridas desde la </w:t>
      </w:r>
      <w:hyperlink r:id="rId7" w:history="1">
        <w:r w:rsidRPr="009D1583">
          <w:rPr>
            <w:rStyle w:val="Hipervnculo"/>
            <w:rFonts w:ascii="Calibri Light" w:hAnsi="Calibri Light"/>
            <w:color w:val="auto"/>
            <w:spacing w:val="-5"/>
            <w:u w:val="none"/>
            <w:shd w:val="clear" w:color="auto" w:fill="FFFFFF"/>
          </w:rPr>
          <w:t>adopción de la Declaración</w:t>
        </w:r>
      </w:hyperlink>
      <w:r w:rsidRPr="009D1583">
        <w:rPr>
          <w:rFonts w:ascii="Calibri Light" w:hAnsi="Calibri Light"/>
          <w:spacing w:val="-5"/>
          <w:shd w:val="clear" w:color="auto" w:fill="FFFFFF"/>
        </w:rPr>
        <w:t> en 1948, los derechos humanos han sido más reconocidos y garantizados en todo el mundo. Ha servido de base para un sistema de protección de los derechos humanos en expansión que hoy se centra también en grupos vulnerables como las personas con discapacidad, los pueblos indígenas y las personas migrantes.</w:t>
      </w:r>
    </w:p>
    <w:p w14:paraId="1EE417C4" w14:textId="77777777" w:rsidR="00D86121" w:rsidRPr="009D1583" w:rsidRDefault="00D86121" w:rsidP="00994578">
      <w:pPr>
        <w:pStyle w:val="Prrafodelista"/>
        <w:spacing w:line="360" w:lineRule="auto"/>
        <w:ind w:left="0"/>
        <w:rPr>
          <w:rFonts w:ascii="Calibri Light" w:hAnsi="Calibri Light" w:cs="Arial"/>
          <w:lang w:val="es-MX" w:eastAsia="es-MX"/>
        </w:rPr>
      </w:pPr>
    </w:p>
    <w:p w14:paraId="2F70727A" w14:textId="77777777" w:rsidR="00D86121" w:rsidRPr="009D1583" w:rsidRDefault="00D86121" w:rsidP="00994578">
      <w:pPr>
        <w:pStyle w:val="Prrafodelista"/>
        <w:numPr>
          <w:ilvl w:val="0"/>
          <w:numId w:val="2"/>
        </w:numPr>
        <w:spacing w:before="100" w:beforeAutospacing="1" w:after="100" w:afterAutospacing="1" w:line="360" w:lineRule="auto"/>
        <w:ind w:left="0" w:firstLine="0"/>
        <w:jc w:val="both"/>
        <w:rPr>
          <w:rFonts w:ascii="Calibri Light" w:hAnsi="Calibri Light" w:cs="Arial"/>
          <w:lang w:val="es-MX" w:eastAsia="es-MX"/>
        </w:rPr>
      </w:pPr>
      <w:r w:rsidRPr="009D1583">
        <w:rPr>
          <w:rFonts w:ascii="Calibri Light" w:hAnsi="Calibri Light" w:cs="Arial"/>
          <w:lang w:val="es-MX" w:eastAsia="es-MX"/>
        </w:rPr>
        <w:lastRenderedPageBreak/>
        <w:t xml:space="preserve">El Día de los Derechos Humanos se conmemora como el día en que, en </w:t>
      </w:r>
      <w:hyperlink r:id="rId8" w:tooltip="1948" w:history="1">
        <w:r w:rsidRPr="009D1583">
          <w:rPr>
            <w:rFonts w:ascii="Calibri Light" w:hAnsi="Calibri Light" w:cs="Arial"/>
            <w:lang w:val="es-MX" w:eastAsia="es-MX"/>
          </w:rPr>
          <w:t>1948</w:t>
        </w:r>
      </w:hyperlink>
      <w:r w:rsidRPr="009D1583">
        <w:rPr>
          <w:rFonts w:ascii="Calibri Light" w:hAnsi="Calibri Light" w:cs="Arial"/>
          <w:lang w:val="es-MX" w:eastAsia="es-MX"/>
        </w:rPr>
        <w:t xml:space="preserve">, la </w:t>
      </w:r>
      <w:hyperlink r:id="rId9" w:tooltip="Asamblea General de las Naciones Unidas" w:history="1">
        <w:r w:rsidRPr="009D1583">
          <w:rPr>
            <w:rFonts w:ascii="Calibri Light" w:hAnsi="Calibri Light" w:cs="Arial"/>
            <w:lang w:val="es-MX" w:eastAsia="es-MX"/>
          </w:rPr>
          <w:t>Asamblea General de las Naciones Unidas</w:t>
        </w:r>
      </w:hyperlink>
      <w:r w:rsidRPr="009D1583">
        <w:rPr>
          <w:rFonts w:ascii="Calibri Light" w:hAnsi="Calibri Light" w:cs="Arial"/>
          <w:lang w:val="es-MX" w:eastAsia="es-MX"/>
        </w:rPr>
        <w:t xml:space="preserve"> aprobó la </w:t>
      </w:r>
      <w:hyperlink r:id="rId10" w:tooltip="Declaración Universal de los Derechos Humanos" w:history="1">
        <w:r w:rsidRPr="009D1583">
          <w:rPr>
            <w:rFonts w:ascii="Calibri Light" w:hAnsi="Calibri Light" w:cs="Arial"/>
            <w:lang w:val="es-MX" w:eastAsia="es-MX"/>
          </w:rPr>
          <w:t>Declaración Universal de los Derechos Humanos</w:t>
        </w:r>
      </w:hyperlink>
      <w:r w:rsidRPr="009D1583">
        <w:rPr>
          <w:rFonts w:ascii="Calibri Light" w:hAnsi="Calibri Light" w:cs="Arial"/>
          <w:lang w:val="es-MX" w:eastAsia="es-MX"/>
        </w:rPr>
        <w:t xml:space="preserve">. En </w:t>
      </w:r>
      <w:hyperlink r:id="rId11" w:tooltip="1950" w:history="1">
        <w:r w:rsidRPr="009D1583">
          <w:rPr>
            <w:rFonts w:ascii="Calibri Light" w:hAnsi="Calibri Light" w:cs="Arial"/>
            <w:lang w:val="es-MX" w:eastAsia="es-MX"/>
          </w:rPr>
          <w:t>1950</w:t>
        </w:r>
      </w:hyperlink>
      <w:r w:rsidRPr="009D1583">
        <w:rPr>
          <w:rFonts w:ascii="Calibri Light" w:hAnsi="Calibri Light" w:cs="Arial"/>
          <w:lang w:val="es-MX" w:eastAsia="es-MX"/>
        </w:rPr>
        <w:t>, la Asamblea adoptó la resolución 423 (V), invitando a todos los Estados y organizaciones interesadas a que observen el 10 de diciembre de cada año como Día de los Derechos Humanos".</w:t>
      </w:r>
    </w:p>
    <w:p w14:paraId="07E4759C" w14:textId="77777777" w:rsidR="00D86121" w:rsidRPr="009D1583" w:rsidRDefault="00D86121" w:rsidP="00994578">
      <w:pPr>
        <w:pStyle w:val="Prrafodelista"/>
        <w:spacing w:before="100" w:beforeAutospacing="1" w:after="100" w:afterAutospacing="1" w:line="360" w:lineRule="auto"/>
        <w:ind w:left="0"/>
        <w:jc w:val="both"/>
        <w:rPr>
          <w:rFonts w:ascii="Calibri Light" w:hAnsi="Calibri Light" w:cs="Arial"/>
          <w:lang w:val="es-MX" w:eastAsia="es-MX"/>
        </w:rPr>
      </w:pPr>
    </w:p>
    <w:p w14:paraId="6280997E" w14:textId="77777777" w:rsidR="00D86121" w:rsidRPr="009D1583" w:rsidRDefault="00D86121" w:rsidP="00994578">
      <w:pPr>
        <w:pStyle w:val="Prrafodelista"/>
        <w:spacing w:before="100" w:beforeAutospacing="1" w:after="100" w:afterAutospacing="1" w:line="360" w:lineRule="auto"/>
        <w:ind w:left="0"/>
        <w:jc w:val="both"/>
        <w:rPr>
          <w:rFonts w:ascii="Calibri Light" w:hAnsi="Calibri Light" w:cs="Arial"/>
          <w:lang w:val="es-MX" w:eastAsia="es-MX"/>
        </w:rPr>
      </w:pPr>
      <w:r w:rsidRPr="009D1583">
        <w:rPr>
          <w:rFonts w:ascii="Calibri Light" w:hAnsi="Calibri Light" w:cs="Arial"/>
          <w:lang w:val="es-MX" w:eastAsia="es-MX"/>
        </w:rPr>
        <w:t>La Declaración nos fortalece a todos y los principios que recoge son tan relevantes en la actualidad como lo fueron en 1948. Debemos luchar por nuestros propios derechos y por los del prójimo. Podemos pasar a la acción en nuestras vidas diarias para defender aquellos derechos que nos protegen y así fomentar la unión de todos los seres humanos.</w:t>
      </w:r>
    </w:p>
    <w:p w14:paraId="7A8D5CF9" w14:textId="77777777" w:rsidR="00D86121" w:rsidRPr="009D1583" w:rsidRDefault="00D86121" w:rsidP="00994578">
      <w:pPr>
        <w:spacing w:line="360" w:lineRule="auto"/>
        <w:jc w:val="center"/>
        <w:rPr>
          <w:rFonts w:ascii="Calibri Light" w:hAnsi="Calibri Light" w:cs="Arial"/>
          <w:b/>
          <w:iCs/>
        </w:rPr>
      </w:pPr>
      <w:r w:rsidRPr="009D1583">
        <w:rPr>
          <w:rFonts w:ascii="Calibri Light" w:hAnsi="Calibri Light" w:cs="Arial"/>
          <w:b/>
          <w:iCs/>
        </w:rPr>
        <w:t>CONSIDERANDO</w:t>
      </w:r>
    </w:p>
    <w:p w14:paraId="1C34B35F" w14:textId="77777777" w:rsidR="00D86121" w:rsidRPr="009D1583" w:rsidRDefault="00D86121" w:rsidP="00994578">
      <w:pPr>
        <w:pStyle w:val="Sinespaciado"/>
      </w:pPr>
    </w:p>
    <w:p w14:paraId="2CD2012E" w14:textId="77777777" w:rsidR="00D86121" w:rsidRPr="009D1583" w:rsidRDefault="00D86121" w:rsidP="00994578">
      <w:pPr>
        <w:spacing w:line="360" w:lineRule="auto"/>
        <w:ind w:firstLine="708"/>
        <w:jc w:val="both"/>
        <w:rPr>
          <w:rFonts w:ascii="Calibri Light" w:hAnsi="Calibri Light" w:cs="Arial"/>
          <w:iCs/>
        </w:rPr>
      </w:pPr>
      <w:r w:rsidRPr="009D1583">
        <w:rPr>
          <w:rFonts w:ascii="Calibri Light" w:hAnsi="Calibri Light" w:cs="Arial"/>
          <w:iCs/>
        </w:rPr>
        <w:t>Por todo lo anteriormente expuesto y de conformidad a lo dispuesto por el artículo 18 del Reglamento Interior del Ayuntamiento de Zapotlán el Gr</w:t>
      </w:r>
      <w:r w:rsidR="00994578" w:rsidRPr="009D1583">
        <w:rPr>
          <w:rFonts w:ascii="Calibri Light" w:hAnsi="Calibri Light" w:cs="Arial"/>
          <w:iCs/>
        </w:rPr>
        <w:t>ande, presento para su consideración</w:t>
      </w:r>
      <w:r w:rsidRPr="009D1583">
        <w:rPr>
          <w:rFonts w:ascii="Calibri Light" w:hAnsi="Calibri Light" w:cs="Arial"/>
          <w:iCs/>
        </w:rPr>
        <w:t xml:space="preserve"> los siguientes: </w:t>
      </w:r>
    </w:p>
    <w:p w14:paraId="0F8407FF" w14:textId="77777777" w:rsidR="00994578" w:rsidRPr="009D1583" w:rsidRDefault="00994578" w:rsidP="00994578">
      <w:pPr>
        <w:pStyle w:val="Sinespaciado"/>
      </w:pPr>
    </w:p>
    <w:p w14:paraId="573383A6" w14:textId="77777777" w:rsidR="00D86121" w:rsidRPr="009D1583" w:rsidRDefault="00D86121" w:rsidP="00994578">
      <w:pPr>
        <w:spacing w:line="360" w:lineRule="auto"/>
        <w:jc w:val="center"/>
        <w:rPr>
          <w:rFonts w:ascii="Calibri Light" w:hAnsi="Calibri Light" w:cs="Arial"/>
          <w:b/>
          <w:iCs/>
        </w:rPr>
      </w:pPr>
      <w:r w:rsidRPr="009D1583">
        <w:rPr>
          <w:rFonts w:ascii="Calibri Light" w:hAnsi="Calibri Light" w:cs="Arial"/>
          <w:b/>
          <w:iCs/>
        </w:rPr>
        <w:t>PUNTOS DE ACUERDO ECONÓMICO</w:t>
      </w:r>
    </w:p>
    <w:p w14:paraId="6E4E521E" w14:textId="77777777" w:rsidR="00994578" w:rsidRPr="009D1583" w:rsidRDefault="00994578" w:rsidP="00994578">
      <w:pPr>
        <w:pStyle w:val="Sinespaciado"/>
      </w:pPr>
    </w:p>
    <w:p w14:paraId="4DB1286E" w14:textId="77777777" w:rsidR="00D86121" w:rsidRPr="009D1583" w:rsidRDefault="00D86121" w:rsidP="00994578">
      <w:pPr>
        <w:spacing w:line="360" w:lineRule="auto"/>
        <w:ind w:firstLine="708"/>
        <w:jc w:val="both"/>
        <w:rPr>
          <w:rFonts w:ascii="Calibri Light" w:hAnsi="Calibri Light" w:cs="Arial"/>
          <w:iCs/>
        </w:rPr>
      </w:pPr>
      <w:proofErr w:type="gramStart"/>
      <w:r w:rsidRPr="009D1583">
        <w:rPr>
          <w:rFonts w:ascii="Calibri Light" w:hAnsi="Calibri Light" w:cs="Arial"/>
          <w:b/>
          <w:iCs/>
        </w:rPr>
        <w:t>PRIMERO.-</w:t>
      </w:r>
      <w:proofErr w:type="gramEnd"/>
      <w:r w:rsidRPr="009D1583">
        <w:rPr>
          <w:rFonts w:ascii="Calibri Light" w:hAnsi="Calibri Light" w:cs="Arial"/>
          <w:iCs/>
        </w:rPr>
        <w:t xml:space="preserve"> Se autorice y se instruya celebrar Sesión Solemne de Ayuntamiento para el próximo 10 de diciembre del año en curso, en punto de las 10:00 horas, para conmemorar el “Día Internacional de los Derechos Humanos”, en el Recinto Oficial del H. Ayu</w:t>
      </w:r>
      <w:r w:rsidR="00994578" w:rsidRPr="009D1583">
        <w:rPr>
          <w:rFonts w:ascii="Calibri Light" w:hAnsi="Calibri Light" w:cs="Arial"/>
          <w:iCs/>
        </w:rPr>
        <w:t>ntamiento de Zapotlán el Grande, a la hora que la Titular del ejecutivo disponga.</w:t>
      </w:r>
    </w:p>
    <w:p w14:paraId="2068F495" w14:textId="77777777" w:rsidR="00D86121" w:rsidRPr="009D1583" w:rsidRDefault="00D86121" w:rsidP="00994578">
      <w:pPr>
        <w:spacing w:line="360" w:lineRule="auto"/>
        <w:ind w:firstLine="708"/>
        <w:jc w:val="both"/>
        <w:rPr>
          <w:rFonts w:ascii="Calibri Light" w:hAnsi="Calibri Light" w:cs="Arial"/>
          <w:iCs/>
        </w:rPr>
      </w:pPr>
    </w:p>
    <w:p w14:paraId="757BABD4" w14:textId="77777777" w:rsidR="00D86121" w:rsidRPr="009D1583" w:rsidRDefault="00D86121" w:rsidP="00994578">
      <w:pPr>
        <w:spacing w:line="360" w:lineRule="auto"/>
        <w:ind w:firstLine="708"/>
        <w:jc w:val="both"/>
        <w:rPr>
          <w:rFonts w:ascii="Calibri Light" w:hAnsi="Calibri Light" w:cs="Arial"/>
          <w:iCs/>
        </w:rPr>
      </w:pPr>
      <w:proofErr w:type="gramStart"/>
      <w:r w:rsidRPr="009D1583">
        <w:rPr>
          <w:rFonts w:ascii="Calibri Light" w:hAnsi="Calibri Light" w:cs="Arial"/>
          <w:b/>
          <w:iCs/>
        </w:rPr>
        <w:t>SEGUNDO.-</w:t>
      </w:r>
      <w:proofErr w:type="gramEnd"/>
      <w:r w:rsidRPr="009D1583">
        <w:rPr>
          <w:rFonts w:ascii="Calibri Light" w:hAnsi="Calibri Light" w:cs="Arial"/>
          <w:b/>
          <w:iCs/>
        </w:rPr>
        <w:t xml:space="preserve"> </w:t>
      </w:r>
      <w:r w:rsidRPr="009D1583">
        <w:rPr>
          <w:rFonts w:ascii="Calibri Light" w:hAnsi="Calibri Light" w:cs="Arial"/>
          <w:iCs/>
        </w:rPr>
        <w:t xml:space="preserve">Se instruye al Secretario General para que convoque a dicha Sesión Solemne y se extienda invitación al personal de la Sede Regional de la Comisión Estatal de Derechos Humanos,  de ésta Ciudad. </w:t>
      </w:r>
    </w:p>
    <w:p w14:paraId="247BCA98" w14:textId="77777777" w:rsidR="00D86121" w:rsidRPr="009D1583" w:rsidRDefault="00D86121" w:rsidP="00994578">
      <w:pPr>
        <w:spacing w:line="360" w:lineRule="auto"/>
        <w:ind w:firstLine="708"/>
        <w:jc w:val="both"/>
        <w:rPr>
          <w:rFonts w:ascii="Calibri Light" w:hAnsi="Calibri Light" w:cs="Arial"/>
          <w:iCs/>
        </w:rPr>
      </w:pPr>
    </w:p>
    <w:p w14:paraId="3C17F652" w14:textId="77777777" w:rsidR="00D86121" w:rsidRPr="009D1583" w:rsidRDefault="00D86121" w:rsidP="00994578">
      <w:pPr>
        <w:spacing w:line="360" w:lineRule="auto"/>
        <w:ind w:firstLine="708"/>
        <w:jc w:val="both"/>
        <w:rPr>
          <w:rFonts w:ascii="Calibri Light" w:hAnsi="Calibri Light" w:cs="Arial"/>
          <w:iCs/>
        </w:rPr>
      </w:pPr>
      <w:proofErr w:type="gramStart"/>
      <w:r w:rsidRPr="009D1583">
        <w:rPr>
          <w:rFonts w:ascii="Calibri Light" w:hAnsi="Calibri Light" w:cs="Arial"/>
          <w:b/>
          <w:iCs/>
        </w:rPr>
        <w:lastRenderedPageBreak/>
        <w:t>TERCERO.-</w:t>
      </w:r>
      <w:proofErr w:type="gramEnd"/>
      <w:r w:rsidRPr="009D1583">
        <w:rPr>
          <w:rFonts w:ascii="Calibri Light" w:hAnsi="Calibri Light" w:cs="Arial"/>
          <w:b/>
          <w:iCs/>
        </w:rPr>
        <w:t xml:space="preserve"> </w:t>
      </w:r>
      <w:r w:rsidRPr="009D1583">
        <w:rPr>
          <w:rFonts w:ascii="Calibri Light" w:hAnsi="Calibri Light" w:cs="Arial"/>
          <w:iCs/>
        </w:rPr>
        <w:t>Se exhort</w:t>
      </w:r>
      <w:r w:rsidR="00994578" w:rsidRPr="009D1583">
        <w:rPr>
          <w:rFonts w:ascii="Calibri Light" w:hAnsi="Calibri Light" w:cs="Arial"/>
          <w:iCs/>
        </w:rPr>
        <w:t xml:space="preserve">e a los departamentos del H. Ayuntamiento a que asistan a la </w:t>
      </w:r>
      <w:r w:rsidRPr="009D1583">
        <w:rPr>
          <w:rFonts w:ascii="Calibri Light" w:hAnsi="Calibri Light" w:cs="Arial"/>
          <w:iCs/>
        </w:rPr>
        <w:t>sesión solemne con motivo del Día Internacional de los Derechos Humanos.</w:t>
      </w:r>
    </w:p>
    <w:p w14:paraId="7E517E1A" w14:textId="77777777" w:rsidR="00D86121" w:rsidRPr="009D1583" w:rsidRDefault="00D86121" w:rsidP="00994578">
      <w:pPr>
        <w:spacing w:line="360" w:lineRule="auto"/>
        <w:ind w:firstLine="708"/>
        <w:jc w:val="both"/>
        <w:rPr>
          <w:rFonts w:ascii="Calibri Light" w:hAnsi="Calibri Light" w:cs="Arial"/>
          <w:iCs/>
        </w:rPr>
      </w:pPr>
    </w:p>
    <w:p w14:paraId="175FB53E" w14:textId="77777777" w:rsidR="00D86121" w:rsidRPr="009D1583" w:rsidRDefault="00D86121" w:rsidP="00994578">
      <w:pPr>
        <w:pStyle w:val="Sinespaciado"/>
        <w:spacing w:line="360" w:lineRule="auto"/>
        <w:jc w:val="center"/>
        <w:rPr>
          <w:rFonts w:ascii="Calibri Light" w:hAnsi="Calibri Light" w:cs="Arial"/>
          <w:b/>
        </w:rPr>
      </w:pPr>
      <w:r w:rsidRPr="009D1583">
        <w:rPr>
          <w:rFonts w:ascii="Calibri Light" w:hAnsi="Calibri Light" w:cs="Arial"/>
          <w:b/>
        </w:rPr>
        <w:t>A T E N T A M E N T E</w:t>
      </w:r>
    </w:p>
    <w:p w14:paraId="4DB8C07F" w14:textId="77777777" w:rsidR="00D86121" w:rsidRPr="009D1583" w:rsidRDefault="00D86121" w:rsidP="00994578">
      <w:pPr>
        <w:pStyle w:val="Sinespaciado"/>
        <w:spacing w:line="360" w:lineRule="auto"/>
        <w:jc w:val="center"/>
        <w:rPr>
          <w:rFonts w:ascii="Calibri Light" w:hAnsi="Calibri Light" w:cs="Arial"/>
          <w:b/>
          <w:i/>
        </w:rPr>
      </w:pPr>
      <w:r w:rsidRPr="009D1583">
        <w:rPr>
          <w:rFonts w:ascii="Calibri Light" w:hAnsi="Calibri Light" w:cs="Arial"/>
          <w:b/>
          <w:i/>
        </w:rPr>
        <w:t>“2024, Año del 85° Aniversario de la Escuela Secundaria Benito Juárez”</w:t>
      </w:r>
    </w:p>
    <w:p w14:paraId="3483858D" w14:textId="77777777" w:rsidR="0014277C" w:rsidRDefault="00D86121" w:rsidP="00994578">
      <w:pPr>
        <w:pStyle w:val="Sinespaciado"/>
        <w:spacing w:line="360" w:lineRule="auto"/>
        <w:jc w:val="center"/>
        <w:rPr>
          <w:rFonts w:ascii="Calibri Light" w:hAnsi="Calibri Light" w:cs="Arial"/>
          <w:b/>
          <w:i/>
        </w:rPr>
      </w:pPr>
      <w:r w:rsidRPr="009D1583">
        <w:rPr>
          <w:rFonts w:ascii="Calibri Light" w:hAnsi="Calibri Light" w:cs="Arial"/>
          <w:b/>
          <w:i/>
        </w:rPr>
        <w:t xml:space="preserve">“2024, Bicentenario en que se </w:t>
      </w:r>
      <w:r w:rsidR="0014277C" w:rsidRPr="009D1583">
        <w:rPr>
          <w:rFonts w:ascii="Calibri Light" w:hAnsi="Calibri Light" w:cs="Arial"/>
          <w:b/>
          <w:i/>
        </w:rPr>
        <w:t>otorga</w:t>
      </w:r>
    </w:p>
    <w:p w14:paraId="3351D5E2" w14:textId="77777777" w:rsidR="00294A64" w:rsidRDefault="00294A64" w:rsidP="00994578">
      <w:pPr>
        <w:pStyle w:val="Sinespaciado"/>
        <w:spacing w:line="360" w:lineRule="auto"/>
        <w:jc w:val="center"/>
        <w:rPr>
          <w:rFonts w:ascii="Calibri Light" w:hAnsi="Calibri Light" w:cs="Arial"/>
          <w:b/>
          <w:i/>
        </w:rPr>
      </w:pPr>
    </w:p>
    <w:p w14:paraId="43BDB216" w14:textId="156A8A8C" w:rsidR="00D86121" w:rsidRPr="009D1583" w:rsidRDefault="00D86121" w:rsidP="00994578">
      <w:pPr>
        <w:pStyle w:val="Sinespaciado"/>
        <w:spacing w:line="360" w:lineRule="auto"/>
        <w:jc w:val="center"/>
        <w:rPr>
          <w:rFonts w:ascii="Calibri Light" w:hAnsi="Calibri Light" w:cs="Arial"/>
          <w:b/>
          <w:i/>
        </w:rPr>
      </w:pPr>
      <w:r w:rsidRPr="009D1583">
        <w:rPr>
          <w:rFonts w:ascii="Calibri Light" w:hAnsi="Calibri Light" w:cs="Arial"/>
          <w:b/>
          <w:i/>
        </w:rPr>
        <w:t xml:space="preserve"> el Título de “Ciudad” a la Antigua Zapotlán el Grande”</w:t>
      </w:r>
    </w:p>
    <w:p w14:paraId="5F65C9AF" w14:textId="77777777" w:rsidR="00D86121" w:rsidRPr="009D1583" w:rsidRDefault="00D86121" w:rsidP="00994578">
      <w:pPr>
        <w:pStyle w:val="Sinespaciado"/>
        <w:spacing w:line="360" w:lineRule="auto"/>
        <w:jc w:val="center"/>
        <w:rPr>
          <w:rFonts w:ascii="Calibri Light" w:hAnsi="Calibri Light" w:cs="Arial"/>
        </w:rPr>
      </w:pPr>
      <w:r w:rsidRPr="009D1583">
        <w:rPr>
          <w:rFonts w:ascii="Calibri Light" w:hAnsi="Calibri Light" w:cs="Arial"/>
        </w:rPr>
        <w:t>Ciudad Guzmán, Mpio. de Zapotlán el Grande, Jalisco.</w:t>
      </w:r>
    </w:p>
    <w:p w14:paraId="5EF73AA7" w14:textId="77777777" w:rsidR="00D86121" w:rsidRPr="009D1583" w:rsidRDefault="00994578" w:rsidP="00994578">
      <w:pPr>
        <w:pStyle w:val="Sinespaciado"/>
        <w:spacing w:line="360" w:lineRule="auto"/>
        <w:jc w:val="center"/>
        <w:rPr>
          <w:rFonts w:ascii="Calibri Light" w:hAnsi="Calibri Light" w:cs="Arial"/>
        </w:rPr>
      </w:pPr>
      <w:r w:rsidRPr="009D1583">
        <w:rPr>
          <w:rFonts w:ascii="Calibri Light" w:hAnsi="Calibri Light" w:cs="Arial"/>
        </w:rPr>
        <w:t>21</w:t>
      </w:r>
      <w:r w:rsidR="00D86121" w:rsidRPr="009D1583">
        <w:rPr>
          <w:rFonts w:ascii="Calibri Light" w:hAnsi="Calibri Light" w:cs="Arial"/>
        </w:rPr>
        <w:t xml:space="preserve"> de octubre de 2024</w:t>
      </w:r>
    </w:p>
    <w:p w14:paraId="4D921114" w14:textId="77777777" w:rsidR="00D86121" w:rsidRPr="009D1583" w:rsidRDefault="00D86121" w:rsidP="00994578">
      <w:pPr>
        <w:pStyle w:val="Sinespaciado"/>
        <w:spacing w:line="360" w:lineRule="auto"/>
        <w:rPr>
          <w:rFonts w:ascii="Calibri Light" w:hAnsi="Calibri Light" w:cs="Arial"/>
        </w:rPr>
      </w:pPr>
    </w:p>
    <w:p w14:paraId="77A60221" w14:textId="77777777" w:rsidR="00D86121" w:rsidRPr="009D1583" w:rsidRDefault="00D86121" w:rsidP="00994578">
      <w:pPr>
        <w:pStyle w:val="Sinespaciado"/>
        <w:spacing w:line="360" w:lineRule="auto"/>
        <w:jc w:val="center"/>
        <w:rPr>
          <w:rFonts w:ascii="Calibri Light" w:hAnsi="Calibri Light" w:cs="Arial"/>
        </w:rPr>
      </w:pPr>
    </w:p>
    <w:p w14:paraId="36ACB256" w14:textId="77777777" w:rsidR="00D86121" w:rsidRPr="009D1583" w:rsidRDefault="00D86121" w:rsidP="00994578">
      <w:pPr>
        <w:pStyle w:val="Sinespaciado"/>
        <w:spacing w:line="360" w:lineRule="auto"/>
        <w:jc w:val="center"/>
        <w:rPr>
          <w:rFonts w:ascii="Calibri Light" w:hAnsi="Calibri Light" w:cs="Arial"/>
        </w:rPr>
      </w:pPr>
    </w:p>
    <w:p w14:paraId="1A425AF2" w14:textId="77777777" w:rsidR="00D86121" w:rsidRPr="009D1583" w:rsidRDefault="00D86121" w:rsidP="00994578">
      <w:pPr>
        <w:pStyle w:val="Sinespaciado"/>
        <w:spacing w:line="360" w:lineRule="auto"/>
        <w:jc w:val="center"/>
        <w:rPr>
          <w:rFonts w:ascii="Calibri Light" w:hAnsi="Calibri Light" w:cs="Arial"/>
          <w:b/>
        </w:rPr>
      </w:pPr>
      <w:r w:rsidRPr="009D1583">
        <w:rPr>
          <w:rFonts w:ascii="Calibri Light" w:hAnsi="Calibri Light" w:cs="Arial"/>
          <w:b/>
        </w:rPr>
        <w:t>C. ADRIÁN BRISEÑO ESPARZA</w:t>
      </w:r>
    </w:p>
    <w:p w14:paraId="7EA7B73F" w14:textId="77777777" w:rsidR="00D86121" w:rsidRPr="009D1583" w:rsidRDefault="00D86121" w:rsidP="00994578">
      <w:pPr>
        <w:pStyle w:val="Sinespaciado"/>
        <w:spacing w:line="360" w:lineRule="auto"/>
        <w:jc w:val="center"/>
        <w:rPr>
          <w:rFonts w:ascii="Calibri Light" w:hAnsi="Calibri Light" w:cs="Arial"/>
          <w:sz w:val="20"/>
        </w:rPr>
      </w:pPr>
      <w:r w:rsidRPr="009D1583">
        <w:rPr>
          <w:rFonts w:ascii="Calibri Light" w:hAnsi="Calibri Light" w:cs="Arial"/>
          <w:sz w:val="20"/>
        </w:rPr>
        <w:t xml:space="preserve">REGIDOR PRESIDENTE DE LA COMISIÓN EDILICIA PERMANENTE </w:t>
      </w:r>
    </w:p>
    <w:p w14:paraId="032DFB14" w14:textId="77777777" w:rsidR="00D86121" w:rsidRPr="009D1583" w:rsidRDefault="00D86121" w:rsidP="00994578">
      <w:pPr>
        <w:pStyle w:val="Sinespaciado"/>
        <w:spacing w:line="360" w:lineRule="auto"/>
        <w:jc w:val="center"/>
        <w:rPr>
          <w:rFonts w:ascii="Calibri Light" w:hAnsi="Calibri Light" w:cs="Arial"/>
          <w:sz w:val="20"/>
        </w:rPr>
      </w:pPr>
      <w:r w:rsidRPr="009D1583">
        <w:rPr>
          <w:rFonts w:ascii="Calibri Light" w:hAnsi="Calibri Light" w:cs="Arial"/>
          <w:sz w:val="20"/>
        </w:rPr>
        <w:t>DE ADMINISTRACIÓN PÚBLICA</w:t>
      </w:r>
    </w:p>
    <w:p w14:paraId="1605E63D" w14:textId="77777777" w:rsidR="00D86121" w:rsidRPr="009D1583" w:rsidRDefault="00D86121" w:rsidP="00994578">
      <w:pPr>
        <w:spacing w:line="360" w:lineRule="auto"/>
        <w:rPr>
          <w:rFonts w:ascii="Calibri Light" w:hAnsi="Calibri Light"/>
        </w:rPr>
      </w:pPr>
    </w:p>
    <w:p w14:paraId="7B5E7FEF" w14:textId="77777777" w:rsidR="00D86121" w:rsidRPr="009D1583" w:rsidRDefault="00D86121" w:rsidP="00994578">
      <w:pPr>
        <w:spacing w:line="360" w:lineRule="auto"/>
        <w:rPr>
          <w:rFonts w:ascii="Calibri Light" w:hAnsi="Calibri Light" w:cs="Arial"/>
        </w:rPr>
      </w:pPr>
    </w:p>
    <w:p w14:paraId="735EF97E" w14:textId="77777777" w:rsidR="00A147A9" w:rsidRPr="009D1583" w:rsidRDefault="00A147A9" w:rsidP="00994578">
      <w:pPr>
        <w:spacing w:line="360" w:lineRule="auto"/>
        <w:rPr>
          <w:rFonts w:ascii="Calibri Light" w:hAnsi="Calibri Light"/>
        </w:rPr>
      </w:pPr>
    </w:p>
    <w:sectPr w:rsidR="00A147A9" w:rsidRPr="009D1583" w:rsidSect="00D86121">
      <w:headerReference w:type="even" r:id="rId12"/>
      <w:pgSz w:w="12242" w:h="15842" w:code="1"/>
      <w:pgMar w:top="1560" w:right="1701" w:bottom="1985"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23CEE8" w14:textId="77777777" w:rsidR="0077273B" w:rsidRDefault="0077273B" w:rsidP="00D86121">
      <w:r>
        <w:separator/>
      </w:r>
    </w:p>
  </w:endnote>
  <w:endnote w:type="continuationSeparator" w:id="0">
    <w:p w14:paraId="63018F8D" w14:textId="77777777" w:rsidR="0077273B" w:rsidRDefault="0077273B" w:rsidP="00D86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F193EF" w14:textId="77777777" w:rsidR="0077273B" w:rsidRDefault="0077273B" w:rsidP="00D86121">
      <w:r>
        <w:separator/>
      </w:r>
    </w:p>
  </w:footnote>
  <w:footnote w:type="continuationSeparator" w:id="0">
    <w:p w14:paraId="3BA4DD03" w14:textId="77777777" w:rsidR="0077273B" w:rsidRDefault="0077273B" w:rsidP="00D861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42DD2" w14:textId="77777777" w:rsidR="00000000" w:rsidRDefault="00A56D07">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D3ED3E3" w14:textId="77777777" w:rsidR="00000000" w:rsidRDefault="00000000">
    <w:pPr>
      <w:pStyle w:val="Encabezad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C459B7"/>
    <w:multiLevelType w:val="hybridMultilevel"/>
    <w:tmpl w:val="4DBCAFC8"/>
    <w:lvl w:ilvl="0" w:tplc="03D6A2A6">
      <w:start w:val="1"/>
      <w:numFmt w:val="decimal"/>
      <w:lvlText w:val="%1."/>
      <w:lvlJc w:val="left"/>
      <w:pPr>
        <w:ind w:left="1440" w:hanging="360"/>
      </w:pPr>
      <w:rPr>
        <w:rFonts w:hint="default"/>
        <w:b/>
        <w:i/>
        <w:sz w:val="20"/>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7B663AC5"/>
    <w:multiLevelType w:val="hybridMultilevel"/>
    <w:tmpl w:val="63787A1E"/>
    <w:lvl w:ilvl="0" w:tplc="5A50058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825005192">
    <w:abstractNumId w:val="0"/>
  </w:num>
  <w:num w:numId="2" w16cid:durableId="9758374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121"/>
    <w:rsid w:val="00000425"/>
    <w:rsid w:val="0000093E"/>
    <w:rsid w:val="0000128C"/>
    <w:rsid w:val="00002D28"/>
    <w:rsid w:val="00004DED"/>
    <w:rsid w:val="00006661"/>
    <w:rsid w:val="0000684E"/>
    <w:rsid w:val="00006AF9"/>
    <w:rsid w:val="00006BB3"/>
    <w:rsid w:val="00007133"/>
    <w:rsid w:val="00007A10"/>
    <w:rsid w:val="00007CEF"/>
    <w:rsid w:val="00010699"/>
    <w:rsid w:val="00011C55"/>
    <w:rsid w:val="00012287"/>
    <w:rsid w:val="000143C8"/>
    <w:rsid w:val="00014649"/>
    <w:rsid w:val="00015423"/>
    <w:rsid w:val="000156AA"/>
    <w:rsid w:val="00015EC6"/>
    <w:rsid w:val="000163BD"/>
    <w:rsid w:val="00021965"/>
    <w:rsid w:val="00023E19"/>
    <w:rsid w:val="00024219"/>
    <w:rsid w:val="00024FF6"/>
    <w:rsid w:val="0002667D"/>
    <w:rsid w:val="00027BDE"/>
    <w:rsid w:val="0003058C"/>
    <w:rsid w:val="00030967"/>
    <w:rsid w:val="00031168"/>
    <w:rsid w:val="000327BD"/>
    <w:rsid w:val="00034A13"/>
    <w:rsid w:val="000367B6"/>
    <w:rsid w:val="000401E5"/>
    <w:rsid w:val="00041F29"/>
    <w:rsid w:val="000427B5"/>
    <w:rsid w:val="00042E8D"/>
    <w:rsid w:val="00045040"/>
    <w:rsid w:val="00045357"/>
    <w:rsid w:val="000454B9"/>
    <w:rsid w:val="000457F2"/>
    <w:rsid w:val="00050BA4"/>
    <w:rsid w:val="00050E61"/>
    <w:rsid w:val="000557DB"/>
    <w:rsid w:val="0005699B"/>
    <w:rsid w:val="00056C82"/>
    <w:rsid w:val="00060711"/>
    <w:rsid w:val="00060FEC"/>
    <w:rsid w:val="00061F59"/>
    <w:rsid w:val="00062B1A"/>
    <w:rsid w:val="00063328"/>
    <w:rsid w:val="00065629"/>
    <w:rsid w:val="0006640F"/>
    <w:rsid w:val="00066D13"/>
    <w:rsid w:val="00067E07"/>
    <w:rsid w:val="00071E23"/>
    <w:rsid w:val="00072463"/>
    <w:rsid w:val="000759A8"/>
    <w:rsid w:val="00075AD9"/>
    <w:rsid w:val="00076737"/>
    <w:rsid w:val="00077D02"/>
    <w:rsid w:val="00077FBE"/>
    <w:rsid w:val="00080ED8"/>
    <w:rsid w:val="000839C9"/>
    <w:rsid w:val="00084A7C"/>
    <w:rsid w:val="00085A22"/>
    <w:rsid w:val="00087942"/>
    <w:rsid w:val="00087F47"/>
    <w:rsid w:val="000904B4"/>
    <w:rsid w:val="00090758"/>
    <w:rsid w:val="00091AFD"/>
    <w:rsid w:val="00092A10"/>
    <w:rsid w:val="00093CDF"/>
    <w:rsid w:val="00094AFA"/>
    <w:rsid w:val="000959CD"/>
    <w:rsid w:val="0009640C"/>
    <w:rsid w:val="0009684A"/>
    <w:rsid w:val="00096BD6"/>
    <w:rsid w:val="000979C8"/>
    <w:rsid w:val="000A27DC"/>
    <w:rsid w:val="000A29C0"/>
    <w:rsid w:val="000A2CA9"/>
    <w:rsid w:val="000A2F77"/>
    <w:rsid w:val="000A45AB"/>
    <w:rsid w:val="000A4966"/>
    <w:rsid w:val="000A546C"/>
    <w:rsid w:val="000A606F"/>
    <w:rsid w:val="000A7E35"/>
    <w:rsid w:val="000B1A91"/>
    <w:rsid w:val="000B208B"/>
    <w:rsid w:val="000B22EB"/>
    <w:rsid w:val="000B2BE5"/>
    <w:rsid w:val="000B3186"/>
    <w:rsid w:val="000B4433"/>
    <w:rsid w:val="000B51B7"/>
    <w:rsid w:val="000B54C5"/>
    <w:rsid w:val="000B56B9"/>
    <w:rsid w:val="000B5994"/>
    <w:rsid w:val="000B5BE4"/>
    <w:rsid w:val="000B782F"/>
    <w:rsid w:val="000B7CDC"/>
    <w:rsid w:val="000C24EF"/>
    <w:rsid w:val="000C28E9"/>
    <w:rsid w:val="000C42F5"/>
    <w:rsid w:val="000C4A7C"/>
    <w:rsid w:val="000C5CC3"/>
    <w:rsid w:val="000C7A67"/>
    <w:rsid w:val="000D01C1"/>
    <w:rsid w:val="000D165D"/>
    <w:rsid w:val="000D19B1"/>
    <w:rsid w:val="000D19D3"/>
    <w:rsid w:val="000D52AD"/>
    <w:rsid w:val="000D54C6"/>
    <w:rsid w:val="000D5AB0"/>
    <w:rsid w:val="000D61DB"/>
    <w:rsid w:val="000D78FE"/>
    <w:rsid w:val="000E083A"/>
    <w:rsid w:val="000E1A57"/>
    <w:rsid w:val="000E1A62"/>
    <w:rsid w:val="000E1A99"/>
    <w:rsid w:val="000E1E2A"/>
    <w:rsid w:val="000E26C5"/>
    <w:rsid w:val="000E30E0"/>
    <w:rsid w:val="000E31C5"/>
    <w:rsid w:val="000E3CA0"/>
    <w:rsid w:val="000E3CA9"/>
    <w:rsid w:val="000E3CFF"/>
    <w:rsid w:val="000E3E46"/>
    <w:rsid w:val="000E5260"/>
    <w:rsid w:val="000E5F55"/>
    <w:rsid w:val="000E61B8"/>
    <w:rsid w:val="000E6950"/>
    <w:rsid w:val="000F0798"/>
    <w:rsid w:val="000F17BC"/>
    <w:rsid w:val="000F2A22"/>
    <w:rsid w:val="000F2D88"/>
    <w:rsid w:val="000F3B1E"/>
    <w:rsid w:val="000F3DFA"/>
    <w:rsid w:val="000F44C9"/>
    <w:rsid w:val="000F4746"/>
    <w:rsid w:val="000F563F"/>
    <w:rsid w:val="001001F7"/>
    <w:rsid w:val="001007FF"/>
    <w:rsid w:val="00100C2B"/>
    <w:rsid w:val="00100D61"/>
    <w:rsid w:val="00101051"/>
    <w:rsid w:val="001010FE"/>
    <w:rsid w:val="0010144F"/>
    <w:rsid w:val="00101E97"/>
    <w:rsid w:val="00102DCA"/>
    <w:rsid w:val="00104CF7"/>
    <w:rsid w:val="001051BB"/>
    <w:rsid w:val="0010611F"/>
    <w:rsid w:val="00106203"/>
    <w:rsid w:val="001069FD"/>
    <w:rsid w:val="00106DE7"/>
    <w:rsid w:val="00107E45"/>
    <w:rsid w:val="001105F0"/>
    <w:rsid w:val="001107D5"/>
    <w:rsid w:val="0011080B"/>
    <w:rsid w:val="00110AC6"/>
    <w:rsid w:val="0011427D"/>
    <w:rsid w:val="00114A58"/>
    <w:rsid w:val="0011510F"/>
    <w:rsid w:val="00116984"/>
    <w:rsid w:val="00117CDB"/>
    <w:rsid w:val="0012074C"/>
    <w:rsid w:val="00120CD7"/>
    <w:rsid w:val="001246BB"/>
    <w:rsid w:val="00124C3C"/>
    <w:rsid w:val="001253EB"/>
    <w:rsid w:val="00126092"/>
    <w:rsid w:val="001262CC"/>
    <w:rsid w:val="001273F2"/>
    <w:rsid w:val="00130A79"/>
    <w:rsid w:val="00132601"/>
    <w:rsid w:val="00133B3E"/>
    <w:rsid w:val="00133E02"/>
    <w:rsid w:val="00134AB4"/>
    <w:rsid w:val="00135F61"/>
    <w:rsid w:val="001375D0"/>
    <w:rsid w:val="0013785E"/>
    <w:rsid w:val="00137971"/>
    <w:rsid w:val="0014067F"/>
    <w:rsid w:val="001419F8"/>
    <w:rsid w:val="0014277C"/>
    <w:rsid w:val="001434E8"/>
    <w:rsid w:val="00143BB5"/>
    <w:rsid w:val="00143D9F"/>
    <w:rsid w:val="001443F9"/>
    <w:rsid w:val="0014442A"/>
    <w:rsid w:val="00144D6F"/>
    <w:rsid w:val="001450AF"/>
    <w:rsid w:val="00147482"/>
    <w:rsid w:val="00150A0F"/>
    <w:rsid w:val="0015383F"/>
    <w:rsid w:val="0015425F"/>
    <w:rsid w:val="00156A45"/>
    <w:rsid w:val="00156B59"/>
    <w:rsid w:val="00157B0A"/>
    <w:rsid w:val="00161033"/>
    <w:rsid w:val="001632D3"/>
    <w:rsid w:val="001636C9"/>
    <w:rsid w:val="00164527"/>
    <w:rsid w:val="00164BA7"/>
    <w:rsid w:val="001651F9"/>
    <w:rsid w:val="001662C5"/>
    <w:rsid w:val="0016664A"/>
    <w:rsid w:val="00166D73"/>
    <w:rsid w:val="001676D9"/>
    <w:rsid w:val="00167AF1"/>
    <w:rsid w:val="00167B35"/>
    <w:rsid w:val="001701AC"/>
    <w:rsid w:val="0017059E"/>
    <w:rsid w:val="00171263"/>
    <w:rsid w:val="001727B9"/>
    <w:rsid w:val="00172D92"/>
    <w:rsid w:val="0017443B"/>
    <w:rsid w:val="00175E0E"/>
    <w:rsid w:val="00176AD8"/>
    <w:rsid w:val="001775EB"/>
    <w:rsid w:val="001776BD"/>
    <w:rsid w:val="0018065F"/>
    <w:rsid w:val="00180931"/>
    <w:rsid w:val="00180B25"/>
    <w:rsid w:val="00180B78"/>
    <w:rsid w:val="001810D2"/>
    <w:rsid w:val="0018119F"/>
    <w:rsid w:val="00181564"/>
    <w:rsid w:val="001822F7"/>
    <w:rsid w:val="001828C3"/>
    <w:rsid w:val="00183B7C"/>
    <w:rsid w:val="00183BF9"/>
    <w:rsid w:val="00184C80"/>
    <w:rsid w:val="00185972"/>
    <w:rsid w:val="0018598C"/>
    <w:rsid w:val="00185D27"/>
    <w:rsid w:val="0019078F"/>
    <w:rsid w:val="00191538"/>
    <w:rsid w:val="00192AB5"/>
    <w:rsid w:val="00193812"/>
    <w:rsid w:val="00194264"/>
    <w:rsid w:val="001964D8"/>
    <w:rsid w:val="001976F1"/>
    <w:rsid w:val="00197FB7"/>
    <w:rsid w:val="00197FD1"/>
    <w:rsid w:val="001A0D02"/>
    <w:rsid w:val="001A1122"/>
    <w:rsid w:val="001A3545"/>
    <w:rsid w:val="001A3E6E"/>
    <w:rsid w:val="001A4EA5"/>
    <w:rsid w:val="001A506C"/>
    <w:rsid w:val="001A6675"/>
    <w:rsid w:val="001A6955"/>
    <w:rsid w:val="001A7563"/>
    <w:rsid w:val="001B015A"/>
    <w:rsid w:val="001B122A"/>
    <w:rsid w:val="001B12A2"/>
    <w:rsid w:val="001B199A"/>
    <w:rsid w:val="001B1ADB"/>
    <w:rsid w:val="001B20D8"/>
    <w:rsid w:val="001B2C29"/>
    <w:rsid w:val="001B35C4"/>
    <w:rsid w:val="001B3903"/>
    <w:rsid w:val="001B42DC"/>
    <w:rsid w:val="001B4BEF"/>
    <w:rsid w:val="001B645A"/>
    <w:rsid w:val="001B6882"/>
    <w:rsid w:val="001B69F1"/>
    <w:rsid w:val="001B6C38"/>
    <w:rsid w:val="001B7AE5"/>
    <w:rsid w:val="001C038B"/>
    <w:rsid w:val="001C0424"/>
    <w:rsid w:val="001C0AE1"/>
    <w:rsid w:val="001C1199"/>
    <w:rsid w:val="001C12AE"/>
    <w:rsid w:val="001C1CB2"/>
    <w:rsid w:val="001C2126"/>
    <w:rsid w:val="001C2E04"/>
    <w:rsid w:val="001C354C"/>
    <w:rsid w:val="001C5FD5"/>
    <w:rsid w:val="001C79B3"/>
    <w:rsid w:val="001D0237"/>
    <w:rsid w:val="001D1359"/>
    <w:rsid w:val="001D2F30"/>
    <w:rsid w:val="001D31D9"/>
    <w:rsid w:val="001D3C62"/>
    <w:rsid w:val="001D4E73"/>
    <w:rsid w:val="001D5589"/>
    <w:rsid w:val="001D5709"/>
    <w:rsid w:val="001D6989"/>
    <w:rsid w:val="001D7478"/>
    <w:rsid w:val="001D7EA7"/>
    <w:rsid w:val="001E021A"/>
    <w:rsid w:val="001E04C6"/>
    <w:rsid w:val="001E0FE7"/>
    <w:rsid w:val="001E1B93"/>
    <w:rsid w:val="001E21A8"/>
    <w:rsid w:val="001E229A"/>
    <w:rsid w:val="001E3710"/>
    <w:rsid w:val="001E38A1"/>
    <w:rsid w:val="001E42C9"/>
    <w:rsid w:val="001E5B68"/>
    <w:rsid w:val="001E67A0"/>
    <w:rsid w:val="001E732C"/>
    <w:rsid w:val="001E7409"/>
    <w:rsid w:val="001E7D68"/>
    <w:rsid w:val="001F0AB4"/>
    <w:rsid w:val="001F147D"/>
    <w:rsid w:val="001F1B73"/>
    <w:rsid w:val="001F1C04"/>
    <w:rsid w:val="001F297A"/>
    <w:rsid w:val="001F2A04"/>
    <w:rsid w:val="001F2C56"/>
    <w:rsid w:val="001F3333"/>
    <w:rsid w:val="001F38F6"/>
    <w:rsid w:val="001F4130"/>
    <w:rsid w:val="001F4310"/>
    <w:rsid w:val="001F5DF8"/>
    <w:rsid w:val="001F5E8E"/>
    <w:rsid w:val="001F6082"/>
    <w:rsid w:val="0020164D"/>
    <w:rsid w:val="002035A8"/>
    <w:rsid w:val="0020431E"/>
    <w:rsid w:val="002044A4"/>
    <w:rsid w:val="00207E0E"/>
    <w:rsid w:val="0021077E"/>
    <w:rsid w:val="002120B8"/>
    <w:rsid w:val="00212C89"/>
    <w:rsid w:val="0021511B"/>
    <w:rsid w:val="0021791D"/>
    <w:rsid w:val="0022108F"/>
    <w:rsid w:val="00221335"/>
    <w:rsid w:val="002246ED"/>
    <w:rsid w:val="00224DBC"/>
    <w:rsid w:val="002256BB"/>
    <w:rsid w:val="00225EA1"/>
    <w:rsid w:val="00226395"/>
    <w:rsid w:val="002275FA"/>
    <w:rsid w:val="00227E65"/>
    <w:rsid w:val="002307D9"/>
    <w:rsid w:val="002318CC"/>
    <w:rsid w:val="0023301F"/>
    <w:rsid w:val="00233993"/>
    <w:rsid w:val="00233C52"/>
    <w:rsid w:val="00233ECA"/>
    <w:rsid w:val="0023450C"/>
    <w:rsid w:val="00234FA3"/>
    <w:rsid w:val="002352AE"/>
    <w:rsid w:val="002372C6"/>
    <w:rsid w:val="002403F4"/>
    <w:rsid w:val="002415EC"/>
    <w:rsid w:val="00241AB1"/>
    <w:rsid w:val="00241ACE"/>
    <w:rsid w:val="00242D06"/>
    <w:rsid w:val="0024325B"/>
    <w:rsid w:val="00243F16"/>
    <w:rsid w:val="00243FCA"/>
    <w:rsid w:val="00244FDD"/>
    <w:rsid w:val="002454D6"/>
    <w:rsid w:val="00245E90"/>
    <w:rsid w:val="00246256"/>
    <w:rsid w:val="00246DF1"/>
    <w:rsid w:val="00246E8D"/>
    <w:rsid w:val="00247BA3"/>
    <w:rsid w:val="00250E10"/>
    <w:rsid w:val="0025106A"/>
    <w:rsid w:val="002513C1"/>
    <w:rsid w:val="0025173D"/>
    <w:rsid w:val="002530DB"/>
    <w:rsid w:val="002547F7"/>
    <w:rsid w:val="00256D28"/>
    <w:rsid w:val="00257A1C"/>
    <w:rsid w:val="002608FE"/>
    <w:rsid w:val="0026262D"/>
    <w:rsid w:val="0026280E"/>
    <w:rsid w:val="00262D9A"/>
    <w:rsid w:val="00262DAE"/>
    <w:rsid w:val="00262DCE"/>
    <w:rsid w:val="00263223"/>
    <w:rsid w:val="002633A1"/>
    <w:rsid w:val="00263861"/>
    <w:rsid w:val="00265C3B"/>
    <w:rsid w:val="00266697"/>
    <w:rsid w:val="00267996"/>
    <w:rsid w:val="00267FB2"/>
    <w:rsid w:val="0027067C"/>
    <w:rsid w:val="00274450"/>
    <w:rsid w:val="0027458E"/>
    <w:rsid w:val="00275109"/>
    <w:rsid w:val="002764D7"/>
    <w:rsid w:val="00276577"/>
    <w:rsid w:val="002768A4"/>
    <w:rsid w:val="00276C1D"/>
    <w:rsid w:val="00277E62"/>
    <w:rsid w:val="00280F49"/>
    <w:rsid w:val="002811FF"/>
    <w:rsid w:val="002816F4"/>
    <w:rsid w:val="00282A8F"/>
    <w:rsid w:val="0028344E"/>
    <w:rsid w:val="00284BEA"/>
    <w:rsid w:val="002856B8"/>
    <w:rsid w:val="0028661A"/>
    <w:rsid w:val="00286738"/>
    <w:rsid w:val="002922A1"/>
    <w:rsid w:val="00292C07"/>
    <w:rsid w:val="00293CA1"/>
    <w:rsid w:val="00294A64"/>
    <w:rsid w:val="002954CF"/>
    <w:rsid w:val="00295651"/>
    <w:rsid w:val="002956FB"/>
    <w:rsid w:val="00295AF4"/>
    <w:rsid w:val="00296CE1"/>
    <w:rsid w:val="00297214"/>
    <w:rsid w:val="002A0242"/>
    <w:rsid w:val="002A1266"/>
    <w:rsid w:val="002A24F5"/>
    <w:rsid w:val="002A2524"/>
    <w:rsid w:val="002A2D4D"/>
    <w:rsid w:val="002A429E"/>
    <w:rsid w:val="002A475F"/>
    <w:rsid w:val="002A47BC"/>
    <w:rsid w:val="002A67B6"/>
    <w:rsid w:val="002A6E0B"/>
    <w:rsid w:val="002A73E0"/>
    <w:rsid w:val="002A7996"/>
    <w:rsid w:val="002B0E85"/>
    <w:rsid w:val="002B0E99"/>
    <w:rsid w:val="002B0F6F"/>
    <w:rsid w:val="002B1ADD"/>
    <w:rsid w:val="002B2369"/>
    <w:rsid w:val="002B338A"/>
    <w:rsid w:val="002B436A"/>
    <w:rsid w:val="002B4FAC"/>
    <w:rsid w:val="002B51BA"/>
    <w:rsid w:val="002B64F3"/>
    <w:rsid w:val="002B6C20"/>
    <w:rsid w:val="002B739A"/>
    <w:rsid w:val="002C0E88"/>
    <w:rsid w:val="002C148A"/>
    <w:rsid w:val="002C16D7"/>
    <w:rsid w:val="002C22DE"/>
    <w:rsid w:val="002C23CB"/>
    <w:rsid w:val="002C3553"/>
    <w:rsid w:val="002C3EE9"/>
    <w:rsid w:val="002C3FB1"/>
    <w:rsid w:val="002C45B7"/>
    <w:rsid w:val="002C48FE"/>
    <w:rsid w:val="002C7E09"/>
    <w:rsid w:val="002D00D1"/>
    <w:rsid w:val="002D01A0"/>
    <w:rsid w:val="002D07DB"/>
    <w:rsid w:val="002D08B6"/>
    <w:rsid w:val="002D115D"/>
    <w:rsid w:val="002D150E"/>
    <w:rsid w:val="002D1897"/>
    <w:rsid w:val="002D2ECC"/>
    <w:rsid w:val="002D404B"/>
    <w:rsid w:val="002D452D"/>
    <w:rsid w:val="002D57C6"/>
    <w:rsid w:val="002D5A58"/>
    <w:rsid w:val="002D7724"/>
    <w:rsid w:val="002D77B4"/>
    <w:rsid w:val="002E00D3"/>
    <w:rsid w:val="002E02BC"/>
    <w:rsid w:val="002E1C43"/>
    <w:rsid w:val="002E1D90"/>
    <w:rsid w:val="002E21FA"/>
    <w:rsid w:val="002E2530"/>
    <w:rsid w:val="002E2EED"/>
    <w:rsid w:val="002E413F"/>
    <w:rsid w:val="002E6417"/>
    <w:rsid w:val="002E68FC"/>
    <w:rsid w:val="002E699D"/>
    <w:rsid w:val="002E77E2"/>
    <w:rsid w:val="002E7DEC"/>
    <w:rsid w:val="002F0E64"/>
    <w:rsid w:val="002F20CA"/>
    <w:rsid w:val="002F2311"/>
    <w:rsid w:val="002F2779"/>
    <w:rsid w:val="002F3612"/>
    <w:rsid w:val="002F674D"/>
    <w:rsid w:val="002F6C20"/>
    <w:rsid w:val="002F6C25"/>
    <w:rsid w:val="002F6DFE"/>
    <w:rsid w:val="00301E36"/>
    <w:rsid w:val="003020C5"/>
    <w:rsid w:val="00303280"/>
    <w:rsid w:val="0030398E"/>
    <w:rsid w:val="003043EE"/>
    <w:rsid w:val="0030580C"/>
    <w:rsid w:val="00305D2D"/>
    <w:rsid w:val="00306E3B"/>
    <w:rsid w:val="00306EB7"/>
    <w:rsid w:val="003113CC"/>
    <w:rsid w:val="00312547"/>
    <w:rsid w:val="00313FEB"/>
    <w:rsid w:val="00314893"/>
    <w:rsid w:val="003150DC"/>
    <w:rsid w:val="0031541B"/>
    <w:rsid w:val="00315522"/>
    <w:rsid w:val="0031570A"/>
    <w:rsid w:val="00315CF5"/>
    <w:rsid w:val="00315EFF"/>
    <w:rsid w:val="00316002"/>
    <w:rsid w:val="00316213"/>
    <w:rsid w:val="00316B82"/>
    <w:rsid w:val="003178FC"/>
    <w:rsid w:val="003200AD"/>
    <w:rsid w:val="003216FB"/>
    <w:rsid w:val="003222A9"/>
    <w:rsid w:val="003228BF"/>
    <w:rsid w:val="00324B22"/>
    <w:rsid w:val="0032606B"/>
    <w:rsid w:val="003260CA"/>
    <w:rsid w:val="00326450"/>
    <w:rsid w:val="00330F00"/>
    <w:rsid w:val="00330FE6"/>
    <w:rsid w:val="00331E5C"/>
    <w:rsid w:val="00331F8C"/>
    <w:rsid w:val="00332000"/>
    <w:rsid w:val="003321DD"/>
    <w:rsid w:val="00332318"/>
    <w:rsid w:val="00332624"/>
    <w:rsid w:val="003335A4"/>
    <w:rsid w:val="00336938"/>
    <w:rsid w:val="003412E5"/>
    <w:rsid w:val="00341A0F"/>
    <w:rsid w:val="0034312F"/>
    <w:rsid w:val="0034364E"/>
    <w:rsid w:val="00343FDB"/>
    <w:rsid w:val="00344B93"/>
    <w:rsid w:val="00344DBD"/>
    <w:rsid w:val="00345A86"/>
    <w:rsid w:val="00346176"/>
    <w:rsid w:val="00346721"/>
    <w:rsid w:val="00346AD0"/>
    <w:rsid w:val="00347477"/>
    <w:rsid w:val="0035015F"/>
    <w:rsid w:val="0035051B"/>
    <w:rsid w:val="003516AF"/>
    <w:rsid w:val="00351DCF"/>
    <w:rsid w:val="0035357C"/>
    <w:rsid w:val="003553AC"/>
    <w:rsid w:val="00356401"/>
    <w:rsid w:val="00357042"/>
    <w:rsid w:val="0035753D"/>
    <w:rsid w:val="003579F5"/>
    <w:rsid w:val="00357C49"/>
    <w:rsid w:val="00357E05"/>
    <w:rsid w:val="0036023B"/>
    <w:rsid w:val="00360A7A"/>
    <w:rsid w:val="00360E71"/>
    <w:rsid w:val="00360FF7"/>
    <w:rsid w:val="0036106A"/>
    <w:rsid w:val="00361A80"/>
    <w:rsid w:val="0036386D"/>
    <w:rsid w:val="00363FFF"/>
    <w:rsid w:val="00364064"/>
    <w:rsid w:val="003641AF"/>
    <w:rsid w:val="003651F6"/>
    <w:rsid w:val="00365F87"/>
    <w:rsid w:val="0036693B"/>
    <w:rsid w:val="00366AF7"/>
    <w:rsid w:val="00366F5B"/>
    <w:rsid w:val="003675E1"/>
    <w:rsid w:val="003704F5"/>
    <w:rsid w:val="00370ACE"/>
    <w:rsid w:val="00370CF9"/>
    <w:rsid w:val="00372001"/>
    <w:rsid w:val="00372BB1"/>
    <w:rsid w:val="00372D88"/>
    <w:rsid w:val="003730B4"/>
    <w:rsid w:val="00373E3F"/>
    <w:rsid w:val="003743C4"/>
    <w:rsid w:val="00374A59"/>
    <w:rsid w:val="003753E7"/>
    <w:rsid w:val="00377792"/>
    <w:rsid w:val="00380740"/>
    <w:rsid w:val="00380DD3"/>
    <w:rsid w:val="003816C2"/>
    <w:rsid w:val="003817FE"/>
    <w:rsid w:val="00382A30"/>
    <w:rsid w:val="00382EBD"/>
    <w:rsid w:val="00383245"/>
    <w:rsid w:val="00383337"/>
    <w:rsid w:val="003834B7"/>
    <w:rsid w:val="00383FD1"/>
    <w:rsid w:val="00385061"/>
    <w:rsid w:val="003852FB"/>
    <w:rsid w:val="00385B4B"/>
    <w:rsid w:val="00385C7D"/>
    <w:rsid w:val="0039099F"/>
    <w:rsid w:val="00390A3A"/>
    <w:rsid w:val="00390F5E"/>
    <w:rsid w:val="0039124E"/>
    <w:rsid w:val="00392206"/>
    <w:rsid w:val="003927D7"/>
    <w:rsid w:val="00392F0B"/>
    <w:rsid w:val="003930C0"/>
    <w:rsid w:val="00393D06"/>
    <w:rsid w:val="0039405D"/>
    <w:rsid w:val="003952BD"/>
    <w:rsid w:val="00395E2B"/>
    <w:rsid w:val="0039623E"/>
    <w:rsid w:val="00397BBA"/>
    <w:rsid w:val="003A0D30"/>
    <w:rsid w:val="003A1718"/>
    <w:rsid w:val="003A1F4C"/>
    <w:rsid w:val="003A2E2E"/>
    <w:rsid w:val="003A39F3"/>
    <w:rsid w:val="003A6C6B"/>
    <w:rsid w:val="003A6ED1"/>
    <w:rsid w:val="003A7161"/>
    <w:rsid w:val="003B0D51"/>
    <w:rsid w:val="003B0ED6"/>
    <w:rsid w:val="003B1747"/>
    <w:rsid w:val="003B1906"/>
    <w:rsid w:val="003B1B58"/>
    <w:rsid w:val="003B57A8"/>
    <w:rsid w:val="003C0200"/>
    <w:rsid w:val="003C19B0"/>
    <w:rsid w:val="003C278E"/>
    <w:rsid w:val="003C35D2"/>
    <w:rsid w:val="003C3AA5"/>
    <w:rsid w:val="003C3CE5"/>
    <w:rsid w:val="003C3F0E"/>
    <w:rsid w:val="003C5E6E"/>
    <w:rsid w:val="003C71E0"/>
    <w:rsid w:val="003C7881"/>
    <w:rsid w:val="003C7930"/>
    <w:rsid w:val="003C79E6"/>
    <w:rsid w:val="003D1DD7"/>
    <w:rsid w:val="003D2989"/>
    <w:rsid w:val="003D2E85"/>
    <w:rsid w:val="003D33DF"/>
    <w:rsid w:val="003D3D34"/>
    <w:rsid w:val="003D67E5"/>
    <w:rsid w:val="003D76A1"/>
    <w:rsid w:val="003E0BB5"/>
    <w:rsid w:val="003E0EE8"/>
    <w:rsid w:val="003E153E"/>
    <w:rsid w:val="003E34B7"/>
    <w:rsid w:val="003E39CA"/>
    <w:rsid w:val="003E52AB"/>
    <w:rsid w:val="003E531B"/>
    <w:rsid w:val="003E5D32"/>
    <w:rsid w:val="003E5D96"/>
    <w:rsid w:val="003E5E97"/>
    <w:rsid w:val="003E6181"/>
    <w:rsid w:val="003E694E"/>
    <w:rsid w:val="003E6CBF"/>
    <w:rsid w:val="003E7124"/>
    <w:rsid w:val="003E7F2E"/>
    <w:rsid w:val="003F1EE0"/>
    <w:rsid w:val="003F2F19"/>
    <w:rsid w:val="003F35CD"/>
    <w:rsid w:val="003F603D"/>
    <w:rsid w:val="003F691F"/>
    <w:rsid w:val="003F6CE7"/>
    <w:rsid w:val="004009BE"/>
    <w:rsid w:val="004019B7"/>
    <w:rsid w:val="004022B7"/>
    <w:rsid w:val="00402D2B"/>
    <w:rsid w:val="00403F0A"/>
    <w:rsid w:val="00404CB0"/>
    <w:rsid w:val="004068AA"/>
    <w:rsid w:val="00407291"/>
    <w:rsid w:val="00407920"/>
    <w:rsid w:val="004112EB"/>
    <w:rsid w:val="00412700"/>
    <w:rsid w:val="00412B92"/>
    <w:rsid w:val="00413038"/>
    <w:rsid w:val="00414F1C"/>
    <w:rsid w:val="00415121"/>
    <w:rsid w:val="004152B5"/>
    <w:rsid w:val="004157A7"/>
    <w:rsid w:val="0041619F"/>
    <w:rsid w:val="00417588"/>
    <w:rsid w:val="0042036C"/>
    <w:rsid w:val="00420F21"/>
    <w:rsid w:val="00421346"/>
    <w:rsid w:val="00421621"/>
    <w:rsid w:val="00421D2A"/>
    <w:rsid w:val="004230D4"/>
    <w:rsid w:val="00423278"/>
    <w:rsid w:val="004240E0"/>
    <w:rsid w:val="00426386"/>
    <w:rsid w:val="00427B8A"/>
    <w:rsid w:val="0043022B"/>
    <w:rsid w:val="00432E7F"/>
    <w:rsid w:val="00433820"/>
    <w:rsid w:val="00433B28"/>
    <w:rsid w:val="00433E85"/>
    <w:rsid w:val="004353BB"/>
    <w:rsid w:val="00435775"/>
    <w:rsid w:val="00436F0E"/>
    <w:rsid w:val="004374B2"/>
    <w:rsid w:val="0043787E"/>
    <w:rsid w:val="0043793C"/>
    <w:rsid w:val="00440E7C"/>
    <w:rsid w:val="004410DD"/>
    <w:rsid w:val="004412D6"/>
    <w:rsid w:val="00442416"/>
    <w:rsid w:val="00442728"/>
    <w:rsid w:val="0044312E"/>
    <w:rsid w:val="00444D02"/>
    <w:rsid w:val="00445A22"/>
    <w:rsid w:val="004470F2"/>
    <w:rsid w:val="00447589"/>
    <w:rsid w:val="00447FA8"/>
    <w:rsid w:val="00450B7F"/>
    <w:rsid w:val="00451753"/>
    <w:rsid w:val="00451CA2"/>
    <w:rsid w:val="004554E6"/>
    <w:rsid w:val="00455B0E"/>
    <w:rsid w:val="004601CE"/>
    <w:rsid w:val="00460AB5"/>
    <w:rsid w:val="0046101B"/>
    <w:rsid w:val="004610F3"/>
    <w:rsid w:val="0046173F"/>
    <w:rsid w:val="00461926"/>
    <w:rsid w:val="00461C5C"/>
    <w:rsid w:val="0046348B"/>
    <w:rsid w:val="00463A05"/>
    <w:rsid w:val="00463E1D"/>
    <w:rsid w:val="004648FD"/>
    <w:rsid w:val="0046490E"/>
    <w:rsid w:val="00465721"/>
    <w:rsid w:val="00466874"/>
    <w:rsid w:val="00466F5B"/>
    <w:rsid w:val="00470010"/>
    <w:rsid w:val="00471A67"/>
    <w:rsid w:val="00475A8D"/>
    <w:rsid w:val="0048052B"/>
    <w:rsid w:val="004816D2"/>
    <w:rsid w:val="00481E00"/>
    <w:rsid w:val="00482275"/>
    <w:rsid w:val="00484603"/>
    <w:rsid w:val="004864C8"/>
    <w:rsid w:val="00486D03"/>
    <w:rsid w:val="00486D86"/>
    <w:rsid w:val="0049015F"/>
    <w:rsid w:val="0049017F"/>
    <w:rsid w:val="004903CF"/>
    <w:rsid w:val="00490425"/>
    <w:rsid w:val="00490F54"/>
    <w:rsid w:val="004910A0"/>
    <w:rsid w:val="00491BE8"/>
    <w:rsid w:val="00493336"/>
    <w:rsid w:val="00494D31"/>
    <w:rsid w:val="00496EE8"/>
    <w:rsid w:val="0049719B"/>
    <w:rsid w:val="004A148D"/>
    <w:rsid w:val="004A1C55"/>
    <w:rsid w:val="004A1EFB"/>
    <w:rsid w:val="004A1F26"/>
    <w:rsid w:val="004A2B88"/>
    <w:rsid w:val="004A3076"/>
    <w:rsid w:val="004A3619"/>
    <w:rsid w:val="004A3C24"/>
    <w:rsid w:val="004A4BD9"/>
    <w:rsid w:val="004A72A0"/>
    <w:rsid w:val="004A786D"/>
    <w:rsid w:val="004B162C"/>
    <w:rsid w:val="004B2F8D"/>
    <w:rsid w:val="004B32E2"/>
    <w:rsid w:val="004B39C0"/>
    <w:rsid w:val="004B4044"/>
    <w:rsid w:val="004B5507"/>
    <w:rsid w:val="004B56DA"/>
    <w:rsid w:val="004B5A63"/>
    <w:rsid w:val="004B6ED2"/>
    <w:rsid w:val="004C02CC"/>
    <w:rsid w:val="004C3090"/>
    <w:rsid w:val="004C3395"/>
    <w:rsid w:val="004C4A6A"/>
    <w:rsid w:val="004C52DD"/>
    <w:rsid w:val="004C5382"/>
    <w:rsid w:val="004C5ECF"/>
    <w:rsid w:val="004C6A61"/>
    <w:rsid w:val="004C6A9E"/>
    <w:rsid w:val="004C6B0E"/>
    <w:rsid w:val="004C6F90"/>
    <w:rsid w:val="004C73B8"/>
    <w:rsid w:val="004C7B78"/>
    <w:rsid w:val="004C7DEB"/>
    <w:rsid w:val="004D1188"/>
    <w:rsid w:val="004D13F8"/>
    <w:rsid w:val="004D1BE7"/>
    <w:rsid w:val="004D23A5"/>
    <w:rsid w:val="004D2638"/>
    <w:rsid w:val="004D4EEB"/>
    <w:rsid w:val="004D5265"/>
    <w:rsid w:val="004D5347"/>
    <w:rsid w:val="004D6984"/>
    <w:rsid w:val="004D727D"/>
    <w:rsid w:val="004E3395"/>
    <w:rsid w:val="004E3B6E"/>
    <w:rsid w:val="004E4EC2"/>
    <w:rsid w:val="004E64D5"/>
    <w:rsid w:val="004E6E6A"/>
    <w:rsid w:val="004F0057"/>
    <w:rsid w:val="004F0A48"/>
    <w:rsid w:val="004F1806"/>
    <w:rsid w:val="004F1BCE"/>
    <w:rsid w:val="004F2198"/>
    <w:rsid w:val="004F443E"/>
    <w:rsid w:val="004F595B"/>
    <w:rsid w:val="004F6330"/>
    <w:rsid w:val="004F67E4"/>
    <w:rsid w:val="004F7411"/>
    <w:rsid w:val="004F743B"/>
    <w:rsid w:val="004F7A3E"/>
    <w:rsid w:val="00501000"/>
    <w:rsid w:val="00501342"/>
    <w:rsid w:val="00502095"/>
    <w:rsid w:val="00502122"/>
    <w:rsid w:val="00502441"/>
    <w:rsid w:val="00503393"/>
    <w:rsid w:val="00503490"/>
    <w:rsid w:val="00503669"/>
    <w:rsid w:val="0050406E"/>
    <w:rsid w:val="005051EE"/>
    <w:rsid w:val="005058DB"/>
    <w:rsid w:val="00510726"/>
    <w:rsid w:val="00510D87"/>
    <w:rsid w:val="0051100B"/>
    <w:rsid w:val="00512ADD"/>
    <w:rsid w:val="00516606"/>
    <w:rsid w:val="00517645"/>
    <w:rsid w:val="0051799D"/>
    <w:rsid w:val="0052240B"/>
    <w:rsid w:val="00522620"/>
    <w:rsid w:val="00523453"/>
    <w:rsid w:val="00524E40"/>
    <w:rsid w:val="00530AB6"/>
    <w:rsid w:val="00530EA9"/>
    <w:rsid w:val="00531021"/>
    <w:rsid w:val="00532243"/>
    <w:rsid w:val="0053290A"/>
    <w:rsid w:val="00533300"/>
    <w:rsid w:val="00533FC8"/>
    <w:rsid w:val="005340C4"/>
    <w:rsid w:val="00535174"/>
    <w:rsid w:val="00535C2A"/>
    <w:rsid w:val="005362AD"/>
    <w:rsid w:val="005368C6"/>
    <w:rsid w:val="00537102"/>
    <w:rsid w:val="005373F6"/>
    <w:rsid w:val="005375EC"/>
    <w:rsid w:val="00537B28"/>
    <w:rsid w:val="0054160D"/>
    <w:rsid w:val="00541731"/>
    <w:rsid w:val="00541ED5"/>
    <w:rsid w:val="005441A9"/>
    <w:rsid w:val="005443DC"/>
    <w:rsid w:val="005446AF"/>
    <w:rsid w:val="00544C48"/>
    <w:rsid w:val="00544CA6"/>
    <w:rsid w:val="00545509"/>
    <w:rsid w:val="00545FEB"/>
    <w:rsid w:val="005462BF"/>
    <w:rsid w:val="00547E0D"/>
    <w:rsid w:val="0055322D"/>
    <w:rsid w:val="0055361E"/>
    <w:rsid w:val="0055403D"/>
    <w:rsid w:val="005543A8"/>
    <w:rsid w:val="00554872"/>
    <w:rsid w:val="00554E3C"/>
    <w:rsid w:val="00555098"/>
    <w:rsid w:val="005561AD"/>
    <w:rsid w:val="005568EF"/>
    <w:rsid w:val="00556BEF"/>
    <w:rsid w:val="00557AB2"/>
    <w:rsid w:val="005612EA"/>
    <w:rsid w:val="0056246B"/>
    <w:rsid w:val="00563EAF"/>
    <w:rsid w:val="00567BB6"/>
    <w:rsid w:val="0057289B"/>
    <w:rsid w:val="005729D0"/>
    <w:rsid w:val="00573A77"/>
    <w:rsid w:val="00573EAD"/>
    <w:rsid w:val="005769DA"/>
    <w:rsid w:val="00576F79"/>
    <w:rsid w:val="00577360"/>
    <w:rsid w:val="0058094A"/>
    <w:rsid w:val="00581835"/>
    <w:rsid w:val="00582571"/>
    <w:rsid w:val="00582D06"/>
    <w:rsid w:val="00582E33"/>
    <w:rsid w:val="005832A6"/>
    <w:rsid w:val="00584BC3"/>
    <w:rsid w:val="00584E5F"/>
    <w:rsid w:val="00585B89"/>
    <w:rsid w:val="005862F4"/>
    <w:rsid w:val="005871DB"/>
    <w:rsid w:val="00587641"/>
    <w:rsid w:val="00590904"/>
    <w:rsid w:val="005911D2"/>
    <w:rsid w:val="005916FF"/>
    <w:rsid w:val="00592EF3"/>
    <w:rsid w:val="005948DD"/>
    <w:rsid w:val="00595612"/>
    <w:rsid w:val="00595FB2"/>
    <w:rsid w:val="00596E47"/>
    <w:rsid w:val="00596EF1"/>
    <w:rsid w:val="005A0343"/>
    <w:rsid w:val="005A0FF3"/>
    <w:rsid w:val="005A1780"/>
    <w:rsid w:val="005A2CDC"/>
    <w:rsid w:val="005A5849"/>
    <w:rsid w:val="005A6231"/>
    <w:rsid w:val="005A67A5"/>
    <w:rsid w:val="005A78BE"/>
    <w:rsid w:val="005B6B67"/>
    <w:rsid w:val="005B6B68"/>
    <w:rsid w:val="005B7522"/>
    <w:rsid w:val="005C0BCD"/>
    <w:rsid w:val="005C19BB"/>
    <w:rsid w:val="005C2536"/>
    <w:rsid w:val="005C34F4"/>
    <w:rsid w:val="005C4C66"/>
    <w:rsid w:val="005C54BF"/>
    <w:rsid w:val="005C75CD"/>
    <w:rsid w:val="005C7F8D"/>
    <w:rsid w:val="005D0B6B"/>
    <w:rsid w:val="005D1835"/>
    <w:rsid w:val="005D29D1"/>
    <w:rsid w:val="005D2CB3"/>
    <w:rsid w:val="005D315D"/>
    <w:rsid w:val="005D3384"/>
    <w:rsid w:val="005D42B7"/>
    <w:rsid w:val="005D5298"/>
    <w:rsid w:val="005D73F9"/>
    <w:rsid w:val="005D7BF2"/>
    <w:rsid w:val="005D7F14"/>
    <w:rsid w:val="005E003B"/>
    <w:rsid w:val="005E03F3"/>
    <w:rsid w:val="005E04B5"/>
    <w:rsid w:val="005E06EF"/>
    <w:rsid w:val="005E16EF"/>
    <w:rsid w:val="005E17B9"/>
    <w:rsid w:val="005E2893"/>
    <w:rsid w:val="005E2AEC"/>
    <w:rsid w:val="005E2FBB"/>
    <w:rsid w:val="005E30E2"/>
    <w:rsid w:val="005E3AE7"/>
    <w:rsid w:val="005E422F"/>
    <w:rsid w:val="005E549D"/>
    <w:rsid w:val="005E7F92"/>
    <w:rsid w:val="005F00C7"/>
    <w:rsid w:val="005F0D5B"/>
    <w:rsid w:val="005F3471"/>
    <w:rsid w:val="005F394B"/>
    <w:rsid w:val="005F449B"/>
    <w:rsid w:val="005F5710"/>
    <w:rsid w:val="005F62E9"/>
    <w:rsid w:val="005F6437"/>
    <w:rsid w:val="005F649C"/>
    <w:rsid w:val="005F711C"/>
    <w:rsid w:val="005F7D4F"/>
    <w:rsid w:val="006017B8"/>
    <w:rsid w:val="00601820"/>
    <w:rsid w:val="006024C8"/>
    <w:rsid w:val="006029AD"/>
    <w:rsid w:val="00603908"/>
    <w:rsid w:val="00604165"/>
    <w:rsid w:val="00606748"/>
    <w:rsid w:val="00606B2B"/>
    <w:rsid w:val="006070C0"/>
    <w:rsid w:val="006076BA"/>
    <w:rsid w:val="00610659"/>
    <w:rsid w:val="00610A5B"/>
    <w:rsid w:val="00611C74"/>
    <w:rsid w:val="00613E40"/>
    <w:rsid w:val="00614DBE"/>
    <w:rsid w:val="006156FE"/>
    <w:rsid w:val="0061585B"/>
    <w:rsid w:val="006215E1"/>
    <w:rsid w:val="00621857"/>
    <w:rsid w:val="00623087"/>
    <w:rsid w:val="00623F15"/>
    <w:rsid w:val="0062478C"/>
    <w:rsid w:val="0062539C"/>
    <w:rsid w:val="0062559C"/>
    <w:rsid w:val="00626135"/>
    <w:rsid w:val="00626F00"/>
    <w:rsid w:val="00627634"/>
    <w:rsid w:val="0063152C"/>
    <w:rsid w:val="00634FBE"/>
    <w:rsid w:val="00635C06"/>
    <w:rsid w:val="00636896"/>
    <w:rsid w:val="006400B6"/>
    <w:rsid w:val="0064087C"/>
    <w:rsid w:val="00640E1C"/>
    <w:rsid w:val="00641CE3"/>
    <w:rsid w:val="0064259B"/>
    <w:rsid w:val="0064299E"/>
    <w:rsid w:val="0064305B"/>
    <w:rsid w:val="006447A3"/>
    <w:rsid w:val="006452AB"/>
    <w:rsid w:val="006465A2"/>
    <w:rsid w:val="00647727"/>
    <w:rsid w:val="0064799F"/>
    <w:rsid w:val="006514B8"/>
    <w:rsid w:val="006528B4"/>
    <w:rsid w:val="00652E50"/>
    <w:rsid w:val="0065382A"/>
    <w:rsid w:val="00653878"/>
    <w:rsid w:val="00657EFB"/>
    <w:rsid w:val="00661B5D"/>
    <w:rsid w:val="00662EEC"/>
    <w:rsid w:val="006633EB"/>
    <w:rsid w:val="006636F9"/>
    <w:rsid w:val="00664522"/>
    <w:rsid w:val="00664F7A"/>
    <w:rsid w:val="00665E9F"/>
    <w:rsid w:val="00670067"/>
    <w:rsid w:val="0067020A"/>
    <w:rsid w:val="00670965"/>
    <w:rsid w:val="00671C26"/>
    <w:rsid w:val="006730FB"/>
    <w:rsid w:val="00673B15"/>
    <w:rsid w:val="00674493"/>
    <w:rsid w:val="0067454E"/>
    <w:rsid w:val="00674672"/>
    <w:rsid w:val="006749D0"/>
    <w:rsid w:val="006752B8"/>
    <w:rsid w:val="006756D4"/>
    <w:rsid w:val="00675CF8"/>
    <w:rsid w:val="00681924"/>
    <w:rsid w:val="00681A73"/>
    <w:rsid w:val="00681DFF"/>
    <w:rsid w:val="00682138"/>
    <w:rsid w:val="00682403"/>
    <w:rsid w:val="00682684"/>
    <w:rsid w:val="006829BB"/>
    <w:rsid w:val="0068349E"/>
    <w:rsid w:val="0068423B"/>
    <w:rsid w:val="006864DB"/>
    <w:rsid w:val="006867EF"/>
    <w:rsid w:val="00686B0C"/>
    <w:rsid w:val="00686E21"/>
    <w:rsid w:val="00690E12"/>
    <w:rsid w:val="00691D7E"/>
    <w:rsid w:val="00692302"/>
    <w:rsid w:val="0069254B"/>
    <w:rsid w:val="00693D99"/>
    <w:rsid w:val="00695920"/>
    <w:rsid w:val="0069612B"/>
    <w:rsid w:val="006967F7"/>
    <w:rsid w:val="00696E49"/>
    <w:rsid w:val="00696EC3"/>
    <w:rsid w:val="00696F26"/>
    <w:rsid w:val="0069747D"/>
    <w:rsid w:val="006A2A24"/>
    <w:rsid w:val="006A2FD3"/>
    <w:rsid w:val="006A314E"/>
    <w:rsid w:val="006A4235"/>
    <w:rsid w:val="006A656D"/>
    <w:rsid w:val="006A7621"/>
    <w:rsid w:val="006B0927"/>
    <w:rsid w:val="006B19DF"/>
    <w:rsid w:val="006B23E6"/>
    <w:rsid w:val="006B24F8"/>
    <w:rsid w:val="006B3685"/>
    <w:rsid w:val="006B43D7"/>
    <w:rsid w:val="006B454B"/>
    <w:rsid w:val="006B6C7C"/>
    <w:rsid w:val="006B7737"/>
    <w:rsid w:val="006B7B70"/>
    <w:rsid w:val="006B7C5C"/>
    <w:rsid w:val="006C0967"/>
    <w:rsid w:val="006C158A"/>
    <w:rsid w:val="006C1D2A"/>
    <w:rsid w:val="006C3DFA"/>
    <w:rsid w:val="006C5375"/>
    <w:rsid w:val="006C58E6"/>
    <w:rsid w:val="006C6ACD"/>
    <w:rsid w:val="006D01AC"/>
    <w:rsid w:val="006D1300"/>
    <w:rsid w:val="006D16A8"/>
    <w:rsid w:val="006D1FBD"/>
    <w:rsid w:val="006D2F83"/>
    <w:rsid w:val="006D3024"/>
    <w:rsid w:val="006D4B15"/>
    <w:rsid w:val="006D6182"/>
    <w:rsid w:val="006D69E7"/>
    <w:rsid w:val="006D6F6F"/>
    <w:rsid w:val="006D79E2"/>
    <w:rsid w:val="006D7ACF"/>
    <w:rsid w:val="006E0417"/>
    <w:rsid w:val="006E04F0"/>
    <w:rsid w:val="006E0FFF"/>
    <w:rsid w:val="006E1172"/>
    <w:rsid w:val="006E2B52"/>
    <w:rsid w:val="006E31E3"/>
    <w:rsid w:val="006E40F0"/>
    <w:rsid w:val="006E4C7C"/>
    <w:rsid w:val="006E5320"/>
    <w:rsid w:val="006E5541"/>
    <w:rsid w:val="006E660D"/>
    <w:rsid w:val="006E68DC"/>
    <w:rsid w:val="006E6C03"/>
    <w:rsid w:val="006E6E7C"/>
    <w:rsid w:val="006E73D3"/>
    <w:rsid w:val="006F0598"/>
    <w:rsid w:val="006F0861"/>
    <w:rsid w:val="006F0C90"/>
    <w:rsid w:val="006F13A7"/>
    <w:rsid w:val="006F28DE"/>
    <w:rsid w:val="006F2DEF"/>
    <w:rsid w:val="006F3945"/>
    <w:rsid w:val="006F3D7F"/>
    <w:rsid w:val="006F3DB4"/>
    <w:rsid w:val="006F58D5"/>
    <w:rsid w:val="006F63C2"/>
    <w:rsid w:val="006F698C"/>
    <w:rsid w:val="006F6C36"/>
    <w:rsid w:val="00701F71"/>
    <w:rsid w:val="007033DA"/>
    <w:rsid w:val="007056E4"/>
    <w:rsid w:val="00705BC5"/>
    <w:rsid w:val="00710602"/>
    <w:rsid w:val="00712AB2"/>
    <w:rsid w:val="00712E3C"/>
    <w:rsid w:val="00713221"/>
    <w:rsid w:val="007139C5"/>
    <w:rsid w:val="00713FC7"/>
    <w:rsid w:val="007153DB"/>
    <w:rsid w:val="00716E27"/>
    <w:rsid w:val="00717E8D"/>
    <w:rsid w:val="0072074F"/>
    <w:rsid w:val="0072091F"/>
    <w:rsid w:val="00720E6B"/>
    <w:rsid w:val="00721C4E"/>
    <w:rsid w:val="007224B1"/>
    <w:rsid w:val="00722532"/>
    <w:rsid w:val="00724121"/>
    <w:rsid w:val="007249AC"/>
    <w:rsid w:val="00725FC7"/>
    <w:rsid w:val="0072677B"/>
    <w:rsid w:val="00726E97"/>
    <w:rsid w:val="00727282"/>
    <w:rsid w:val="00727884"/>
    <w:rsid w:val="007310C6"/>
    <w:rsid w:val="00731C10"/>
    <w:rsid w:val="00732752"/>
    <w:rsid w:val="007329D5"/>
    <w:rsid w:val="00732C84"/>
    <w:rsid w:val="0073341D"/>
    <w:rsid w:val="007341FD"/>
    <w:rsid w:val="00734428"/>
    <w:rsid w:val="00734F46"/>
    <w:rsid w:val="00735D5C"/>
    <w:rsid w:val="00736870"/>
    <w:rsid w:val="00736AD6"/>
    <w:rsid w:val="00740069"/>
    <w:rsid w:val="00740752"/>
    <w:rsid w:val="00740DD2"/>
    <w:rsid w:val="00741BD3"/>
    <w:rsid w:val="007422AB"/>
    <w:rsid w:val="00743A57"/>
    <w:rsid w:val="00743BC9"/>
    <w:rsid w:val="007445B4"/>
    <w:rsid w:val="00746D9B"/>
    <w:rsid w:val="0074733A"/>
    <w:rsid w:val="0074796C"/>
    <w:rsid w:val="00750F0E"/>
    <w:rsid w:val="007513F4"/>
    <w:rsid w:val="00752137"/>
    <w:rsid w:val="00752254"/>
    <w:rsid w:val="0075277B"/>
    <w:rsid w:val="00754647"/>
    <w:rsid w:val="00754E6E"/>
    <w:rsid w:val="0075661D"/>
    <w:rsid w:val="00757279"/>
    <w:rsid w:val="00757B0F"/>
    <w:rsid w:val="00757C98"/>
    <w:rsid w:val="0076034A"/>
    <w:rsid w:val="00760433"/>
    <w:rsid w:val="0076067C"/>
    <w:rsid w:val="0076076A"/>
    <w:rsid w:val="00762838"/>
    <w:rsid w:val="00764872"/>
    <w:rsid w:val="00764C2B"/>
    <w:rsid w:val="00765CFD"/>
    <w:rsid w:val="00765EB6"/>
    <w:rsid w:val="0076650A"/>
    <w:rsid w:val="00766EC8"/>
    <w:rsid w:val="00767040"/>
    <w:rsid w:val="00767523"/>
    <w:rsid w:val="00767D05"/>
    <w:rsid w:val="0077100F"/>
    <w:rsid w:val="00771E92"/>
    <w:rsid w:val="00771FE3"/>
    <w:rsid w:val="007721D5"/>
    <w:rsid w:val="007726F6"/>
    <w:rsid w:val="0077273B"/>
    <w:rsid w:val="007729EC"/>
    <w:rsid w:val="007739DF"/>
    <w:rsid w:val="00773CA2"/>
    <w:rsid w:val="007743AB"/>
    <w:rsid w:val="007748C0"/>
    <w:rsid w:val="00776CC2"/>
    <w:rsid w:val="00777DEF"/>
    <w:rsid w:val="00777DF3"/>
    <w:rsid w:val="0078029F"/>
    <w:rsid w:val="00781BE8"/>
    <w:rsid w:val="0078214A"/>
    <w:rsid w:val="00783FF1"/>
    <w:rsid w:val="007842CF"/>
    <w:rsid w:val="0078542C"/>
    <w:rsid w:val="00785A42"/>
    <w:rsid w:val="00785FE2"/>
    <w:rsid w:val="007860FE"/>
    <w:rsid w:val="00786454"/>
    <w:rsid w:val="00787393"/>
    <w:rsid w:val="007904B9"/>
    <w:rsid w:val="0079315D"/>
    <w:rsid w:val="007931B2"/>
    <w:rsid w:val="007942EC"/>
    <w:rsid w:val="007948B5"/>
    <w:rsid w:val="00795131"/>
    <w:rsid w:val="00795232"/>
    <w:rsid w:val="00795290"/>
    <w:rsid w:val="00795C94"/>
    <w:rsid w:val="00796ABE"/>
    <w:rsid w:val="00797056"/>
    <w:rsid w:val="00797EF5"/>
    <w:rsid w:val="007A047A"/>
    <w:rsid w:val="007A0880"/>
    <w:rsid w:val="007A08FC"/>
    <w:rsid w:val="007A0CB2"/>
    <w:rsid w:val="007A2761"/>
    <w:rsid w:val="007A3143"/>
    <w:rsid w:val="007A48FA"/>
    <w:rsid w:val="007A57B8"/>
    <w:rsid w:val="007A581E"/>
    <w:rsid w:val="007A71C5"/>
    <w:rsid w:val="007B00D6"/>
    <w:rsid w:val="007B0A4B"/>
    <w:rsid w:val="007B1440"/>
    <w:rsid w:val="007B16BE"/>
    <w:rsid w:val="007B2E30"/>
    <w:rsid w:val="007B3330"/>
    <w:rsid w:val="007B3925"/>
    <w:rsid w:val="007B4369"/>
    <w:rsid w:val="007B5535"/>
    <w:rsid w:val="007B6462"/>
    <w:rsid w:val="007B6C22"/>
    <w:rsid w:val="007C017E"/>
    <w:rsid w:val="007C0C63"/>
    <w:rsid w:val="007C1BC0"/>
    <w:rsid w:val="007C1FA7"/>
    <w:rsid w:val="007C29C8"/>
    <w:rsid w:val="007C2E48"/>
    <w:rsid w:val="007C3126"/>
    <w:rsid w:val="007C37B8"/>
    <w:rsid w:val="007C4518"/>
    <w:rsid w:val="007C4F66"/>
    <w:rsid w:val="007C59AC"/>
    <w:rsid w:val="007C60F9"/>
    <w:rsid w:val="007C6CC4"/>
    <w:rsid w:val="007C79DF"/>
    <w:rsid w:val="007D1475"/>
    <w:rsid w:val="007D1620"/>
    <w:rsid w:val="007D2A4F"/>
    <w:rsid w:val="007D363F"/>
    <w:rsid w:val="007D3E2E"/>
    <w:rsid w:val="007D5CBC"/>
    <w:rsid w:val="007D5E83"/>
    <w:rsid w:val="007D6EFF"/>
    <w:rsid w:val="007D7C8D"/>
    <w:rsid w:val="007E006E"/>
    <w:rsid w:val="007E14EC"/>
    <w:rsid w:val="007E1522"/>
    <w:rsid w:val="007E1FE6"/>
    <w:rsid w:val="007E3540"/>
    <w:rsid w:val="007E5E28"/>
    <w:rsid w:val="007E5EAE"/>
    <w:rsid w:val="007E6054"/>
    <w:rsid w:val="007E6B74"/>
    <w:rsid w:val="007E74E6"/>
    <w:rsid w:val="007E77FE"/>
    <w:rsid w:val="007E7B27"/>
    <w:rsid w:val="007F07CE"/>
    <w:rsid w:val="007F0E46"/>
    <w:rsid w:val="007F164F"/>
    <w:rsid w:val="007F20F0"/>
    <w:rsid w:val="007F2BE8"/>
    <w:rsid w:val="007F340D"/>
    <w:rsid w:val="007F35C9"/>
    <w:rsid w:val="007F377E"/>
    <w:rsid w:val="007F47DD"/>
    <w:rsid w:val="007F47FA"/>
    <w:rsid w:val="007F741E"/>
    <w:rsid w:val="008008A6"/>
    <w:rsid w:val="00801192"/>
    <w:rsid w:val="00802363"/>
    <w:rsid w:val="00803225"/>
    <w:rsid w:val="00803E29"/>
    <w:rsid w:val="00804B0F"/>
    <w:rsid w:val="0080568B"/>
    <w:rsid w:val="00807754"/>
    <w:rsid w:val="00807D15"/>
    <w:rsid w:val="008103BB"/>
    <w:rsid w:val="008106D4"/>
    <w:rsid w:val="00811245"/>
    <w:rsid w:val="00811305"/>
    <w:rsid w:val="00811556"/>
    <w:rsid w:val="00811C43"/>
    <w:rsid w:val="008127D9"/>
    <w:rsid w:val="008128FF"/>
    <w:rsid w:val="00812A45"/>
    <w:rsid w:val="00813493"/>
    <w:rsid w:val="008141B7"/>
    <w:rsid w:val="00814519"/>
    <w:rsid w:val="008147B2"/>
    <w:rsid w:val="008156C0"/>
    <w:rsid w:val="0081653B"/>
    <w:rsid w:val="00816F17"/>
    <w:rsid w:val="00820222"/>
    <w:rsid w:val="00821075"/>
    <w:rsid w:val="008213F4"/>
    <w:rsid w:val="00821AB9"/>
    <w:rsid w:val="00822BC8"/>
    <w:rsid w:val="00823D08"/>
    <w:rsid w:val="0082416E"/>
    <w:rsid w:val="0082425F"/>
    <w:rsid w:val="00824262"/>
    <w:rsid w:val="008248A6"/>
    <w:rsid w:val="00824A8A"/>
    <w:rsid w:val="008270C2"/>
    <w:rsid w:val="00830EAD"/>
    <w:rsid w:val="00831163"/>
    <w:rsid w:val="008324A5"/>
    <w:rsid w:val="00833188"/>
    <w:rsid w:val="00834897"/>
    <w:rsid w:val="00837942"/>
    <w:rsid w:val="0084088F"/>
    <w:rsid w:val="00842046"/>
    <w:rsid w:val="00842132"/>
    <w:rsid w:val="008427C4"/>
    <w:rsid w:val="00842C70"/>
    <w:rsid w:val="0084358A"/>
    <w:rsid w:val="008435EE"/>
    <w:rsid w:val="00843A4A"/>
    <w:rsid w:val="00843CD0"/>
    <w:rsid w:val="00844BE1"/>
    <w:rsid w:val="00845B12"/>
    <w:rsid w:val="00845DCB"/>
    <w:rsid w:val="008461A0"/>
    <w:rsid w:val="00846AF6"/>
    <w:rsid w:val="00846DD7"/>
    <w:rsid w:val="00847232"/>
    <w:rsid w:val="00847560"/>
    <w:rsid w:val="00850890"/>
    <w:rsid w:val="0085103B"/>
    <w:rsid w:val="00851537"/>
    <w:rsid w:val="0085268C"/>
    <w:rsid w:val="008539A2"/>
    <w:rsid w:val="00853B3A"/>
    <w:rsid w:val="00853DA2"/>
    <w:rsid w:val="0085491A"/>
    <w:rsid w:val="008554FE"/>
    <w:rsid w:val="0085576A"/>
    <w:rsid w:val="00855833"/>
    <w:rsid w:val="0086091A"/>
    <w:rsid w:val="008617A3"/>
    <w:rsid w:val="00862690"/>
    <w:rsid w:val="00862E53"/>
    <w:rsid w:val="008630E7"/>
    <w:rsid w:val="00863DF9"/>
    <w:rsid w:val="00863EB6"/>
    <w:rsid w:val="00864920"/>
    <w:rsid w:val="00866835"/>
    <w:rsid w:val="00866C96"/>
    <w:rsid w:val="00867CF9"/>
    <w:rsid w:val="008711A2"/>
    <w:rsid w:val="008717C4"/>
    <w:rsid w:val="0087204B"/>
    <w:rsid w:val="008734D5"/>
    <w:rsid w:val="00873EA0"/>
    <w:rsid w:val="008743BD"/>
    <w:rsid w:val="00874A3D"/>
    <w:rsid w:val="00874F0E"/>
    <w:rsid w:val="008757B7"/>
    <w:rsid w:val="00875831"/>
    <w:rsid w:val="00875C41"/>
    <w:rsid w:val="00877D73"/>
    <w:rsid w:val="00881000"/>
    <w:rsid w:val="0088223C"/>
    <w:rsid w:val="00882F84"/>
    <w:rsid w:val="00883C1B"/>
    <w:rsid w:val="00883D52"/>
    <w:rsid w:val="00884A19"/>
    <w:rsid w:val="008850FF"/>
    <w:rsid w:val="00885A6A"/>
    <w:rsid w:val="008865E9"/>
    <w:rsid w:val="0089140E"/>
    <w:rsid w:val="008918F0"/>
    <w:rsid w:val="00892CB5"/>
    <w:rsid w:val="0089313B"/>
    <w:rsid w:val="008936AD"/>
    <w:rsid w:val="00893C59"/>
    <w:rsid w:val="008957FD"/>
    <w:rsid w:val="008967B3"/>
    <w:rsid w:val="008975E4"/>
    <w:rsid w:val="00897D43"/>
    <w:rsid w:val="008A0338"/>
    <w:rsid w:val="008A13F6"/>
    <w:rsid w:val="008A1490"/>
    <w:rsid w:val="008A17AD"/>
    <w:rsid w:val="008A1963"/>
    <w:rsid w:val="008A1E62"/>
    <w:rsid w:val="008A1FB7"/>
    <w:rsid w:val="008A2EE0"/>
    <w:rsid w:val="008A35E2"/>
    <w:rsid w:val="008A3719"/>
    <w:rsid w:val="008A3F2B"/>
    <w:rsid w:val="008A5CA1"/>
    <w:rsid w:val="008A7449"/>
    <w:rsid w:val="008B0568"/>
    <w:rsid w:val="008B32DB"/>
    <w:rsid w:val="008B38DF"/>
    <w:rsid w:val="008B3FA0"/>
    <w:rsid w:val="008B4FAD"/>
    <w:rsid w:val="008B53EF"/>
    <w:rsid w:val="008B61CB"/>
    <w:rsid w:val="008B661F"/>
    <w:rsid w:val="008B6E4B"/>
    <w:rsid w:val="008B7461"/>
    <w:rsid w:val="008B747B"/>
    <w:rsid w:val="008C008B"/>
    <w:rsid w:val="008C0725"/>
    <w:rsid w:val="008C0A2B"/>
    <w:rsid w:val="008C312F"/>
    <w:rsid w:val="008C5D6D"/>
    <w:rsid w:val="008C7304"/>
    <w:rsid w:val="008C7518"/>
    <w:rsid w:val="008D1544"/>
    <w:rsid w:val="008D1DBC"/>
    <w:rsid w:val="008D1E72"/>
    <w:rsid w:val="008D2D7E"/>
    <w:rsid w:val="008D2FD3"/>
    <w:rsid w:val="008D47A1"/>
    <w:rsid w:val="008D531C"/>
    <w:rsid w:val="008D53F9"/>
    <w:rsid w:val="008D58FC"/>
    <w:rsid w:val="008D5959"/>
    <w:rsid w:val="008D5DBD"/>
    <w:rsid w:val="008D6079"/>
    <w:rsid w:val="008D63D4"/>
    <w:rsid w:val="008D7244"/>
    <w:rsid w:val="008E0399"/>
    <w:rsid w:val="008E3A0A"/>
    <w:rsid w:val="008E3BC1"/>
    <w:rsid w:val="008E4065"/>
    <w:rsid w:val="008E40A2"/>
    <w:rsid w:val="008E4ADD"/>
    <w:rsid w:val="008E4C57"/>
    <w:rsid w:val="008E5460"/>
    <w:rsid w:val="008E60CA"/>
    <w:rsid w:val="008E6109"/>
    <w:rsid w:val="008E7AC0"/>
    <w:rsid w:val="008F09B1"/>
    <w:rsid w:val="008F1C03"/>
    <w:rsid w:val="008F1D61"/>
    <w:rsid w:val="008F2280"/>
    <w:rsid w:val="008F26E0"/>
    <w:rsid w:val="008F322C"/>
    <w:rsid w:val="008F4364"/>
    <w:rsid w:val="008F552B"/>
    <w:rsid w:val="008F59A7"/>
    <w:rsid w:val="008F59D3"/>
    <w:rsid w:val="00900C3B"/>
    <w:rsid w:val="00900EEB"/>
    <w:rsid w:val="00901F28"/>
    <w:rsid w:val="00903B80"/>
    <w:rsid w:val="00903F02"/>
    <w:rsid w:val="0090546B"/>
    <w:rsid w:val="009061E4"/>
    <w:rsid w:val="00906CEA"/>
    <w:rsid w:val="00907432"/>
    <w:rsid w:val="00910657"/>
    <w:rsid w:val="0091151F"/>
    <w:rsid w:val="009117B0"/>
    <w:rsid w:val="00912554"/>
    <w:rsid w:val="009149D4"/>
    <w:rsid w:val="00915ACE"/>
    <w:rsid w:val="00916BC4"/>
    <w:rsid w:val="0091703E"/>
    <w:rsid w:val="009175CC"/>
    <w:rsid w:val="00917B21"/>
    <w:rsid w:val="00920014"/>
    <w:rsid w:val="0092248A"/>
    <w:rsid w:val="00923067"/>
    <w:rsid w:val="00923C93"/>
    <w:rsid w:val="0092436D"/>
    <w:rsid w:val="009246E9"/>
    <w:rsid w:val="0092507B"/>
    <w:rsid w:val="00925A71"/>
    <w:rsid w:val="0092684E"/>
    <w:rsid w:val="00926E49"/>
    <w:rsid w:val="0092730B"/>
    <w:rsid w:val="0092772F"/>
    <w:rsid w:val="0093055D"/>
    <w:rsid w:val="00930725"/>
    <w:rsid w:val="00931098"/>
    <w:rsid w:val="00931751"/>
    <w:rsid w:val="0093188D"/>
    <w:rsid w:val="00931ECC"/>
    <w:rsid w:val="0093219B"/>
    <w:rsid w:val="00932C42"/>
    <w:rsid w:val="00932DFE"/>
    <w:rsid w:val="00933CBA"/>
    <w:rsid w:val="00934080"/>
    <w:rsid w:val="009341C0"/>
    <w:rsid w:val="009345E4"/>
    <w:rsid w:val="00935615"/>
    <w:rsid w:val="00935C41"/>
    <w:rsid w:val="009361B5"/>
    <w:rsid w:val="0093747E"/>
    <w:rsid w:val="009403FD"/>
    <w:rsid w:val="0094189C"/>
    <w:rsid w:val="00941E02"/>
    <w:rsid w:val="00944BAA"/>
    <w:rsid w:val="00944F82"/>
    <w:rsid w:val="009450EB"/>
    <w:rsid w:val="00946E35"/>
    <w:rsid w:val="0094794E"/>
    <w:rsid w:val="00947C95"/>
    <w:rsid w:val="00947D1B"/>
    <w:rsid w:val="00951B75"/>
    <w:rsid w:val="00953868"/>
    <w:rsid w:val="00953952"/>
    <w:rsid w:val="00953DD8"/>
    <w:rsid w:val="0095491A"/>
    <w:rsid w:val="00954DAF"/>
    <w:rsid w:val="00954EBA"/>
    <w:rsid w:val="00956175"/>
    <w:rsid w:val="00956C8B"/>
    <w:rsid w:val="00957603"/>
    <w:rsid w:val="00960BAF"/>
    <w:rsid w:val="00960D58"/>
    <w:rsid w:val="00961826"/>
    <w:rsid w:val="0096216C"/>
    <w:rsid w:val="0096221A"/>
    <w:rsid w:val="00963A27"/>
    <w:rsid w:val="00963CC3"/>
    <w:rsid w:val="00965452"/>
    <w:rsid w:val="00966750"/>
    <w:rsid w:val="00967983"/>
    <w:rsid w:val="00967AA7"/>
    <w:rsid w:val="00970BBC"/>
    <w:rsid w:val="00970D43"/>
    <w:rsid w:val="00971AD7"/>
    <w:rsid w:val="00972D3D"/>
    <w:rsid w:val="00973AA3"/>
    <w:rsid w:val="00973BA2"/>
    <w:rsid w:val="0097532F"/>
    <w:rsid w:val="00975EAF"/>
    <w:rsid w:val="00976DA1"/>
    <w:rsid w:val="00977762"/>
    <w:rsid w:val="00977CBA"/>
    <w:rsid w:val="00977DE7"/>
    <w:rsid w:val="00980624"/>
    <w:rsid w:val="00980771"/>
    <w:rsid w:val="009817E6"/>
    <w:rsid w:val="009820B4"/>
    <w:rsid w:val="00982A22"/>
    <w:rsid w:val="00983E8C"/>
    <w:rsid w:val="00983FE8"/>
    <w:rsid w:val="0098625A"/>
    <w:rsid w:val="00986FAD"/>
    <w:rsid w:val="00986FE4"/>
    <w:rsid w:val="00990D49"/>
    <w:rsid w:val="00991714"/>
    <w:rsid w:val="0099186D"/>
    <w:rsid w:val="0099232E"/>
    <w:rsid w:val="00992EB7"/>
    <w:rsid w:val="00994578"/>
    <w:rsid w:val="009962C0"/>
    <w:rsid w:val="00997FE2"/>
    <w:rsid w:val="009A0263"/>
    <w:rsid w:val="009A0E83"/>
    <w:rsid w:val="009A1B76"/>
    <w:rsid w:val="009A29C6"/>
    <w:rsid w:val="009A3DEB"/>
    <w:rsid w:val="009A3EF0"/>
    <w:rsid w:val="009A4099"/>
    <w:rsid w:val="009A42C9"/>
    <w:rsid w:val="009A4301"/>
    <w:rsid w:val="009A567C"/>
    <w:rsid w:val="009A5696"/>
    <w:rsid w:val="009A5843"/>
    <w:rsid w:val="009A59D0"/>
    <w:rsid w:val="009A5F11"/>
    <w:rsid w:val="009A6102"/>
    <w:rsid w:val="009A6492"/>
    <w:rsid w:val="009A6F6D"/>
    <w:rsid w:val="009A71E3"/>
    <w:rsid w:val="009B161D"/>
    <w:rsid w:val="009B1A17"/>
    <w:rsid w:val="009B25AA"/>
    <w:rsid w:val="009B292B"/>
    <w:rsid w:val="009B2B2A"/>
    <w:rsid w:val="009B4243"/>
    <w:rsid w:val="009B449D"/>
    <w:rsid w:val="009B486D"/>
    <w:rsid w:val="009B5204"/>
    <w:rsid w:val="009B5772"/>
    <w:rsid w:val="009B7B41"/>
    <w:rsid w:val="009C0031"/>
    <w:rsid w:val="009C0258"/>
    <w:rsid w:val="009C05BD"/>
    <w:rsid w:val="009C172A"/>
    <w:rsid w:val="009C1C76"/>
    <w:rsid w:val="009C22EA"/>
    <w:rsid w:val="009C2668"/>
    <w:rsid w:val="009C2A8F"/>
    <w:rsid w:val="009C302C"/>
    <w:rsid w:val="009C4166"/>
    <w:rsid w:val="009C4787"/>
    <w:rsid w:val="009C4912"/>
    <w:rsid w:val="009C4BE9"/>
    <w:rsid w:val="009C536C"/>
    <w:rsid w:val="009C5DE2"/>
    <w:rsid w:val="009C625F"/>
    <w:rsid w:val="009C6589"/>
    <w:rsid w:val="009C660C"/>
    <w:rsid w:val="009C78B2"/>
    <w:rsid w:val="009C78E8"/>
    <w:rsid w:val="009D0D5E"/>
    <w:rsid w:val="009D0DA6"/>
    <w:rsid w:val="009D1430"/>
    <w:rsid w:val="009D1583"/>
    <w:rsid w:val="009D3BB7"/>
    <w:rsid w:val="009D447F"/>
    <w:rsid w:val="009D478F"/>
    <w:rsid w:val="009D78E7"/>
    <w:rsid w:val="009E014E"/>
    <w:rsid w:val="009E0CFE"/>
    <w:rsid w:val="009E384A"/>
    <w:rsid w:val="009E3CE8"/>
    <w:rsid w:val="009E4561"/>
    <w:rsid w:val="009E5242"/>
    <w:rsid w:val="009E789A"/>
    <w:rsid w:val="009F07C1"/>
    <w:rsid w:val="009F1696"/>
    <w:rsid w:val="009F17B4"/>
    <w:rsid w:val="009F1B2B"/>
    <w:rsid w:val="009F25EA"/>
    <w:rsid w:val="009F2D46"/>
    <w:rsid w:val="009F4B27"/>
    <w:rsid w:val="009F4B3C"/>
    <w:rsid w:val="009F72F5"/>
    <w:rsid w:val="00A00337"/>
    <w:rsid w:val="00A00642"/>
    <w:rsid w:val="00A00C57"/>
    <w:rsid w:val="00A0168A"/>
    <w:rsid w:val="00A019CB"/>
    <w:rsid w:val="00A02F2A"/>
    <w:rsid w:val="00A03E7F"/>
    <w:rsid w:val="00A0464F"/>
    <w:rsid w:val="00A04CD0"/>
    <w:rsid w:val="00A04DF9"/>
    <w:rsid w:val="00A05020"/>
    <w:rsid w:val="00A05035"/>
    <w:rsid w:val="00A05578"/>
    <w:rsid w:val="00A068FF"/>
    <w:rsid w:val="00A077FE"/>
    <w:rsid w:val="00A079D8"/>
    <w:rsid w:val="00A1435E"/>
    <w:rsid w:val="00A147A9"/>
    <w:rsid w:val="00A157D8"/>
    <w:rsid w:val="00A16006"/>
    <w:rsid w:val="00A16390"/>
    <w:rsid w:val="00A16D9A"/>
    <w:rsid w:val="00A17289"/>
    <w:rsid w:val="00A17C92"/>
    <w:rsid w:val="00A17E59"/>
    <w:rsid w:val="00A205A7"/>
    <w:rsid w:val="00A20731"/>
    <w:rsid w:val="00A221D2"/>
    <w:rsid w:val="00A23866"/>
    <w:rsid w:val="00A23965"/>
    <w:rsid w:val="00A24B87"/>
    <w:rsid w:val="00A25455"/>
    <w:rsid w:val="00A26815"/>
    <w:rsid w:val="00A277B3"/>
    <w:rsid w:val="00A27D28"/>
    <w:rsid w:val="00A307A6"/>
    <w:rsid w:val="00A31F10"/>
    <w:rsid w:val="00A325BC"/>
    <w:rsid w:val="00A32AFE"/>
    <w:rsid w:val="00A33CD5"/>
    <w:rsid w:val="00A3400F"/>
    <w:rsid w:val="00A34522"/>
    <w:rsid w:val="00A3467D"/>
    <w:rsid w:val="00A34AC7"/>
    <w:rsid w:val="00A3557B"/>
    <w:rsid w:val="00A3611E"/>
    <w:rsid w:val="00A3622D"/>
    <w:rsid w:val="00A369A0"/>
    <w:rsid w:val="00A378D5"/>
    <w:rsid w:val="00A37E69"/>
    <w:rsid w:val="00A4043E"/>
    <w:rsid w:val="00A4075D"/>
    <w:rsid w:val="00A42CB2"/>
    <w:rsid w:val="00A4302E"/>
    <w:rsid w:val="00A43B43"/>
    <w:rsid w:val="00A446D7"/>
    <w:rsid w:val="00A45A8E"/>
    <w:rsid w:val="00A47937"/>
    <w:rsid w:val="00A47C75"/>
    <w:rsid w:val="00A47CC9"/>
    <w:rsid w:val="00A5106C"/>
    <w:rsid w:val="00A51DE8"/>
    <w:rsid w:val="00A52202"/>
    <w:rsid w:val="00A5323D"/>
    <w:rsid w:val="00A54E66"/>
    <w:rsid w:val="00A54FBD"/>
    <w:rsid w:val="00A56A22"/>
    <w:rsid w:val="00A56D07"/>
    <w:rsid w:val="00A60F41"/>
    <w:rsid w:val="00A6109A"/>
    <w:rsid w:val="00A6137C"/>
    <w:rsid w:val="00A616A3"/>
    <w:rsid w:val="00A61B72"/>
    <w:rsid w:val="00A64843"/>
    <w:rsid w:val="00A6584D"/>
    <w:rsid w:val="00A65A0C"/>
    <w:rsid w:val="00A65EF7"/>
    <w:rsid w:val="00A67469"/>
    <w:rsid w:val="00A70B2B"/>
    <w:rsid w:val="00A72457"/>
    <w:rsid w:val="00A739B5"/>
    <w:rsid w:val="00A753BD"/>
    <w:rsid w:val="00A76AE4"/>
    <w:rsid w:val="00A77813"/>
    <w:rsid w:val="00A77950"/>
    <w:rsid w:val="00A801F4"/>
    <w:rsid w:val="00A8081F"/>
    <w:rsid w:val="00A80C20"/>
    <w:rsid w:val="00A80F57"/>
    <w:rsid w:val="00A8165E"/>
    <w:rsid w:val="00A8171B"/>
    <w:rsid w:val="00A82196"/>
    <w:rsid w:val="00A82749"/>
    <w:rsid w:val="00A835B1"/>
    <w:rsid w:val="00A83E9B"/>
    <w:rsid w:val="00A84002"/>
    <w:rsid w:val="00A846C8"/>
    <w:rsid w:val="00A8590F"/>
    <w:rsid w:val="00A86066"/>
    <w:rsid w:val="00A875CF"/>
    <w:rsid w:val="00A87DD7"/>
    <w:rsid w:val="00A900C2"/>
    <w:rsid w:val="00A90F57"/>
    <w:rsid w:val="00A9297D"/>
    <w:rsid w:val="00A9324D"/>
    <w:rsid w:val="00A9490C"/>
    <w:rsid w:val="00A94CA4"/>
    <w:rsid w:val="00A9534A"/>
    <w:rsid w:val="00A955B0"/>
    <w:rsid w:val="00A968FE"/>
    <w:rsid w:val="00A9752D"/>
    <w:rsid w:val="00A97BF7"/>
    <w:rsid w:val="00AA02A9"/>
    <w:rsid w:val="00AA2FEA"/>
    <w:rsid w:val="00AA4052"/>
    <w:rsid w:val="00AA46C4"/>
    <w:rsid w:val="00AA4F08"/>
    <w:rsid w:val="00AA57C0"/>
    <w:rsid w:val="00AA5974"/>
    <w:rsid w:val="00AA6DC2"/>
    <w:rsid w:val="00AA7ADE"/>
    <w:rsid w:val="00AA7E19"/>
    <w:rsid w:val="00AB0F56"/>
    <w:rsid w:val="00AB14DC"/>
    <w:rsid w:val="00AB1731"/>
    <w:rsid w:val="00AB1DA9"/>
    <w:rsid w:val="00AB2141"/>
    <w:rsid w:val="00AB4E72"/>
    <w:rsid w:val="00AB50FE"/>
    <w:rsid w:val="00AB53F6"/>
    <w:rsid w:val="00AB5CA3"/>
    <w:rsid w:val="00AC1E27"/>
    <w:rsid w:val="00AC3D29"/>
    <w:rsid w:val="00AC554F"/>
    <w:rsid w:val="00AC5AAF"/>
    <w:rsid w:val="00AC606A"/>
    <w:rsid w:val="00AC6730"/>
    <w:rsid w:val="00AC67AD"/>
    <w:rsid w:val="00AC7253"/>
    <w:rsid w:val="00AC75BD"/>
    <w:rsid w:val="00AC7D68"/>
    <w:rsid w:val="00AD2C2A"/>
    <w:rsid w:val="00AD7660"/>
    <w:rsid w:val="00AE0A1B"/>
    <w:rsid w:val="00AE191C"/>
    <w:rsid w:val="00AE2A85"/>
    <w:rsid w:val="00AE320D"/>
    <w:rsid w:val="00AE553B"/>
    <w:rsid w:val="00AF1658"/>
    <w:rsid w:val="00AF2846"/>
    <w:rsid w:val="00AF3A7C"/>
    <w:rsid w:val="00AF49BD"/>
    <w:rsid w:val="00AF501B"/>
    <w:rsid w:val="00AF5B61"/>
    <w:rsid w:val="00AF67B7"/>
    <w:rsid w:val="00AF686E"/>
    <w:rsid w:val="00AF698C"/>
    <w:rsid w:val="00AF772B"/>
    <w:rsid w:val="00B01184"/>
    <w:rsid w:val="00B01890"/>
    <w:rsid w:val="00B019BD"/>
    <w:rsid w:val="00B021B1"/>
    <w:rsid w:val="00B033E1"/>
    <w:rsid w:val="00B04102"/>
    <w:rsid w:val="00B048AC"/>
    <w:rsid w:val="00B04A0D"/>
    <w:rsid w:val="00B04E62"/>
    <w:rsid w:val="00B04FF7"/>
    <w:rsid w:val="00B060E0"/>
    <w:rsid w:val="00B06816"/>
    <w:rsid w:val="00B0719D"/>
    <w:rsid w:val="00B07538"/>
    <w:rsid w:val="00B0757E"/>
    <w:rsid w:val="00B07BF9"/>
    <w:rsid w:val="00B07F35"/>
    <w:rsid w:val="00B1029F"/>
    <w:rsid w:val="00B109E7"/>
    <w:rsid w:val="00B111BA"/>
    <w:rsid w:val="00B122DF"/>
    <w:rsid w:val="00B1299D"/>
    <w:rsid w:val="00B12E5E"/>
    <w:rsid w:val="00B1404D"/>
    <w:rsid w:val="00B144D3"/>
    <w:rsid w:val="00B147AB"/>
    <w:rsid w:val="00B14F3B"/>
    <w:rsid w:val="00B158F1"/>
    <w:rsid w:val="00B164A8"/>
    <w:rsid w:val="00B203F2"/>
    <w:rsid w:val="00B2200C"/>
    <w:rsid w:val="00B22858"/>
    <w:rsid w:val="00B2387C"/>
    <w:rsid w:val="00B23C1E"/>
    <w:rsid w:val="00B251D1"/>
    <w:rsid w:val="00B251DC"/>
    <w:rsid w:val="00B25C3B"/>
    <w:rsid w:val="00B30805"/>
    <w:rsid w:val="00B30CA9"/>
    <w:rsid w:val="00B31D75"/>
    <w:rsid w:val="00B32A0E"/>
    <w:rsid w:val="00B32C5C"/>
    <w:rsid w:val="00B33178"/>
    <w:rsid w:val="00B3338B"/>
    <w:rsid w:val="00B33A1F"/>
    <w:rsid w:val="00B3490E"/>
    <w:rsid w:val="00B34A59"/>
    <w:rsid w:val="00B34E3E"/>
    <w:rsid w:val="00B368E5"/>
    <w:rsid w:val="00B37E16"/>
    <w:rsid w:val="00B4088D"/>
    <w:rsid w:val="00B40E08"/>
    <w:rsid w:val="00B42094"/>
    <w:rsid w:val="00B42A9A"/>
    <w:rsid w:val="00B42D47"/>
    <w:rsid w:val="00B434CB"/>
    <w:rsid w:val="00B44E31"/>
    <w:rsid w:val="00B4585C"/>
    <w:rsid w:val="00B45A77"/>
    <w:rsid w:val="00B465AD"/>
    <w:rsid w:val="00B46713"/>
    <w:rsid w:val="00B46F3A"/>
    <w:rsid w:val="00B479E5"/>
    <w:rsid w:val="00B51DD8"/>
    <w:rsid w:val="00B52BC9"/>
    <w:rsid w:val="00B53293"/>
    <w:rsid w:val="00B53A9F"/>
    <w:rsid w:val="00B53D09"/>
    <w:rsid w:val="00B54313"/>
    <w:rsid w:val="00B54A36"/>
    <w:rsid w:val="00B54CD3"/>
    <w:rsid w:val="00B5585F"/>
    <w:rsid w:val="00B56DFF"/>
    <w:rsid w:val="00B57D4B"/>
    <w:rsid w:val="00B60F92"/>
    <w:rsid w:val="00B6133D"/>
    <w:rsid w:val="00B615AA"/>
    <w:rsid w:val="00B61BBD"/>
    <w:rsid w:val="00B626A0"/>
    <w:rsid w:val="00B635ED"/>
    <w:rsid w:val="00B66FC2"/>
    <w:rsid w:val="00B67F0B"/>
    <w:rsid w:val="00B70A53"/>
    <w:rsid w:val="00B716FD"/>
    <w:rsid w:val="00B7279A"/>
    <w:rsid w:val="00B72962"/>
    <w:rsid w:val="00B72F37"/>
    <w:rsid w:val="00B7321D"/>
    <w:rsid w:val="00B73AC2"/>
    <w:rsid w:val="00B73CD0"/>
    <w:rsid w:val="00B744F1"/>
    <w:rsid w:val="00B75547"/>
    <w:rsid w:val="00B7706F"/>
    <w:rsid w:val="00B77A5C"/>
    <w:rsid w:val="00B80FE1"/>
    <w:rsid w:val="00B83469"/>
    <w:rsid w:val="00B86768"/>
    <w:rsid w:val="00B90CEE"/>
    <w:rsid w:val="00B90DA9"/>
    <w:rsid w:val="00B91178"/>
    <w:rsid w:val="00B917C1"/>
    <w:rsid w:val="00B9495C"/>
    <w:rsid w:val="00B95931"/>
    <w:rsid w:val="00B95D39"/>
    <w:rsid w:val="00B96787"/>
    <w:rsid w:val="00B96BBD"/>
    <w:rsid w:val="00B97228"/>
    <w:rsid w:val="00BA1932"/>
    <w:rsid w:val="00BA1C8F"/>
    <w:rsid w:val="00BA1D67"/>
    <w:rsid w:val="00BA2795"/>
    <w:rsid w:val="00BA2AD9"/>
    <w:rsid w:val="00BA3BA7"/>
    <w:rsid w:val="00BA4597"/>
    <w:rsid w:val="00BA4708"/>
    <w:rsid w:val="00BA4A46"/>
    <w:rsid w:val="00BA5E88"/>
    <w:rsid w:val="00BB27A0"/>
    <w:rsid w:val="00BB31F9"/>
    <w:rsid w:val="00BB3F78"/>
    <w:rsid w:val="00BB51E0"/>
    <w:rsid w:val="00BB53FC"/>
    <w:rsid w:val="00BB59CB"/>
    <w:rsid w:val="00BB7016"/>
    <w:rsid w:val="00BB71A8"/>
    <w:rsid w:val="00BC168D"/>
    <w:rsid w:val="00BC1A16"/>
    <w:rsid w:val="00BC2B25"/>
    <w:rsid w:val="00BC32D3"/>
    <w:rsid w:val="00BC3DC5"/>
    <w:rsid w:val="00BC3F72"/>
    <w:rsid w:val="00BC4C07"/>
    <w:rsid w:val="00BC4F39"/>
    <w:rsid w:val="00BC5049"/>
    <w:rsid w:val="00BC5E97"/>
    <w:rsid w:val="00BC5ECC"/>
    <w:rsid w:val="00BC7959"/>
    <w:rsid w:val="00BC7B2F"/>
    <w:rsid w:val="00BC7B37"/>
    <w:rsid w:val="00BD0210"/>
    <w:rsid w:val="00BD0B88"/>
    <w:rsid w:val="00BD15C3"/>
    <w:rsid w:val="00BD191C"/>
    <w:rsid w:val="00BD3B7A"/>
    <w:rsid w:val="00BD52E8"/>
    <w:rsid w:val="00BD5799"/>
    <w:rsid w:val="00BD59D3"/>
    <w:rsid w:val="00BD77AF"/>
    <w:rsid w:val="00BE02B1"/>
    <w:rsid w:val="00BE0325"/>
    <w:rsid w:val="00BE0C80"/>
    <w:rsid w:val="00BE2795"/>
    <w:rsid w:val="00BE2B57"/>
    <w:rsid w:val="00BE2DAC"/>
    <w:rsid w:val="00BE3AAC"/>
    <w:rsid w:val="00BE3C9A"/>
    <w:rsid w:val="00BE6981"/>
    <w:rsid w:val="00BE6D5E"/>
    <w:rsid w:val="00BE73EE"/>
    <w:rsid w:val="00BE78E0"/>
    <w:rsid w:val="00BE7DD0"/>
    <w:rsid w:val="00BF0592"/>
    <w:rsid w:val="00BF114E"/>
    <w:rsid w:val="00BF30C7"/>
    <w:rsid w:val="00BF32E6"/>
    <w:rsid w:val="00BF35A0"/>
    <w:rsid w:val="00BF3B5B"/>
    <w:rsid w:val="00BF5007"/>
    <w:rsid w:val="00BF62D6"/>
    <w:rsid w:val="00C003DB"/>
    <w:rsid w:val="00C016AD"/>
    <w:rsid w:val="00C01DB8"/>
    <w:rsid w:val="00C02088"/>
    <w:rsid w:val="00C025AC"/>
    <w:rsid w:val="00C02B63"/>
    <w:rsid w:val="00C03BDF"/>
    <w:rsid w:val="00C041A7"/>
    <w:rsid w:val="00C0473E"/>
    <w:rsid w:val="00C0576B"/>
    <w:rsid w:val="00C07762"/>
    <w:rsid w:val="00C100A8"/>
    <w:rsid w:val="00C10C82"/>
    <w:rsid w:val="00C10DA1"/>
    <w:rsid w:val="00C12BD3"/>
    <w:rsid w:val="00C132EA"/>
    <w:rsid w:val="00C13947"/>
    <w:rsid w:val="00C1454D"/>
    <w:rsid w:val="00C14D5F"/>
    <w:rsid w:val="00C1626A"/>
    <w:rsid w:val="00C17A6C"/>
    <w:rsid w:val="00C20BFE"/>
    <w:rsid w:val="00C20C0A"/>
    <w:rsid w:val="00C20EC3"/>
    <w:rsid w:val="00C212C0"/>
    <w:rsid w:val="00C252A9"/>
    <w:rsid w:val="00C25D20"/>
    <w:rsid w:val="00C26A73"/>
    <w:rsid w:val="00C303CF"/>
    <w:rsid w:val="00C309B3"/>
    <w:rsid w:val="00C31671"/>
    <w:rsid w:val="00C31727"/>
    <w:rsid w:val="00C322DC"/>
    <w:rsid w:val="00C34189"/>
    <w:rsid w:val="00C34791"/>
    <w:rsid w:val="00C3562C"/>
    <w:rsid w:val="00C35705"/>
    <w:rsid w:val="00C36D2E"/>
    <w:rsid w:val="00C36F48"/>
    <w:rsid w:val="00C41D03"/>
    <w:rsid w:val="00C428F5"/>
    <w:rsid w:val="00C43844"/>
    <w:rsid w:val="00C43882"/>
    <w:rsid w:val="00C45649"/>
    <w:rsid w:val="00C45A1E"/>
    <w:rsid w:val="00C506C4"/>
    <w:rsid w:val="00C51E8C"/>
    <w:rsid w:val="00C51F06"/>
    <w:rsid w:val="00C53D9F"/>
    <w:rsid w:val="00C5652C"/>
    <w:rsid w:val="00C5714A"/>
    <w:rsid w:val="00C614E2"/>
    <w:rsid w:val="00C62CBC"/>
    <w:rsid w:val="00C6319C"/>
    <w:rsid w:val="00C63391"/>
    <w:rsid w:val="00C63722"/>
    <w:rsid w:val="00C63BBD"/>
    <w:rsid w:val="00C63F6C"/>
    <w:rsid w:val="00C64056"/>
    <w:rsid w:val="00C640F2"/>
    <w:rsid w:val="00C644EA"/>
    <w:rsid w:val="00C64672"/>
    <w:rsid w:val="00C6561F"/>
    <w:rsid w:val="00C65AFF"/>
    <w:rsid w:val="00C6617B"/>
    <w:rsid w:val="00C66D63"/>
    <w:rsid w:val="00C67862"/>
    <w:rsid w:val="00C67986"/>
    <w:rsid w:val="00C67EC4"/>
    <w:rsid w:val="00C70767"/>
    <w:rsid w:val="00C70BCC"/>
    <w:rsid w:val="00C71278"/>
    <w:rsid w:val="00C71823"/>
    <w:rsid w:val="00C723D7"/>
    <w:rsid w:val="00C736D3"/>
    <w:rsid w:val="00C73C87"/>
    <w:rsid w:val="00C73DDF"/>
    <w:rsid w:val="00C73EC5"/>
    <w:rsid w:val="00C74884"/>
    <w:rsid w:val="00C74A9F"/>
    <w:rsid w:val="00C74C42"/>
    <w:rsid w:val="00C751CA"/>
    <w:rsid w:val="00C754DC"/>
    <w:rsid w:val="00C7595E"/>
    <w:rsid w:val="00C75F9A"/>
    <w:rsid w:val="00C7692E"/>
    <w:rsid w:val="00C77A3D"/>
    <w:rsid w:val="00C77C8A"/>
    <w:rsid w:val="00C816A4"/>
    <w:rsid w:val="00C8263C"/>
    <w:rsid w:val="00C82673"/>
    <w:rsid w:val="00C827EC"/>
    <w:rsid w:val="00C828A9"/>
    <w:rsid w:val="00C82DB4"/>
    <w:rsid w:val="00C8432E"/>
    <w:rsid w:val="00C852DC"/>
    <w:rsid w:val="00C85702"/>
    <w:rsid w:val="00C875D6"/>
    <w:rsid w:val="00C91225"/>
    <w:rsid w:val="00C91512"/>
    <w:rsid w:val="00C91E14"/>
    <w:rsid w:val="00C92656"/>
    <w:rsid w:val="00C939AD"/>
    <w:rsid w:val="00C93E7E"/>
    <w:rsid w:val="00C96D5B"/>
    <w:rsid w:val="00CA0D69"/>
    <w:rsid w:val="00CA1092"/>
    <w:rsid w:val="00CA395E"/>
    <w:rsid w:val="00CA5B23"/>
    <w:rsid w:val="00CA61BB"/>
    <w:rsid w:val="00CA645F"/>
    <w:rsid w:val="00CA6B87"/>
    <w:rsid w:val="00CA7470"/>
    <w:rsid w:val="00CB0007"/>
    <w:rsid w:val="00CB0CCA"/>
    <w:rsid w:val="00CB0ED5"/>
    <w:rsid w:val="00CB1D76"/>
    <w:rsid w:val="00CB2209"/>
    <w:rsid w:val="00CB3A41"/>
    <w:rsid w:val="00CB3F14"/>
    <w:rsid w:val="00CC09D9"/>
    <w:rsid w:val="00CC1281"/>
    <w:rsid w:val="00CC2A46"/>
    <w:rsid w:val="00CC2AF5"/>
    <w:rsid w:val="00CC2B31"/>
    <w:rsid w:val="00CC359F"/>
    <w:rsid w:val="00CC3DA6"/>
    <w:rsid w:val="00CC4536"/>
    <w:rsid w:val="00CC518E"/>
    <w:rsid w:val="00CC59CF"/>
    <w:rsid w:val="00CC6A82"/>
    <w:rsid w:val="00CC77DE"/>
    <w:rsid w:val="00CD2A33"/>
    <w:rsid w:val="00CD36FE"/>
    <w:rsid w:val="00CD3E88"/>
    <w:rsid w:val="00CD638C"/>
    <w:rsid w:val="00CD6CAC"/>
    <w:rsid w:val="00CD7E97"/>
    <w:rsid w:val="00CE19C5"/>
    <w:rsid w:val="00CE1EF3"/>
    <w:rsid w:val="00CE29D8"/>
    <w:rsid w:val="00CE3110"/>
    <w:rsid w:val="00CE3992"/>
    <w:rsid w:val="00CE3B06"/>
    <w:rsid w:val="00CE5842"/>
    <w:rsid w:val="00CE7241"/>
    <w:rsid w:val="00CE77FE"/>
    <w:rsid w:val="00CE79A5"/>
    <w:rsid w:val="00CF097F"/>
    <w:rsid w:val="00CF20DB"/>
    <w:rsid w:val="00CF3E46"/>
    <w:rsid w:val="00CF3F72"/>
    <w:rsid w:val="00CF4D18"/>
    <w:rsid w:val="00CF5129"/>
    <w:rsid w:val="00CF6253"/>
    <w:rsid w:val="00CF6CAD"/>
    <w:rsid w:val="00CF72E4"/>
    <w:rsid w:val="00CF7861"/>
    <w:rsid w:val="00CF7A80"/>
    <w:rsid w:val="00CF7CA7"/>
    <w:rsid w:val="00D0235F"/>
    <w:rsid w:val="00D02FF9"/>
    <w:rsid w:val="00D03480"/>
    <w:rsid w:val="00D04FC5"/>
    <w:rsid w:val="00D05CEA"/>
    <w:rsid w:val="00D07486"/>
    <w:rsid w:val="00D0755B"/>
    <w:rsid w:val="00D075A2"/>
    <w:rsid w:val="00D0765C"/>
    <w:rsid w:val="00D10713"/>
    <w:rsid w:val="00D11830"/>
    <w:rsid w:val="00D11AB6"/>
    <w:rsid w:val="00D11D10"/>
    <w:rsid w:val="00D12208"/>
    <w:rsid w:val="00D13BD5"/>
    <w:rsid w:val="00D13E82"/>
    <w:rsid w:val="00D140CA"/>
    <w:rsid w:val="00D147EC"/>
    <w:rsid w:val="00D161E1"/>
    <w:rsid w:val="00D16F15"/>
    <w:rsid w:val="00D1718C"/>
    <w:rsid w:val="00D22274"/>
    <w:rsid w:val="00D23491"/>
    <w:rsid w:val="00D236BF"/>
    <w:rsid w:val="00D23C53"/>
    <w:rsid w:val="00D240AA"/>
    <w:rsid w:val="00D24B0D"/>
    <w:rsid w:val="00D260C9"/>
    <w:rsid w:val="00D26366"/>
    <w:rsid w:val="00D273E7"/>
    <w:rsid w:val="00D2754B"/>
    <w:rsid w:val="00D30214"/>
    <w:rsid w:val="00D30E82"/>
    <w:rsid w:val="00D30FA8"/>
    <w:rsid w:val="00D314D2"/>
    <w:rsid w:val="00D31A1C"/>
    <w:rsid w:val="00D31D9A"/>
    <w:rsid w:val="00D32FEE"/>
    <w:rsid w:val="00D33D22"/>
    <w:rsid w:val="00D352AA"/>
    <w:rsid w:val="00D354E6"/>
    <w:rsid w:val="00D35FE6"/>
    <w:rsid w:val="00D369E8"/>
    <w:rsid w:val="00D3758C"/>
    <w:rsid w:val="00D40B3A"/>
    <w:rsid w:val="00D42E8B"/>
    <w:rsid w:val="00D43169"/>
    <w:rsid w:val="00D448D3"/>
    <w:rsid w:val="00D44A74"/>
    <w:rsid w:val="00D4533B"/>
    <w:rsid w:val="00D45B32"/>
    <w:rsid w:val="00D52612"/>
    <w:rsid w:val="00D5281D"/>
    <w:rsid w:val="00D52AF7"/>
    <w:rsid w:val="00D53962"/>
    <w:rsid w:val="00D552E2"/>
    <w:rsid w:val="00D55603"/>
    <w:rsid w:val="00D55FFE"/>
    <w:rsid w:val="00D57339"/>
    <w:rsid w:val="00D57BF5"/>
    <w:rsid w:val="00D60131"/>
    <w:rsid w:val="00D6052A"/>
    <w:rsid w:val="00D60C83"/>
    <w:rsid w:val="00D60DF3"/>
    <w:rsid w:val="00D61422"/>
    <w:rsid w:val="00D616F2"/>
    <w:rsid w:val="00D62CA7"/>
    <w:rsid w:val="00D62D50"/>
    <w:rsid w:val="00D63694"/>
    <w:rsid w:val="00D64072"/>
    <w:rsid w:val="00D64115"/>
    <w:rsid w:val="00D645E9"/>
    <w:rsid w:val="00D6617D"/>
    <w:rsid w:val="00D66BEE"/>
    <w:rsid w:val="00D67223"/>
    <w:rsid w:val="00D70ABA"/>
    <w:rsid w:val="00D716E7"/>
    <w:rsid w:val="00D72A43"/>
    <w:rsid w:val="00D73431"/>
    <w:rsid w:val="00D73834"/>
    <w:rsid w:val="00D73A72"/>
    <w:rsid w:val="00D73C96"/>
    <w:rsid w:val="00D7455D"/>
    <w:rsid w:val="00D74F11"/>
    <w:rsid w:val="00D75014"/>
    <w:rsid w:val="00D76349"/>
    <w:rsid w:val="00D7757F"/>
    <w:rsid w:val="00D77DFD"/>
    <w:rsid w:val="00D80715"/>
    <w:rsid w:val="00D8100D"/>
    <w:rsid w:val="00D8108E"/>
    <w:rsid w:val="00D813C2"/>
    <w:rsid w:val="00D81CC4"/>
    <w:rsid w:val="00D81FC4"/>
    <w:rsid w:val="00D86121"/>
    <w:rsid w:val="00D86B6C"/>
    <w:rsid w:val="00D87774"/>
    <w:rsid w:val="00D906D9"/>
    <w:rsid w:val="00D90F29"/>
    <w:rsid w:val="00D90FDB"/>
    <w:rsid w:val="00D91129"/>
    <w:rsid w:val="00D91190"/>
    <w:rsid w:val="00D9124D"/>
    <w:rsid w:val="00D924E5"/>
    <w:rsid w:val="00D935FD"/>
    <w:rsid w:val="00D94AD7"/>
    <w:rsid w:val="00D97ACB"/>
    <w:rsid w:val="00DA0A8E"/>
    <w:rsid w:val="00DA2CC3"/>
    <w:rsid w:val="00DA2E62"/>
    <w:rsid w:val="00DA39E6"/>
    <w:rsid w:val="00DA3D7F"/>
    <w:rsid w:val="00DA68FC"/>
    <w:rsid w:val="00DA7A35"/>
    <w:rsid w:val="00DB03CD"/>
    <w:rsid w:val="00DB129F"/>
    <w:rsid w:val="00DB30FD"/>
    <w:rsid w:val="00DB49B4"/>
    <w:rsid w:val="00DB5057"/>
    <w:rsid w:val="00DB5BF6"/>
    <w:rsid w:val="00DB66A7"/>
    <w:rsid w:val="00DB73B8"/>
    <w:rsid w:val="00DB7E74"/>
    <w:rsid w:val="00DC0D50"/>
    <w:rsid w:val="00DC0DA0"/>
    <w:rsid w:val="00DC0DE7"/>
    <w:rsid w:val="00DC3984"/>
    <w:rsid w:val="00DC4E48"/>
    <w:rsid w:val="00DC6F46"/>
    <w:rsid w:val="00DC72A7"/>
    <w:rsid w:val="00DC7645"/>
    <w:rsid w:val="00DC7F72"/>
    <w:rsid w:val="00DC7F82"/>
    <w:rsid w:val="00DD0F30"/>
    <w:rsid w:val="00DD3E37"/>
    <w:rsid w:val="00DD4296"/>
    <w:rsid w:val="00DD49B8"/>
    <w:rsid w:val="00DD63C7"/>
    <w:rsid w:val="00DD799F"/>
    <w:rsid w:val="00DE11FC"/>
    <w:rsid w:val="00DE22D6"/>
    <w:rsid w:val="00DE2461"/>
    <w:rsid w:val="00DE278E"/>
    <w:rsid w:val="00DE2A8E"/>
    <w:rsid w:val="00DE3FFA"/>
    <w:rsid w:val="00DE471C"/>
    <w:rsid w:val="00DE55AF"/>
    <w:rsid w:val="00DE5B1F"/>
    <w:rsid w:val="00DE6F4F"/>
    <w:rsid w:val="00DE7A09"/>
    <w:rsid w:val="00DE7CEE"/>
    <w:rsid w:val="00DE7DF4"/>
    <w:rsid w:val="00DE7E0E"/>
    <w:rsid w:val="00DF0ACE"/>
    <w:rsid w:val="00DF0C26"/>
    <w:rsid w:val="00DF3B84"/>
    <w:rsid w:val="00DF3DC6"/>
    <w:rsid w:val="00DF4D07"/>
    <w:rsid w:val="00DF5189"/>
    <w:rsid w:val="00DF5EDF"/>
    <w:rsid w:val="00DF66FF"/>
    <w:rsid w:val="00DF6AC4"/>
    <w:rsid w:val="00DF73BE"/>
    <w:rsid w:val="00DF749D"/>
    <w:rsid w:val="00DF7CF0"/>
    <w:rsid w:val="00E0089F"/>
    <w:rsid w:val="00E01DF3"/>
    <w:rsid w:val="00E02CB4"/>
    <w:rsid w:val="00E03ACD"/>
    <w:rsid w:val="00E048E6"/>
    <w:rsid w:val="00E05C11"/>
    <w:rsid w:val="00E07D22"/>
    <w:rsid w:val="00E07EC5"/>
    <w:rsid w:val="00E1017F"/>
    <w:rsid w:val="00E1045B"/>
    <w:rsid w:val="00E10577"/>
    <w:rsid w:val="00E10C34"/>
    <w:rsid w:val="00E1412E"/>
    <w:rsid w:val="00E147AA"/>
    <w:rsid w:val="00E15037"/>
    <w:rsid w:val="00E15961"/>
    <w:rsid w:val="00E15B89"/>
    <w:rsid w:val="00E16A44"/>
    <w:rsid w:val="00E16B08"/>
    <w:rsid w:val="00E16E39"/>
    <w:rsid w:val="00E2078F"/>
    <w:rsid w:val="00E2089D"/>
    <w:rsid w:val="00E20ED2"/>
    <w:rsid w:val="00E20FF5"/>
    <w:rsid w:val="00E21A2F"/>
    <w:rsid w:val="00E21AE1"/>
    <w:rsid w:val="00E21DF3"/>
    <w:rsid w:val="00E22FB5"/>
    <w:rsid w:val="00E24553"/>
    <w:rsid w:val="00E25B64"/>
    <w:rsid w:val="00E25B84"/>
    <w:rsid w:val="00E27546"/>
    <w:rsid w:val="00E3240D"/>
    <w:rsid w:val="00E35125"/>
    <w:rsid w:val="00E36B63"/>
    <w:rsid w:val="00E37107"/>
    <w:rsid w:val="00E37931"/>
    <w:rsid w:val="00E37C52"/>
    <w:rsid w:val="00E41536"/>
    <w:rsid w:val="00E4248D"/>
    <w:rsid w:val="00E42FE0"/>
    <w:rsid w:val="00E43287"/>
    <w:rsid w:val="00E44CF4"/>
    <w:rsid w:val="00E46801"/>
    <w:rsid w:val="00E50A7E"/>
    <w:rsid w:val="00E50BE6"/>
    <w:rsid w:val="00E52B09"/>
    <w:rsid w:val="00E52C86"/>
    <w:rsid w:val="00E52FDF"/>
    <w:rsid w:val="00E5374A"/>
    <w:rsid w:val="00E53E4B"/>
    <w:rsid w:val="00E54F32"/>
    <w:rsid w:val="00E5594B"/>
    <w:rsid w:val="00E55E72"/>
    <w:rsid w:val="00E56C34"/>
    <w:rsid w:val="00E57884"/>
    <w:rsid w:val="00E57E9D"/>
    <w:rsid w:val="00E57ED8"/>
    <w:rsid w:val="00E57F36"/>
    <w:rsid w:val="00E6147A"/>
    <w:rsid w:val="00E62216"/>
    <w:rsid w:val="00E6353F"/>
    <w:rsid w:val="00E63A89"/>
    <w:rsid w:val="00E64300"/>
    <w:rsid w:val="00E6514F"/>
    <w:rsid w:val="00E659F3"/>
    <w:rsid w:val="00E663F6"/>
    <w:rsid w:val="00E66B46"/>
    <w:rsid w:val="00E6760B"/>
    <w:rsid w:val="00E70EFC"/>
    <w:rsid w:val="00E71365"/>
    <w:rsid w:val="00E71E35"/>
    <w:rsid w:val="00E73EFD"/>
    <w:rsid w:val="00E75CA3"/>
    <w:rsid w:val="00E77A76"/>
    <w:rsid w:val="00E77C58"/>
    <w:rsid w:val="00E801F4"/>
    <w:rsid w:val="00E802CD"/>
    <w:rsid w:val="00E8060E"/>
    <w:rsid w:val="00E81C6E"/>
    <w:rsid w:val="00E82968"/>
    <w:rsid w:val="00E82CFC"/>
    <w:rsid w:val="00E84033"/>
    <w:rsid w:val="00E8607F"/>
    <w:rsid w:val="00E867C6"/>
    <w:rsid w:val="00E86F8F"/>
    <w:rsid w:val="00E872AE"/>
    <w:rsid w:val="00E877F4"/>
    <w:rsid w:val="00E87FE0"/>
    <w:rsid w:val="00E9175C"/>
    <w:rsid w:val="00E91E32"/>
    <w:rsid w:val="00E92C52"/>
    <w:rsid w:val="00E92E3E"/>
    <w:rsid w:val="00E92FB7"/>
    <w:rsid w:val="00E93275"/>
    <w:rsid w:val="00E936BD"/>
    <w:rsid w:val="00E93D24"/>
    <w:rsid w:val="00E93F9F"/>
    <w:rsid w:val="00E94B3B"/>
    <w:rsid w:val="00E951EE"/>
    <w:rsid w:val="00E957BC"/>
    <w:rsid w:val="00E9584B"/>
    <w:rsid w:val="00E96F30"/>
    <w:rsid w:val="00E97060"/>
    <w:rsid w:val="00E973C5"/>
    <w:rsid w:val="00EA00F8"/>
    <w:rsid w:val="00EA1359"/>
    <w:rsid w:val="00EA1967"/>
    <w:rsid w:val="00EA23B8"/>
    <w:rsid w:val="00EA24F1"/>
    <w:rsid w:val="00EA291F"/>
    <w:rsid w:val="00EA2928"/>
    <w:rsid w:val="00EA2E6F"/>
    <w:rsid w:val="00EA6518"/>
    <w:rsid w:val="00EA65A4"/>
    <w:rsid w:val="00EA6B59"/>
    <w:rsid w:val="00EA7D47"/>
    <w:rsid w:val="00EB0BC7"/>
    <w:rsid w:val="00EB169A"/>
    <w:rsid w:val="00EB304D"/>
    <w:rsid w:val="00EB4C48"/>
    <w:rsid w:val="00EB51D5"/>
    <w:rsid w:val="00EB6003"/>
    <w:rsid w:val="00EB7286"/>
    <w:rsid w:val="00EB7D7C"/>
    <w:rsid w:val="00EC0935"/>
    <w:rsid w:val="00EC14E8"/>
    <w:rsid w:val="00EC1543"/>
    <w:rsid w:val="00EC374F"/>
    <w:rsid w:val="00EC3C60"/>
    <w:rsid w:val="00EC5EB3"/>
    <w:rsid w:val="00ED146D"/>
    <w:rsid w:val="00ED154C"/>
    <w:rsid w:val="00ED266F"/>
    <w:rsid w:val="00ED2928"/>
    <w:rsid w:val="00ED44B6"/>
    <w:rsid w:val="00ED576D"/>
    <w:rsid w:val="00ED7D3E"/>
    <w:rsid w:val="00EE0554"/>
    <w:rsid w:val="00EE0F06"/>
    <w:rsid w:val="00EE3201"/>
    <w:rsid w:val="00EE3CDD"/>
    <w:rsid w:val="00EE4A1E"/>
    <w:rsid w:val="00EE5093"/>
    <w:rsid w:val="00EE56D1"/>
    <w:rsid w:val="00EE7C5E"/>
    <w:rsid w:val="00EF104A"/>
    <w:rsid w:val="00EF1369"/>
    <w:rsid w:val="00EF145E"/>
    <w:rsid w:val="00EF1C5E"/>
    <w:rsid w:val="00EF472D"/>
    <w:rsid w:val="00EF4EF9"/>
    <w:rsid w:val="00EF50AB"/>
    <w:rsid w:val="00EF5EE9"/>
    <w:rsid w:val="00EF6B4D"/>
    <w:rsid w:val="00EF7B62"/>
    <w:rsid w:val="00EF7D67"/>
    <w:rsid w:val="00F001EB"/>
    <w:rsid w:val="00F011B2"/>
    <w:rsid w:val="00F01339"/>
    <w:rsid w:val="00F015D6"/>
    <w:rsid w:val="00F02DE8"/>
    <w:rsid w:val="00F03150"/>
    <w:rsid w:val="00F05CD8"/>
    <w:rsid w:val="00F070C8"/>
    <w:rsid w:val="00F10087"/>
    <w:rsid w:val="00F104B6"/>
    <w:rsid w:val="00F11349"/>
    <w:rsid w:val="00F113BB"/>
    <w:rsid w:val="00F156EF"/>
    <w:rsid w:val="00F15EF5"/>
    <w:rsid w:val="00F16019"/>
    <w:rsid w:val="00F161CD"/>
    <w:rsid w:val="00F17245"/>
    <w:rsid w:val="00F1765C"/>
    <w:rsid w:val="00F20ECD"/>
    <w:rsid w:val="00F2125E"/>
    <w:rsid w:val="00F2239A"/>
    <w:rsid w:val="00F22EA5"/>
    <w:rsid w:val="00F23CCC"/>
    <w:rsid w:val="00F24B1C"/>
    <w:rsid w:val="00F25196"/>
    <w:rsid w:val="00F267B3"/>
    <w:rsid w:val="00F26E3E"/>
    <w:rsid w:val="00F2780E"/>
    <w:rsid w:val="00F27EB1"/>
    <w:rsid w:val="00F32D3A"/>
    <w:rsid w:val="00F32D55"/>
    <w:rsid w:val="00F33636"/>
    <w:rsid w:val="00F33F0A"/>
    <w:rsid w:val="00F36DAB"/>
    <w:rsid w:val="00F424AA"/>
    <w:rsid w:val="00F42A0F"/>
    <w:rsid w:val="00F449B6"/>
    <w:rsid w:val="00F468FD"/>
    <w:rsid w:val="00F46BD4"/>
    <w:rsid w:val="00F47B6C"/>
    <w:rsid w:val="00F47DB3"/>
    <w:rsid w:val="00F50365"/>
    <w:rsid w:val="00F507A2"/>
    <w:rsid w:val="00F52D30"/>
    <w:rsid w:val="00F558E7"/>
    <w:rsid w:val="00F55956"/>
    <w:rsid w:val="00F5608E"/>
    <w:rsid w:val="00F5763C"/>
    <w:rsid w:val="00F5775E"/>
    <w:rsid w:val="00F603A4"/>
    <w:rsid w:val="00F60795"/>
    <w:rsid w:val="00F61391"/>
    <w:rsid w:val="00F6154A"/>
    <w:rsid w:val="00F636CF"/>
    <w:rsid w:val="00F6371E"/>
    <w:rsid w:val="00F643BB"/>
    <w:rsid w:val="00F645D7"/>
    <w:rsid w:val="00F65066"/>
    <w:rsid w:val="00F65D9D"/>
    <w:rsid w:val="00F66D3A"/>
    <w:rsid w:val="00F70837"/>
    <w:rsid w:val="00F7094F"/>
    <w:rsid w:val="00F7197B"/>
    <w:rsid w:val="00F71CFD"/>
    <w:rsid w:val="00F72788"/>
    <w:rsid w:val="00F7287E"/>
    <w:rsid w:val="00F7350B"/>
    <w:rsid w:val="00F73946"/>
    <w:rsid w:val="00F73F18"/>
    <w:rsid w:val="00F74545"/>
    <w:rsid w:val="00F74647"/>
    <w:rsid w:val="00F74BCC"/>
    <w:rsid w:val="00F8104A"/>
    <w:rsid w:val="00F8133B"/>
    <w:rsid w:val="00F81F20"/>
    <w:rsid w:val="00F82F0D"/>
    <w:rsid w:val="00F8306F"/>
    <w:rsid w:val="00F832E3"/>
    <w:rsid w:val="00F834DB"/>
    <w:rsid w:val="00F83B2A"/>
    <w:rsid w:val="00F84180"/>
    <w:rsid w:val="00F85585"/>
    <w:rsid w:val="00F85E60"/>
    <w:rsid w:val="00F8664C"/>
    <w:rsid w:val="00F86B0F"/>
    <w:rsid w:val="00F86B8A"/>
    <w:rsid w:val="00F86EC0"/>
    <w:rsid w:val="00F90D5C"/>
    <w:rsid w:val="00F94CA7"/>
    <w:rsid w:val="00F95B44"/>
    <w:rsid w:val="00F95F77"/>
    <w:rsid w:val="00F96CE7"/>
    <w:rsid w:val="00FA11CF"/>
    <w:rsid w:val="00FA1226"/>
    <w:rsid w:val="00FA1FA8"/>
    <w:rsid w:val="00FA2174"/>
    <w:rsid w:val="00FA26D8"/>
    <w:rsid w:val="00FA3E1E"/>
    <w:rsid w:val="00FA5D62"/>
    <w:rsid w:val="00FA62B5"/>
    <w:rsid w:val="00FA7462"/>
    <w:rsid w:val="00FA764B"/>
    <w:rsid w:val="00FB0911"/>
    <w:rsid w:val="00FB0DE0"/>
    <w:rsid w:val="00FB1655"/>
    <w:rsid w:val="00FB1BA3"/>
    <w:rsid w:val="00FB1F47"/>
    <w:rsid w:val="00FB23A4"/>
    <w:rsid w:val="00FB2D08"/>
    <w:rsid w:val="00FB372C"/>
    <w:rsid w:val="00FB3AF1"/>
    <w:rsid w:val="00FB4858"/>
    <w:rsid w:val="00FB58A3"/>
    <w:rsid w:val="00FB5CAE"/>
    <w:rsid w:val="00FB6950"/>
    <w:rsid w:val="00FB7AAA"/>
    <w:rsid w:val="00FC3733"/>
    <w:rsid w:val="00FC3DA6"/>
    <w:rsid w:val="00FC3F79"/>
    <w:rsid w:val="00FC3F97"/>
    <w:rsid w:val="00FC4A53"/>
    <w:rsid w:val="00FC52AF"/>
    <w:rsid w:val="00FC5665"/>
    <w:rsid w:val="00FC5A2D"/>
    <w:rsid w:val="00FC6177"/>
    <w:rsid w:val="00FC6D2C"/>
    <w:rsid w:val="00FC747D"/>
    <w:rsid w:val="00FD10C8"/>
    <w:rsid w:val="00FD11D2"/>
    <w:rsid w:val="00FD1441"/>
    <w:rsid w:val="00FD32DF"/>
    <w:rsid w:val="00FD5B49"/>
    <w:rsid w:val="00FD7689"/>
    <w:rsid w:val="00FD78CB"/>
    <w:rsid w:val="00FE06C5"/>
    <w:rsid w:val="00FE1ABA"/>
    <w:rsid w:val="00FE2229"/>
    <w:rsid w:val="00FE38F5"/>
    <w:rsid w:val="00FE40A3"/>
    <w:rsid w:val="00FE6449"/>
    <w:rsid w:val="00FE6E84"/>
    <w:rsid w:val="00FE7E05"/>
    <w:rsid w:val="00FF0397"/>
    <w:rsid w:val="00FF177A"/>
    <w:rsid w:val="00FF1BF4"/>
    <w:rsid w:val="00FF25AD"/>
    <w:rsid w:val="00FF287E"/>
    <w:rsid w:val="00FF539B"/>
    <w:rsid w:val="00FF60C8"/>
    <w:rsid w:val="00FF7B6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140452"/>
  <w15:chartTrackingRefBased/>
  <w15:docId w15:val="{D66036C6-BCA4-4C9B-8E49-E843C1DB8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6121"/>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D86121"/>
    <w:pPr>
      <w:tabs>
        <w:tab w:val="center" w:pos="4252"/>
        <w:tab w:val="right" w:pos="8504"/>
      </w:tabs>
    </w:pPr>
  </w:style>
  <w:style w:type="character" w:customStyle="1" w:styleId="EncabezadoCar">
    <w:name w:val="Encabezado Car"/>
    <w:basedOn w:val="Fuentedeprrafopredeter"/>
    <w:link w:val="Encabezado"/>
    <w:rsid w:val="00D86121"/>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D86121"/>
  </w:style>
  <w:style w:type="paragraph" w:styleId="Prrafodelista">
    <w:name w:val="List Paragraph"/>
    <w:basedOn w:val="Normal"/>
    <w:uiPriority w:val="34"/>
    <w:qFormat/>
    <w:rsid w:val="00D86121"/>
    <w:pPr>
      <w:ind w:left="720"/>
      <w:contextualSpacing/>
    </w:pPr>
  </w:style>
  <w:style w:type="paragraph" w:styleId="Sinespaciado">
    <w:name w:val="No Spacing"/>
    <w:uiPriority w:val="1"/>
    <w:qFormat/>
    <w:rsid w:val="00D86121"/>
    <w:pPr>
      <w:spacing w:after="0" w:line="240" w:lineRule="auto"/>
    </w:pPr>
    <w:rPr>
      <w:rFonts w:eastAsiaTheme="minorEastAsia"/>
      <w:sz w:val="24"/>
      <w:szCs w:val="24"/>
      <w:lang w:val="es-ES_tradnl" w:eastAsia="es-ES"/>
    </w:rPr>
  </w:style>
  <w:style w:type="paragraph" w:styleId="Piedepgina">
    <w:name w:val="footer"/>
    <w:basedOn w:val="Normal"/>
    <w:link w:val="PiedepginaCar"/>
    <w:uiPriority w:val="99"/>
    <w:unhideWhenUsed/>
    <w:rsid w:val="00D86121"/>
    <w:pPr>
      <w:tabs>
        <w:tab w:val="center" w:pos="4419"/>
        <w:tab w:val="right" w:pos="8838"/>
      </w:tabs>
    </w:pPr>
  </w:style>
  <w:style w:type="character" w:customStyle="1" w:styleId="PiedepginaCar">
    <w:name w:val="Pie de página Car"/>
    <w:basedOn w:val="Fuentedeprrafopredeter"/>
    <w:link w:val="Piedepgina"/>
    <w:uiPriority w:val="99"/>
    <w:rsid w:val="00D86121"/>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semiHidden/>
    <w:unhideWhenUsed/>
    <w:rsid w:val="009945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1948"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n.org/es/about-us/udhr/history-of-the-declaration"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wikipedia.org/wiki/1950" TargetMode="External"/><Relationship Id="rId5" Type="http://schemas.openxmlformats.org/officeDocument/2006/relationships/footnotes" Target="footnotes.xml"/><Relationship Id="rId10" Type="http://schemas.openxmlformats.org/officeDocument/2006/relationships/hyperlink" Target="https://es.wikipedia.org/wiki/Declaraci%C3%B3n_Universal_de_los_Derechos_Humanos" TargetMode="External"/><Relationship Id="rId4" Type="http://schemas.openxmlformats.org/officeDocument/2006/relationships/webSettings" Target="webSettings.xml"/><Relationship Id="rId9" Type="http://schemas.openxmlformats.org/officeDocument/2006/relationships/hyperlink" Target="https://es.wikipedia.org/wiki/Asamblea_General_de_las_Naciones_Unidas"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4</Pages>
  <Words>904</Words>
  <Characters>4976</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Salvador Gómez Sánchez</dc:creator>
  <cp:keywords/>
  <dc:description/>
  <cp:lastModifiedBy>Neiba Teresita Magaña Cárdenas</cp:lastModifiedBy>
  <cp:revision>1</cp:revision>
  <dcterms:created xsi:type="dcterms:W3CDTF">2024-10-22T17:29:00Z</dcterms:created>
  <dcterms:modified xsi:type="dcterms:W3CDTF">2025-02-20T20:52:00Z</dcterms:modified>
</cp:coreProperties>
</file>