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1537" w14:textId="3DB440F4" w:rsidR="009F2119" w:rsidRPr="00B5370A" w:rsidRDefault="009F2119" w:rsidP="009F2119">
      <w:pPr>
        <w:spacing w:line="276" w:lineRule="auto"/>
        <w:ind w:left="5670"/>
        <w:jc w:val="both"/>
        <w:rPr>
          <w:rFonts w:ascii="Arial" w:eastAsia="Arial" w:hAnsi="Arial" w:cs="Arial"/>
          <w:b/>
          <w:sz w:val="14"/>
          <w:szCs w:val="14"/>
        </w:rPr>
      </w:pPr>
      <w:r w:rsidRPr="00B5370A">
        <w:rPr>
          <w:rFonts w:ascii="Arial" w:hAnsi="Arial" w:cs="Arial"/>
          <w:b/>
          <w:sz w:val="12"/>
          <w:szCs w:val="12"/>
        </w:rPr>
        <w:t>INICIATIVA</w:t>
      </w:r>
      <w:r w:rsidR="00121507" w:rsidRPr="00B5370A">
        <w:rPr>
          <w:rFonts w:ascii="Arial" w:hAnsi="Arial" w:cs="Arial"/>
          <w:b/>
          <w:sz w:val="12"/>
          <w:szCs w:val="12"/>
        </w:rPr>
        <w:t xml:space="preserve"> </w:t>
      </w:r>
      <w:r w:rsidR="00121507" w:rsidRPr="00B5370A">
        <w:rPr>
          <w:rFonts w:ascii="Arial" w:hAnsi="Arial" w:cs="Arial"/>
          <w:b/>
          <w:noProof/>
          <w:sz w:val="12"/>
          <w:szCs w:val="12"/>
        </w:rPr>
        <w:t xml:space="preserve">QUE SOLICITA SE AUTORICE PRORROGA RESPECTO DE LA </w:t>
      </w:r>
      <w:r w:rsidR="00121507" w:rsidRPr="00B5370A">
        <w:rPr>
          <w:rFonts w:ascii="Arial" w:hAnsi="Arial" w:cs="Arial"/>
          <w:b/>
          <w:bCs/>
          <w:noProof/>
          <w:sz w:val="12"/>
          <w:szCs w:val="12"/>
        </w:rPr>
        <w:t xml:space="preserve">INICIATIVA QUE TURNA A </w:t>
      </w:r>
      <w:r w:rsidR="00121507" w:rsidRPr="00B5370A">
        <w:rPr>
          <w:rFonts w:ascii="Arial" w:hAnsi="Arial" w:cs="Arial"/>
          <w:b/>
          <w:noProof/>
          <w:sz w:val="12"/>
          <w:szCs w:val="12"/>
        </w:rPr>
        <w:t>COMISIONES LA PROPUESTA DE GESTIÓN DE INCENTIVOS PROVENIENTES DE COMERCIOS LOCALES PARA LOS TRABAJADORES DEL AYUNTAMIENTO DE ZAPOTLÁN EL GRANDE JALISCO</w:t>
      </w:r>
      <w:r w:rsidRPr="00B5370A">
        <w:rPr>
          <w:rFonts w:ascii="Arial" w:hAnsi="Arial" w:cs="Arial"/>
          <w:b/>
          <w:sz w:val="14"/>
          <w:szCs w:val="14"/>
          <w:shd w:val="clear" w:color="auto" w:fill="FFFFFF"/>
        </w:rPr>
        <w:t>.</w:t>
      </w:r>
    </w:p>
    <w:p w14:paraId="4EF70246" w14:textId="77777777" w:rsidR="009F2119" w:rsidRPr="00B5370A" w:rsidRDefault="009F2119" w:rsidP="006749B6">
      <w:pPr>
        <w:pStyle w:val="Sinespaciado"/>
        <w:jc w:val="both"/>
        <w:rPr>
          <w:rFonts w:ascii="Arial" w:hAnsi="Arial" w:cs="Arial"/>
          <w:b/>
          <w:noProof/>
          <w:sz w:val="24"/>
          <w:szCs w:val="24"/>
        </w:rPr>
      </w:pPr>
    </w:p>
    <w:p w14:paraId="468F9717" w14:textId="77777777" w:rsidR="009F2119" w:rsidRPr="00B5370A" w:rsidRDefault="009F2119" w:rsidP="006749B6">
      <w:pPr>
        <w:pStyle w:val="Sinespaciado"/>
        <w:jc w:val="both"/>
        <w:rPr>
          <w:rFonts w:ascii="Arial" w:hAnsi="Arial" w:cs="Arial"/>
          <w:b/>
          <w:noProof/>
          <w:sz w:val="24"/>
          <w:szCs w:val="24"/>
        </w:rPr>
      </w:pPr>
    </w:p>
    <w:p w14:paraId="2C660A05" w14:textId="751F2306" w:rsidR="006749B6" w:rsidRPr="00B5370A" w:rsidRDefault="006749B6" w:rsidP="006749B6">
      <w:pPr>
        <w:pStyle w:val="Sinespaciado"/>
        <w:jc w:val="both"/>
        <w:rPr>
          <w:rFonts w:ascii="Arial" w:hAnsi="Arial" w:cs="Arial"/>
          <w:b/>
          <w:noProof/>
          <w:sz w:val="24"/>
          <w:szCs w:val="24"/>
        </w:rPr>
      </w:pPr>
      <w:r w:rsidRPr="00B5370A">
        <w:rPr>
          <w:rFonts w:ascii="Arial" w:hAnsi="Arial" w:cs="Arial"/>
          <w:b/>
          <w:noProof/>
          <w:sz w:val="24"/>
          <w:szCs w:val="24"/>
        </w:rPr>
        <w:t>HONORABLE AYUNTAMIENTO CONSTITUCIONAL</w:t>
      </w:r>
    </w:p>
    <w:p w14:paraId="619B1AE9" w14:textId="77777777" w:rsidR="006749B6" w:rsidRPr="00B5370A" w:rsidRDefault="006749B6" w:rsidP="006749B6">
      <w:pPr>
        <w:pStyle w:val="Sinespaciado"/>
        <w:jc w:val="both"/>
        <w:rPr>
          <w:rFonts w:ascii="Arial" w:hAnsi="Arial" w:cs="Arial"/>
          <w:b/>
          <w:noProof/>
          <w:sz w:val="24"/>
          <w:szCs w:val="24"/>
        </w:rPr>
      </w:pPr>
      <w:r w:rsidRPr="00B5370A">
        <w:rPr>
          <w:rFonts w:ascii="Arial" w:hAnsi="Arial" w:cs="Arial"/>
          <w:b/>
          <w:noProof/>
          <w:sz w:val="24"/>
          <w:szCs w:val="24"/>
        </w:rPr>
        <w:t>DE ZAPOTLÁN EL GRANDE, JALISCO.</w:t>
      </w:r>
    </w:p>
    <w:p w14:paraId="16644639" w14:textId="77777777" w:rsidR="006749B6" w:rsidRPr="00B5370A" w:rsidRDefault="006749B6" w:rsidP="006749B6">
      <w:pPr>
        <w:pStyle w:val="Sinespaciado"/>
        <w:jc w:val="both"/>
        <w:rPr>
          <w:rFonts w:ascii="Arial" w:hAnsi="Arial" w:cs="Arial"/>
          <w:b/>
          <w:noProof/>
          <w:sz w:val="24"/>
          <w:szCs w:val="24"/>
        </w:rPr>
      </w:pPr>
      <w:r w:rsidRPr="00B5370A">
        <w:rPr>
          <w:rFonts w:ascii="Arial" w:hAnsi="Arial" w:cs="Arial"/>
          <w:b/>
          <w:noProof/>
          <w:sz w:val="24"/>
          <w:szCs w:val="24"/>
        </w:rPr>
        <w:t xml:space="preserve">P R E S E N T E </w:t>
      </w:r>
    </w:p>
    <w:p w14:paraId="1FE6A990" w14:textId="77777777" w:rsidR="006749B6" w:rsidRDefault="006749B6" w:rsidP="006749B6">
      <w:pPr>
        <w:pStyle w:val="Sinespaciado"/>
        <w:jc w:val="both"/>
        <w:rPr>
          <w:rFonts w:ascii="Arial" w:hAnsi="Arial" w:cs="Arial"/>
          <w:b/>
          <w:noProof/>
          <w:sz w:val="24"/>
          <w:szCs w:val="24"/>
        </w:rPr>
      </w:pPr>
    </w:p>
    <w:p w14:paraId="23F9B46B" w14:textId="77777777" w:rsidR="005920EA" w:rsidRPr="00B5370A" w:rsidRDefault="005920EA" w:rsidP="006749B6">
      <w:pPr>
        <w:pStyle w:val="Sinespaciado"/>
        <w:jc w:val="both"/>
        <w:rPr>
          <w:rFonts w:ascii="Arial" w:hAnsi="Arial" w:cs="Arial"/>
          <w:b/>
          <w:noProof/>
          <w:sz w:val="24"/>
          <w:szCs w:val="24"/>
        </w:rPr>
      </w:pPr>
    </w:p>
    <w:p w14:paraId="68896C14" w14:textId="02F548B7" w:rsidR="00BC641D" w:rsidRPr="00B5370A" w:rsidRDefault="00BC641D" w:rsidP="00B5370A">
      <w:pPr>
        <w:pStyle w:val="Sinespaciado"/>
        <w:spacing w:line="276" w:lineRule="auto"/>
        <w:jc w:val="both"/>
        <w:rPr>
          <w:rFonts w:ascii="Arial" w:hAnsi="Arial" w:cs="Arial"/>
          <w:noProof/>
          <w:sz w:val="24"/>
          <w:szCs w:val="24"/>
        </w:rPr>
      </w:pPr>
      <w:r w:rsidRPr="00B5370A">
        <w:rPr>
          <w:rFonts w:ascii="Arial" w:hAnsi="Arial" w:cs="Arial"/>
          <w:noProof/>
          <w:sz w:val="24"/>
          <w:szCs w:val="24"/>
        </w:rPr>
        <w:t>Quien</w:t>
      </w:r>
      <w:r w:rsidR="00F12E6C" w:rsidRPr="00B5370A">
        <w:rPr>
          <w:rFonts w:ascii="Arial" w:hAnsi="Arial" w:cs="Arial"/>
          <w:noProof/>
          <w:sz w:val="24"/>
          <w:szCs w:val="24"/>
        </w:rPr>
        <w:t>es</w:t>
      </w:r>
      <w:r w:rsidRPr="00B5370A">
        <w:rPr>
          <w:rFonts w:ascii="Arial" w:hAnsi="Arial" w:cs="Arial"/>
          <w:noProof/>
          <w:sz w:val="24"/>
          <w:szCs w:val="24"/>
        </w:rPr>
        <w:t xml:space="preserve"> motiva</w:t>
      </w:r>
      <w:r w:rsidR="00F12E6C" w:rsidRPr="00B5370A">
        <w:rPr>
          <w:rFonts w:ascii="Arial" w:hAnsi="Arial" w:cs="Arial"/>
          <w:noProof/>
          <w:sz w:val="24"/>
          <w:szCs w:val="24"/>
        </w:rPr>
        <w:t>n</w:t>
      </w:r>
      <w:r w:rsidRPr="00B5370A">
        <w:rPr>
          <w:rFonts w:ascii="Arial" w:hAnsi="Arial" w:cs="Arial"/>
          <w:noProof/>
          <w:sz w:val="24"/>
          <w:szCs w:val="24"/>
        </w:rPr>
        <w:t xml:space="preserve"> y suscribe</w:t>
      </w:r>
      <w:r w:rsidR="00F12E6C" w:rsidRPr="00B5370A">
        <w:rPr>
          <w:rFonts w:ascii="Arial" w:hAnsi="Arial" w:cs="Arial"/>
          <w:noProof/>
          <w:sz w:val="24"/>
          <w:szCs w:val="24"/>
        </w:rPr>
        <w:t>n</w:t>
      </w:r>
      <w:r w:rsidRPr="00B5370A">
        <w:rPr>
          <w:rFonts w:ascii="Arial" w:hAnsi="Arial" w:cs="Arial"/>
          <w:noProof/>
          <w:sz w:val="24"/>
          <w:szCs w:val="24"/>
        </w:rPr>
        <w:t xml:space="preserve"> </w:t>
      </w:r>
      <w:r w:rsidRPr="00B5370A">
        <w:rPr>
          <w:rFonts w:ascii="Arial" w:hAnsi="Arial" w:cs="Arial"/>
          <w:b/>
          <w:noProof/>
          <w:sz w:val="24"/>
          <w:szCs w:val="24"/>
        </w:rPr>
        <w:t>LIC. JOSÉ BERTIN CHAVEZ VARGAS</w:t>
      </w:r>
      <w:r w:rsidR="00F12E6C" w:rsidRPr="00B5370A">
        <w:rPr>
          <w:rFonts w:ascii="Arial" w:hAnsi="Arial" w:cs="Arial"/>
          <w:b/>
          <w:noProof/>
          <w:sz w:val="24"/>
          <w:szCs w:val="24"/>
        </w:rPr>
        <w:t>, LIC. ERNESTO SÁNCHEZ SÁNCHEZ Y MTRA MARIA OLGA</w:t>
      </w:r>
      <w:r w:rsidR="00613080" w:rsidRPr="00B5370A">
        <w:rPr>
          <w:rFonts w:ascii="Arial" w:hAnsi="Arial" w:cs="Arial"/>
          <w:b/>
          <w:noProof/>
          <w:sz w:val="24"/>
          <w:szCs w:val="24"/>
        </w:rPr>
        <w:t xml:space="preserve"> GACÍA</w:t>
      </w:r>
      <w:r w:rsidR="00F12E6C" w:rsidRPr="00B5370A">
        <w:rPr>
          <w:rFonts w:ascii="Arial" w:hAnsi="Arial" w:cs="Arial"/>
          <w:b/>
          <w:noProof/>
          <w:sz w:val="24"/>
          <w:szCs w:val="24"/>
        </w:rPr>
        <w:t xml:space="preserve"> AYALA</w:t>
      </w:r>
      <w:r w:rsidRPr="00B5370A">
        <w:rPr>
          <w:rFonts w:ascii="Arial" w:hAnsi="Arial" w:cs="Arial"/>
          <w:noProof/>
          <w:sz w:val="24"/>
          <w:szCs w:val="24"/>
        </w:rPr>
        <w:t xml:space="preserve">, en </w:t>
      </w:r>
      <w:r w:rsidR="00613080" w:rsidRPr="00B5370A">
        <w:rPr>
          <w:rFonts w:ascii="Arial" w:hAnsi="Arial" w:cs="Arial"/>
          <w:noProof/>
          <w:sz w:val="24"/>
          <w:szCs w:val="24"/>
        </w:rPr>
        <w:t xml:space="preserve">nuestro </w:t>
      </w:r>
      <w:r w:rsidRPr="00B5370A">
        <w:rPr>
          <w:rFonts w:ascii="Arial" w:hAnsi="Arial" w:cs="Arial"/>
          <w:noProof/>
          <w:sz w:val="24"/>
          <w:szCs w:val="24"/>
        </w:rPr>
        <w:t xml:space="preserve">carácter de </w:t>
      </w:r>
      <w:r w:rsidR="00613080" w:rsidRPr="00B5370A">
        <w:rPr>
          <w:rFonts w:ascii="Arial" w:hAnsi="Arial" w:cs="Arial"/>
          <w:noProof/>
          <w:sz w:val="24"/>
          <w:szCs w:val="24"/>
        </w:rPr>
        <w:t>Presidente y Vocales de la Comisión Edilicia Permanente de Desarrollo Económico y Turismo del</w:t>
      </w:r>
      <w:r w:rsidRPr="00B5370A">
        <w:rPr>
          <w:rFonts w:ascii="Arial" w:hAnsi="Arial" w:cs="Arial"/>
          <w:noProof/>
          <w:sz w:val="24"/>
          <w:szCs w:val="24"/>
        </w:rPr>
        <w:t xml:space="preserve"> Ayuntamiento Constitucional de Zapotlán el Grande, Jalisco, con fundamento en el artículo 115 de la Constitución Política de los Estados Unidos Mexicanos; 1, 2,</w:t>
      </w:r>
      <w:r w:rsidRPr="00B5370A">
        <w:rPr>
          <w:rFonts w:ascii="Arial" w:hAnsi="Arial" w:cs="Arial"/>
          <w:b/>
          <w:bCs/>
          <w:noProof/>
          <w:sz w:val="24"/>
          <w:szCs w:val="24"/>
        </w:rPr>
        <w:t xml:space="preserve"> </w:t>
      </w:r>
      <w:r w:rsidRPr="00B5370A">
        <w:rPr>
          <w:rFonts w:ascii="Arial" w:hAnsi="Arial" w:cs="Arial"/>
          <w:noProof/>
          <w:sz w:val="24"/>
          <w:szCs w:val="24"/>
        </w:rPr>
        <w:t>3,</w:t>
      </w:r>
      <w:r w:rsidRPr="00B5370A">
        <w:rPr>
          <w:rFonts w:ascii="Arial" w:hAnsi="Arial" w:cs="Arial"/>
          <w:b/>
          <w:bCs/>
          <w:noProof/>
          <w:sz w:val="24"/>
          <w:szCs w:val="24"/>
        </w:rPr>
        <w:t xml:space="preserve"> </w:t>
      </w:r>
      <w:r w:rsidRPr="00B5370A">
        <w:rPr>
          <w:rFonts w:ascii="Arial" w:hAnsi="Arial" w:cs="Arial"/>
          <w:noProof/>
          <w:sz w:val="24"/>
          <w:szCs w:val="24"/>
        </w:rPr>
        <w:t>4</w:t>
      </w:r>
      <w:r w:rsidRPr="00B5370A">
        <w:rPr>
          <w:rFonts w:ascii="Arial" w:hAnsi="Arial" w:cs="Arial"/>
          <w:b/>
          <w:bCs/>
          <w:noProof/>
          <w:sz w:val="24"/>
          <w:szCs w:val="24"/>
        </w:rPr>
        <w:t>,</w:t>
      </w:r>
      <w:r w:rsidRPr="00B5370A">
        <w:rPr>
          <w:rFonts w:ascii="Arial" w:hAnsi="Arial" w:cs="Arial"/>
          <w:noProof/>
          <w:sz w:val="24"/>
          <w:szCs w:val="24"/>
        </w:rPr>
        <w:t xml:space="preserve"> 73, 77, 80, 85 fracción IV, 88 y demás relativos de la Constitución Política del Estado de Jalisco; 1, 2, 3, 4, </w:t>
      </w:r>
      <w:r w:rsidR="00640389" w:rsidRPr="00B5370A">
        <w:rPr>
          <w:rFonts w:ascii="Arial" w:hAnsi="Arial" w:cs="Arial"/>
          <w:noProof/>
          <w:sz w:val="24"/>
          <w:szCs w:val="24"/>
        </w:rPr>
        <w:t>numeral</w:t>
      </w:r>
      <w:r w:rsidRPr="00B5370A">
        <w:rPr>
          <w:rFonts w:ascii="Arial" w:hAnsi="Arial" w:cs="Arial"/>
          <w:noProof/>
          <w:sz w:val="24"/>
          <w:szCs w:val="24"/>
        </w:rPr>
        <w:t xml:space="preserve"> 124, 10</w:t>
      </w:r>
      <w:r w:rsidRPr="00B5370A">
        <w:rPr>
          <w:rFonts w:ascii="Arial" w:hAnsi="Arial" w:cs="Arial"/>
          <w:b/>
          <w:bCs/>
          <w:noProof/>
          <w:sz w:val="24"/>
          <w:szCs w:val="24"/>
        </w:rPr>
        <w:t>,</w:t>
      </w:r>
      <w:r w:rsidRPr="00B5370A">
        <w:rPr>
          <w:rFonts w:ascii="Arial" w:hAnsi="Arial" w:cs="Arial"/>
          <w:noProof/>
          <w:sz w:val="24"/>
          <w:szCs w:val="24"/>
        </w:rPr>
        <w:t xml:space="preserve"> </w:t>
      </w:r>
      <w:bookmarkStart w:id="0" w:name="_Hlk198883892"/>
      <w:r w:rsidRPr="00B5370A">
        <w:rPr>
          <w:rFonts w:ascii="Arial" w:hAnsi="Arial" w:cs="Arial"/>
          <w:noProof/>
          <w:sz w:val="24"/>
          <w:szCs w:val="24"/>
        </w:rPr>
        <w:t>2</w:t>
      </w:r>
      <w:r w:rsidR="00640389" w:rsidRPr="00B5370A">
        <w:rPr>
          <w:rFonts w:ascii="Arial" w:hAnsi="Arial" w:cs="Arial"/>
          <w:noProof/>
          <w:sz w:val="24"/>
          <w:szCs w:val="24"/>
        </w:rPr>
        <w:t>7</w:t>
      </w:r>
      <w:r w:rsidRPr="00B5370A">
        <w:rPr>
          <w:rFonts w:ascii="Arial" w:hAnsi="Arial" w:cs="Arial"/>
          <w:b/>
          <w:bCs/>
          <w:noProof/>
          <w:sz w:val="24"/>
          <w:szCs w:val="24"/>
        </w:rPr>
        <w:t xml:space="preserve">, </w:t>
      </w:r>
      <w:r w:rsidRPr="00B5370A">
        <w:rPr>
          <w:rFonts w:ascii="Arial" w:hAnsi="Arial" w:cs="Arial"/>
          <w:noProof/>
          <w:sz w:val="24"/>
          <w:szCs w:val="24"/>
        </w:rPr>
        <w:t>37, 38</w:t>
      </w:r>
      <w:r w:rsidRPr="00B5370A">
        <w:rPr>
          <w:rFonts w:ascii="Arial" w:hAnsi="Arial" w:cs="Arial"/>
          <w:b/>
          <w:noProof/>
          <w:sz w:val="24"/>
          <w:szCs w:val="24"/>
        </w:rPr>
        <w:t xml:space="preserve"> </w:t>
      </w:r>
      <w:r w:rsidR="00F002B9" w:rsidRPr="00B5370A">
        <w:rPr>
          <w:rFonts w:ascii="Arial" w:hAnsi="Arial" w:cs="Arial"/>
          <w:bCs/>
          <w:noProof/>
          <w:sz w:val="24"/>
          <w:szCs w:val="24"/>
        </w:rPr>
        <w:t>y</w:t>
      </w:r>
      <w:r w:rsidR="00640389" w:rsidRPr="00B5370A">
        <w:rPr>
          <w:rFonts w:ascii="Arial" w:hAnsi="Arial" w:cs="Arial"/>
          <w:bCs/>
          <w:noProof/>
          <w:sz w:val="24"/>
          <w:szCs w:val="24"/>
        </w:rPr>
        <w:t xml:space="preserve"> </w:t>
      </w:r>
      <w:r w:rsidRPr="00B5370A">
        <w:rPr>
          <w:rFonts w:ascii="Arial" w:hAnsi="Arial" w:cs="Arial"/>
          <w:noProof/>
          <w:sz w:val="24"/>
          <w:szCs w:val="24"/>
        </w:rPr>
        <w:t>50</w:t>
      </w:r>
      <w:bookmarkEnd w:id="0"/>
      <w:r w:rsidRPr="00B5370A">
        <w:rPr>
          <w:rFonts w:ascii="Arial" w:hAnsi="Arial" w:cs="Arial"/>
          <w:noProof/>
          <w:sz w:val="24"/>
          <w:szCs w:val="24"/>
        </w:rPr>
        <w:t xml:space="preserve"> la Ley de Gobierno y la Administración Pública Municipal para el Estado de Jalisco y sus Municipios, así como lo normado en los artículos, </w:t>
      </w:r>
      <w:bookmarkStart w:id="1" w:name="_Hlk198883958"/>
      <w:r w:rsidRPr="00B5370A">
        <w:rPr>
          <w:rFonts w:ascii="Arial" w:hAnsi="Arial" w:cs="Arial"/>
          <w:noProof/>
          <w:sz w:val="24"/>
          <w:szCs w:val="24"/>
        </w:rPr>
        <w:t>37, 38</w:t>
      </w:r>
      <w:r w:rsidR="00D70C80" w:rsidRPr="00B5370A">
        <w:rPr>
          <w:rFonts w:ascii="Arial" w:hAnsi="Arial" w:cs="Arial"/>
          <w:noProof/>
          <w:sz w:val="24"/>
          <w:szCs w:val="24"/>
        </w:rPr>
        <w:t xml:space="preserve"> </w:t>
      </w:r>
      <w:r w:rsidRPr="00B5370A">
        <w:rPr>
          <w:rFonts w:ascii="Arial" w:hAnsi="Arial" w:cs="Arial"/>
          <w:noProof/>
          <w:sz w:val="24"/>
          <w:szCs w:val="24"/>
        </w:rPr>
        <w:t>fraccion</w:t>
      </w:r>
      <w:r w:rsidR="006945DC" w:rsidRPr="00B5370A">
        <w:rPr>
          <w:rFonts w:ascii="Arial" w:hAnsi="Arial" w:cs="Arial"/>
          <w:noProof/>
          <w:sz w:val="24"/>
          <w:szCs w:val="24"/>
        </w:rPr>
        <w:t xml:space="preserve"> </w:t>
      </w:r>
      <w:r w:rsidRPr="00B5370A">
        <w:rPr>
          <w:rFonts w:ascii="Arial" w:hAnsi="Arial" w:cs="Arial"/>
          <w:noProof/>
          <w:sz w:val="24"/>
          <w:szCs w:val="24"/>
        </w:rPr>
        <w:t>V</w:t>
      </w:r>
      <w:r w:rsidR="006945DC" w:rsidRPr="00B5370A">
        <w:rPr>
          <w:rFonts w:ascii="Arial" w:hAnsi="Arial" w:cs="Arial"/>
          <w:noProof/>
          <w:sz w:val="24"/>
          <w:szCs w:val="24"/>
        </w:rPr>
        <w:t>I</w:t>
      </w:r>
      <w:r w:rsidRPr="00B5370A">
        <w:rPr>
          <w:rFonts w:ascii="Arial" w:hAnsi="Arial" w:cs="Arial"/>
          <w:noProof/>
          <w:sz w:val="24"/>
          <w:szCs w:val="24"/>
        </w:rPr>
        <w:t>,</w:t>
      </w:r>
      <w:r w:rsidR="009F2119" w:rsidRPr="00B5370A">
        <w:rPr>
          <w:rFonts w:ascii="Arial" w:hAnsi="Arial" w:cs="Arial"/>
          <w:noProof/>
          <w:sz w:val="24"/>
          <w:szCs w:val="24"/>
        </w:rPr>
        <w:t xml:space="preserve"> </w:t>
      </w:r>
      <w:r w:rsidR="00640389" w:rsidRPr="00B5370A">
        <w:rPr>
          <w:rFonts w:ascii="Arial" w:hAnsi="Arial" w:cs="Arial"/>
          <w:noProof/>
          <w:sz w:val="24"/>
          <w:szCs w:val="24"/>
        </w:rPr>
        <w:t xml:space="preserve">40, </w:t>
      </w:r>
      <w:r w:rsidR="00D70C80" w:rsidRPr="00B5370A">
        <w:rPr>
          <w:rFonts w:ascii="Arial" w:hAnsi="Arial" w:cs="Arial"/>
          <w:noProof/>
          <w:sz w:val="24"/>
          <w:szCs w:val="24"/>
        </w:rPr>
        <w:t xml:space="preserve">55, </w:t>
      </w:r>
      <w:r w:rsidRPr="00B5370A">
        <w:rPr>
          <w:rFonts w:ascii="Arial" w:hAnsi="Arial" w:cs="Arial"/>
          <w:noProof/>
          <w:sz w:val="24"/>
          <w:szCs w:val="24"/>
        </w:rPr>
        <w:t>87</w:t>
      </w:r>
      <w:r w:rsidR="00D70C80" w:rsidRPr="00B5370A">
        <w:rPr>
          <w:rFonts w:ascii="Arial" w:hAnsi="Arial" w:cs="Arial"/>
          <w:noProof/>
          <w:sz w:val="24"/>
          <w:szCs w:val="24"/>
        </w:rPr>
        <w:t xml:space="preserve"> fracción II,</w:t>
      </w:r>
      <w:r w:rsidRPr="00B5370A">
        <w:rPr>
          <w:rFonts w:ascii="Arial" w:hAnsi="Arial" w:cs="Arial"/>
          <w:noProof/>
          <w:sz w:val="24"/>
          <w:szCs w:val="24"/>
        </w:rPr>
        <w:t xml:space="preserve"> 99 </w:t>
      </w:r>
      <w:bookmarkEnd w:id="1"/>
      <w:r w:rsidRPr="00B5370A">
        <w:rPr>
          <w:rFonts w:ascii="Arial" w:hAnsi="Arial" w:cs="Arial"/>
          <w:noProof/>
          <w:sz w:val="24"/>
          <w:szCs w:val="24"/>
        </w:rPr>
        <w:t>y</w:t>
      </w:r>
      <w:r w:rsidRPr="00B5370A">
        <w:rPr>
          <w:rFonts w:ascii="Arial" w:eastAsia="Arial" w:hAnsi="Arial" w:cs="Arial"/>
          <w:noProof/>
          <w:sz w:val="24"/>
          <w:szCs w:val="24"/>
        </w:rPr>
        <w:t xml:space="preserve"> </w:t>
      </w:r>
      <w:r w:rsidRPr="00B5370A">
        <w:rPr>
          <w:rFonts w:ascii="Arial" w:hAnsi="Arial" w:cs="Arial"/>
          <w:noProof/>
          <w:sz w:val="24"/>
          <w:szCs w:val="24"/>
        </w:rPr>
        <w:t>demás aplicables del Reglamento Interior del Ayuntamiento de Zapotlán el Grande, Jalisco, comparec</w:t>
      </w:r>
      <w:r w:rsidR="00B61203" w:rsidRPr="00B5370A">
        <w:rPr>
          <w:rFonts w:ascii="Arial" w:hAnsi="Arial" w:cs="Arial"/>
          <w:noProof/>
          <w:sz w:val="24"/>
          <w:szCs w:val="24"/>
        </w:rPr>
        <w:t>em</w:t>
      </w:r>
      <w:r w:rsidRPr="00B5370A">
        <w:rPr>
          <w:rFonts w:ascii="Arial" w:hAnsi="Arial" w:cs="Arial"/>
          <w:noProof/>
          <w:sz w:val="24"/>
          <w:szCs w:val="24"/>
        </w:rPr>
        <w:t>o</w:t>
      </w:r>
      <w:r w:rsidR="00B61203" w:rsidRPr="00B5370A">
        <w:rPr>
          <w:rFonts w:ascii="Arial" w:hAnsi="Arial" w:cs="Arial"/>
          <w:noProof/>
          <w:sz w:val="24"/>
          <w:szCs w:val="24"/>
        </w:rPr>
        <w:t>s</w:t>
      </w:r>
      <w:r w:rsidRPr="00B5370A">
        <w:rPr>
          <w:rFonts w:ascii="Arial" w:hAnsi="Arial" w:cs="Arial"/>
          <w:noProof/>
          <w:sz w:val="24"/>
          <w:szCs w:val="24"/>
        </w:rPr>
        <w:t xml:space="preserve"> presentando a la consideración del pleno de este honorable Ayuntamiento </w:t>
      </w:r>
      <w:bookmarkStart w:id="2" w:name="_Hlk198892488"/>
      <w:r w:rsidRPr="00B5370A">
        <w:rPr>
          <w:rFonts w:ascii="Arial" w:hAnsi="Arial" w:cs="Arial"/>
          <w:b/>
          <w:noProof/>
          <w:sz w:val="24"/>
          <w:szCs w:val="24"/>
        </w:rPr>
        <w:t>INICIATIVA</w:t>
      </w:r>
      <w:r w:rsidRPr="00B5370A">
        <w:rPr>
          <w:rFonts w:ascii="Arial" w:hAnsi="Arial" w:cs="Arial"/>
          <w:noProof/>
          <w:sz w:val="24"/>
          <w:szCs w:val="24"/>
        </w:rPr>
        <w:t xml:space="preserve"> </w:t>
      </w:r>
      <w:r w:rsidRPr="00B5370A">
        <w:rPr>
          <w:rFonts w:ascii="Arial" w:hAnsi="Arial" w:cs="Arial"/>
          <w:b/>
          <w:noProof/>
          <w:sz w:val="24"/>
          <w:szCs w:val="24"/>
        </w:rPr>
        <w:t xml:space="preserve">QUE SOLICITA SE AUTORICE PRORROGA RESPECTO DE LA </w:t>
      </w:r>
      <w:r w:rsidRPr="00B5370A">
        <w:rPr>
          <w:rFonts w:ascii="Arial" w:hAnsi="Arial" w:cs="Arial"/>
          <w:b/>
          <w:bCs/>
          <w:noProof/>
          <w:sz w:val="24"/>
          <w:szCs w:val="24"/>
        </w:rPr>
        <w:t xml:space="preserve">INICIATIVA QUE TURNA A </w:t>
      </w:r>
      <w:r w:rsidRPr="00B5370A">
        <w:rPr>
          <w:rFonts w:ascii="Arial" w:hAnsi="Arial" w:cs="Arial"/>
          <w:b/>
          <w:noProof/>
          <w:sz w:val="24"/>
          <w:szCs w:val="24"/>
        </w:rPr>
        <w:t>COMISI</w:t>
      </w:r>
      <w:r w:rsidR="00162CC2" w:rsidRPr="00B5370A">
        <w:rPr>
          <w:rFonts w:ascii="Arial" w:hAnsi="Arial" w:cs="Arial"/>
          <w:b/>
          <w:noProof/>
          <w:sz w:val="24"/>
          <w:szCs w:val="24"/>
        </w:rPr>
        <w:t>O</w:t>
      </w:r>
      <w:r w:rsidRPr="00B5370A">
        <w:rPr>
          <w:rFonts w:ascii="Arial" w:hAnsi="Arial" w:cs="Arial"/>
          <w:b/>
          <w:noProof/>
          <w:sz w:val="24"/>
          <w:szCs w:val="24"/>
        </w:rPr>
        <w:t>N</w:t>
      </w:r>
      <w:r w:rsidR="00162CC2" w:rsidRPr="00B5370A">
        <w:rPr>
          <w:rFonts w:ascii="Arial" w:hAnsi="Arial" w:cs="Arial"/>
          <w:b/>
          <w:noProof/>
          <w:sz w:val="24"/>
          <w:szCs w:val="24"/>
        </w:rPr>
        <w:t>ES</w:t>
      </w:r>
      <w:r w:rsidRPr="00B5370A">
        <w:rPr>
          <w:rFonts w:ascii="Arial" w:hAnsi="Arial" w:cs="Arial"/>
          <w:b/>
          <w:noProof/>
          <w:sz w:val="24"/>
          <w:szCs w:val="24"/>
        </w:rPr>
        <w:t xml:space="preserve"> </w:t>
      </w:r>
      <w:bookmarkEnd w:id="2"/>
      <w:r w:rsidR="00CC62C3" w:rsidRPr="00B5370A">
        <w:rPr>
          <w:rFonts w:ascii="Arial" w:hAnsi="Arial" w:cs="Arial"/>
          <w:b/>
          <w:noProof/>
          <w:sz w:val="24"/>
          <w:szCs w:val="24"/>
        </w:rPr>
        <w:t>LA PROPUESTA DE GESTIÓN DE INCENTIVOS PROVENIENTES DE COMERCIOS LOCALES PARA LOS TRABAJADORES DEL AYUNTAMIENTO DE ZAPOTLÁN EL GRANDE JALISCO</w:t>
      </w:r>
      <w:r w:rsidRPr="00B5370A">
        <w:rPr>
          <w:rFonts w:ascii="Arial" w:hAnsi="Arial" w:cs="Arial"/>
          <w:b/>
          <w:noProof/>
          <w:sz w:val="24"/>
          <w:szCs w:val="24"/>
        </w:rPr>
        <w:t>,</w:t>
      </w:r>
      <w:r w:rsidRPr="00B5370A">
        <w:rPr>
          <w:rFonts w:ascii="Arial" w:hAnsi="Arial" w:cs="Arial"/>
          <w:b/>
          <w:bCs/>
          <w:noProof/>
          <w:sz w:val="24"/>
          <w:szCs w:val="24"/>
        </w:rPr>
        <w:t xml:space="preserve"> </w:t>
      </w:r>
      <w:r w:rsidR="00162CC2" w:rsidRPr="00B5370A">
        <w:rPr>
          <w:rFonts w:ascii="Arial" w:hAnsi="Arial" w:cs="Arial"/>
          <w:bCs/>
          <w:noProof/>
          <w:sz w:val="24"/>
          <w:szCs w:val="24"/>
        </w:rPr>
        <w:t>de conformidad al artículo 99 del Reglamento Interior del Ayuntamiento de Zapotlán El Grande; Jalisco</w:t>
      </w:r>
      <w:r w:rsidRPr="00B5370A">
        <w:rPr>
          <w:rFonts w:ascii="Arial" w:hAnsi="Arial" w:cs="Arial"/>
          <w:noProof/>
          <w:sz w:val="24"/>
          <w:szCs w:val="24"/>
        </w:rPr>
        <w:t xml:space="preserve"> </w:t>
      </w:r>
      <w:r w:rsidR="00F9529B" w:rsidRPr="00B5370A">
        <w:rPr>
          <w:rFonts w:ascii="Arial" w:hAnsi="Arial" w:cs="Arial"/>
          <w:noProof/>
          <w:sz w:val="24"/>
          <w:szCs w:val="24"/>
        </w:rPr>
        <w:t>en razón de</w:t>
      </w:r>
      <w:r w:rsidRPr="00B5370A">
        <w:rPr>
          <w:rFonts w:ascii="Arial" w:hAnsi="Arial" w:cs="Arial"/>
          <w:noProof/>
          <w:sz w:val="24"/>
          <w:szCs w:val="24"/>
        </w:rPr>
        <w:t xml:space="preserve"> la siguiente</w:t>
      </w:r>
    </w:p>
    <w:p w14:paraId="7D80F699" w14:textId="02888EA7" w:rsidR="006749B6" w:rsidRPr="00B5370A" w:rsidRDefault="006749B6" w:rsidP="00B5370A">
      <w:pPr>
        <w:pStyle w:val="Sinespaciado"/>
        <w:spacing w:line="276" w:lineRule="auto"/>
        <w:jc w:val="both"/>
        <w:rPr>
          <w:rFonts w:ascii="Arial" w:hAnsi="Arial" w:cs="Arial"/>
          <w:noProof/>
          <w:sz w:val="24"/>
          <w:szCs w:val="24"/>
        </w:rPr>
      </w:pPr>
    </w:p>
    <w:p w14:paraId="1FB1C098" w14:textId="77777777" w:rsidR="003A10CE" w:rsidRPr="00B5370A" w:rsidRDefault="003A10CE" w:rsidP="00B5370A">
      <w:pPr>
        <w:pStyle w:val="Sinespaciado"/>
        <w:spacing w:line="276" w:lineRule="auto"/>
        <w:jc w:val="both"/>
        <w:rPr>
          <w:rFonts w:ascii="Arial" w:hAnsi="Arial" w:cs="Arial"/>
          <w:noProof/>
          <w:sz w:val="16"/>
          <w:szCs w:val="16"/>
        </w:rPr>
      </w:pPr>
    </w:p>
    <w:p w14:paraId="57815992" w14:textId="77777777" w:rsidR="006749B6" w:rsidRPr="00B5370A" w:rsidRDefault="006749B6" w:rsidP="00B5370A">
      <w:pPr>
        <w:pStyle w:val="Sinespaciado"/>
        <w:spacing w:line="276" w:lineRule="auto"/>
        <w:jc w:val="both"/>
        <w:rPr>
          <w:rFonts w:ascii="Arial" w:hAnsi="Arial" w:cs="Arial"/>
          <w:noProof/>
          <w:sz w:val="24"/>
          <w:szCs w:val="24"/>
        </w:rPr>
      </w:pPr>
    </w:p>
    <w:p w14:paraId="185617F9" w14:textId="77777777" w:rsidR="006749B6" w:rsidRPr="00B5370A" w:rsidRDefault="006749B6" w:rsidP="00B5370A">
      <w:pPr>
        <w:pStyle w:val="Sinespaciado"/>
        <w:spacing w:line="276" w:lineRule="auto"/>
        <w:jc w:val="center"/>
        <w:rPr>
          <w:rFonts w:ascii="Arial" w:hAnsi="Arial" w:cs="Arial"/>
          <w:b/>
          <w:noProof/>
          <w:sz w:val="24"/>
          <w:szCs w:val="24"/>
        </w:rPr>
      </w:pPr>
      <w:r w:rsidRPr="00B5370A">
        <w:rPr>
          <w:rFonts w:ascii="Arial" w:hAnsi="Arial" w:cs="Arial"/>
          <w:b/>
          <w:noProof/>
          <w:sz w:val="24"/>
          <w:szCs w:val="24"/>
        </w:rPr>
        <w:t>EXPOSICIÓN DE MOTIVOS:</w:t>
      </w:r>
    </w:p>
    <w:p w14:paraId="39E26E72" w14:textId="77777777" w:rsidR="006749B6" w:rsidRPr="00B5370A" w:rsidRDefault="006749B6" w:rsidP="00B5370A">
      <w:pPr>
        <w:pStyle w:val="Sinespaciado"/>
        <w:spacing w:line="276" w:lineRule="auto"/>
        <w:jc w:val="center"/>
        <w:rPr>
          <w:rFonts w:ascii="Arial" w:hAnsi="Arial" w:cs="Arial"/>
          <w:b/>
          <w:noProof/>
        </w:rPr>
      </w:pPr>
    </w:p>
    <w:p w14:paraId="3EB3CDBA" w14:textId="15759ECB" w:rsidR="006749B6" w:rsidRDefault="006749B6" w:rsidP="00B5370A">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hAnsi="Arial" w:cs="Arial"/>
          <w:noProof/>
          <w:color w:val="auto"/>
          <w:sz w:val="24"/>
          <w:szCs w:val="24"/>
          <w:lang w:val="es-MX"/>
        </w:rPr>
      </w:pPr>
      <w:r w:rsidRPr="00B5370A">
        <w:rPr>
          <w:rStyle w:val="Ninguno"/>
          <w:rFonts w:ascii="Arial" w:hAnsi="Arial" w:cs="Arial"/>
          <w:b/>
          <w:bCs/>
          <w:noProof/>
          <w:color w:val="auto"/>
          <w:sz w:val="24"/>
          <w:szCs w:val="24"/>
          <w:lang w:val="es-MX"/>
        </w:rPr>
        <w:t>I.-</w:t>
      </w:r>
      <w:r w:rsidRPr="00B5370A">
        <w:rPr>
          <w:rStyle w:val="Ninguno"/>
          <w:rFonts w:ascii="Arial" w:hAnsi="Arial" w:cs="Arial"/>
          <w:noProof/>
          <w:color w:val="auto"/>
          <w:sz w:val="24"/>
          <w:szCs w:val="24"/>
          <w:lang w:val="es-MX"/>
        </w:rPr>
        <w:t xml:space="preserve"> </w:t>
      </w:r>
      <w:r w:rsidRPr="00B5370A">
        <w:rPr>
          <w:rFonts w:ascii="Arial" w:hAnsi="Arial" w:cs="Arial"/>
          <w:noProof/>
          <w:color w:val="auto"/>
          <w:sz w:val="24"/>
          <w:szCs w:val="24"/>
          <w:lang w:val="es-MX"/>
        </w:rPr>
        <w:t xml:space="preserve">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w:t>
      </w:r>
      <w:r w:rsidR="00BD2D40" w:rsidRPr="00B5370A">
        <w:rPr>
          <w:rFonts w:ascii="Arial" w:hAnsi="Arial" w:cs="Arial"/>
          <w:noProof/>
          <w:color w:val="auto"/>
          <w:sz w:val="24"/>
          <w:szCs w:val="24"/>
          <w:lang w:val="es-MX"/>
        </w:rPr>
        <w:t xml:space="preserve">38, </w:t>
      </w:r>
      <w:r w:rsidRPr="00B5370A">
        <w:rPr>
          <w:rFonts w:ascii="Arial" w:hAnsi="Arial" w:cs="Arial"/>
          <w:noProof/>
          <w:color w:val="auto"/>
          <w:sz w:val="24"/>
          <w:szCs w:val="24"/>
          <w:lang w:val="es-MX"/>
        </w:rPr>
        <w:t xml:space="preserve">73, 77, 80 y relativos, establece la base de la organización política y administrativa del Estado de Jalisco que reconoce al Municipio personalidad jurídica y patrimonio propio; estableciendo los mecanismos para organizar la administración pública municipal; la Ley del Gobierno y le Administración Pública del </w:t>
      </w:r>
      <w:r w:rsidRPr="00B5370A">
        <w:rPr>
          <w:rFonts w:ascii="Arial" w:hAnsi="Arial" w:cs="Arial"/>
          <w:noProof/>
          <w:color w:val="auto"/>
          <w:sz w:val="24"/>
          <w:szCs w:val="24"/>
          <w:lang w:val="es-MX"/>
        </w:rPr>
        <w:lastRenderedPageBreak/>
        <w:t>Estado de Jalisco en sus artículo 2, 37, 38, y demás relativos y aplicables reconoce al municipio como nivel de Gobierno, base de la organización política, administrada y de la división territorial del Estado de Jalisco.</w:t>
      </w:r>
    </w:p>
    <w:p w14:paraId="72F0F9B5" w14:textId="77777777" w:rsidR="004551B9" w:rsidRPr="00B5370A" w:rsidRDefault="004551B9" w:rsidP="00B5370A">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hAnsi="Arial" w:cs="Arial"/>
          <w:noProof/>
          <w:color w:val="auto"/>
          <w:sz w:val="24"/>
          <w:szCs w:val="24"/>
          <w:lang w:val="es-MX"/>
        </w:rPr>
      </w:pPr>
    </w:p>
    <w:p w14:paraId="23CE8761" w14:textId="08F759D2" w:rsidR="003667A5" w:rsidRDefault="00C5076B" w:rsidP="00B5370A">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mbria" w:hAnsi="Arial" w:cs="Arial"/>
          <w:noProof/>
          <w:color w:val="auto"/>
          <w:sz w:val="24"/>
          <w:szCs w:val="24"/>
          <w:lang w:val="es-ES_tradnl"/>
        </w:rPr>
      </w:pPr>
      <w:r w:rsidRPr="00B5370A">
        <w:rPr>
          <w:rFonts w:ascii="Arial" w:eastAsia="Cambria" w:hAnsi="Arial" w:cs="Arial"/>
          <w:b/>
          <w:bCs/>
          <w:noProof/>
          <w:color w:val="auto"/>
          <w:sz w:val="24"/>
          <w:szCs w:val="24"/>
          <w:lang w:val="es-ES_tradnl"/>
        </w:rPr>
        <w:t>II.-</w:t>
      </w:r>
      <w:r w:rsidRPr="00B5370A">
        <w:rPr>
          <w:rFonts w:ascii="Arial" w:eastAsia="Cambria" w:hAnsi="Arial" w:cs="Arial"/>
          <w:noProof/>
          <w:color w:val="auto"/>
          <w:sz w:val="24"/>
          <w:szCs w:val="24"/>
          <w:lang w:val="es-ES_tradnl"/>
        </w:rPr>
        <w:t xml:space="preserve"> </w:t>
      </w:r>
      <w:r w:rsidR="003667A5" w:rsidRPr="00B5370A">
        <w:rPr>
          <w:rFonts w:ascii="Arial" w:eastAsia="Cambria" w:hAnsi="Arial" w:cs="Arial"/>
          <w:noProof/>
          <w:color w:val="auto"/>
          <w:sz w:val="24"/>
          <w:szCs w:val="24"/>
          <w:lang w:val="es-ES_tradnl"/>
        </w:rPr>
        <w:t xml:space="preserve">Conforme </w:t>
      </w:r>
      <w:r w:rsidR="009E24F9" w:rsidRPr="00B5370A">
        <w:rPr>
          <w:rFonts w:ascii="Arial" w:eastAsia="Cambria" w:hAnsi="Arial" w:cs="Arial"/>
          <w:noProof/>
          <w:color w:val="auto"/>
          <w:sz w:val="24"/>
          <w:szCs w:val="24"/>
          <w:lang w:val="es-ES_tradnl"/>
        </w:rPr>
        <w:t xml:space="preserve">al artículo 27 de la Ley de Gobierno y de la Administración Pública Municipal del Estado de Jalisco y artículo 37 numeral 1 del Reglamento Interior de Zapotlán el Grande; Jalisco, el Ayuntamiento para llevar a cabo el estudio, la vigilancia y la atención de los diveros asuntos que le corresponde conocer, debe funcionar y organizar comisiones edilicias </w:t>
      </w:r>
      <w:r w:rsidR="00760969" w:rsidRPr="00B5370A">
        <w:rPr>
          <w:rFonts w:ascii="Arial" w:eastAsia="Cambria" w:hAnsi="Arial" w:cs="Arial"/>
          <w:noProof/>
          <w:color w:val="auto"/>
          <w:sz w:val="24"/>
          <w:szCs w:val="24"/>
          <w:lang w:val="es-ES_tradnl"/>
        </w:rPr>
        <w:t>y</w:t>
      </w:r>
      <w:r w:rsidR="003667A5" w:rsidRPr="00B5370A">
        <w:rPr>
          <w:rFonts w:ascii="Arial" w:eastAsia="Cambria" w:hAnsi="Arial" w:cs="Arial"/>
          <w:noProof/>
          <w:color w:val="auto"/>
          <w:sz w:val="24"/>
          <w:szCs w:val="24"/>
          <w:lang w:val="es-ES_tradnl"/>
        </w:rPr>
        <w:t xml:space="preserve"> cada municipio </w:t>
      </w:r>
      <w:r w:rsidR="009E24F9" w:rsidRPr="00B5370A">
        <w:rPr>
          <w:rFonts w:ascii="Arial" w:eastAsia="Cambria" w:hAnsi="Arial" w:cs="Arial"/>
          <w:noProof/>
          <w:color w:val="auto"/>
          <w:sz w:val="24"/>
          <w:szCs w:val="24"/>
          <w:lang w:val="es-ES_tradnl"/>
        </w:rPr>
        <w:t xml:space="preserve">debe </w:t>
      </w:r>
      <w:r w:rsidR="003667A5" w:rsidRPr="00B5370A">
        <w:rPr>
          <w:rFonts w:ascii="Arial" w:eastAsia="Cambria" w:hAnsi="Arial" w:cs="Arial"/>
          <w:noProof/>
          <w:color w:val="auto"/>
          <w:sz w:val="24"/>
          <w:szCs w:val="24"/>
          <w:lang w:val="es-ES_tradnl"/>
        </w:rPr>
        <w:t>establece</w:t>
      </w:r>
      <w:r w:rsidR="009E24F9" w:rsidRPr="00B5370A">
        <w:rPr>
          <w:rFonts w:ascii="Arial" w:eastAsia="Cambria" w:hAnsi="Arial" w:cs="Arial"/>
          <w:noProof/>
          <w:color w:val="auto"/>
          <w:sz w:val="24"/>
          <w:szCs w:val="24"/>
          <w:lang w:val="es-ES_tradnl"/>
        </w:rPr>
        <w:t>r</w:t>
      </w:r>
      <w:r w:rsidR="003667A5" w:rsidRPr="00B5370A">
        <w:rPr>
          <w:rFonts w:ascii="Arial" w:eastAsia="Cambria" w:hAnsi="Arial" w:cs="Arial"/>
          <w:noProof/>
          <w:color w:val="auto"/>
          <w:sz w:val="24"/>
          <w:szCs w:val="24"/>
          <w:lang w:val="es-ES_tradnl"/>
        </w:rPr>
        <w:t xml:space="preserve"> los plazos en los que </w:t>
      </w:r>
      <w:r w:rsidR="009E24F9" w:rsidRPr="00B5370A">
        <w:rPr>
          <w:rFonts w:ascii="Arial" w:eastAsia="Cambria" w:hAnsi="Arial" w:cs="Arial"/>
          <w:noProof/>
          <w:color w:val="auto"/>
          <w:sz w:val="24"/>
          <w:szCs w:val="24"/>
          <w:lang w:val="es-ES_tradnl"/>
        </w:rPr>
        <w:t>las</w:t>
      </w:r>
      <w:r w:rsidR="003667A5" w:rsidRPr="00B5370A">
        <w:rPr>
          <w:rFonts w:ascii="Arial" w:eastAsia="Cambria" w:hAnsi="Arial" w:cs="Arial"/>
          <w:noProof/>
          <w:color w:val="auto"/>
          <w:sz w:val="24"/>
          <w:szCs w:val="24"/>
          <w:lang w:val="es-ES_tradnl"/>
        </w:rPr>
        <w:t xml:space="preserve"> comisi</w:t>
      </w:r>
      <w:r w:rsidR="009E24F9" w:rsidRPr="00B5370A">
        <w:rPr>
          <w:rFonts w:ascii="Arial" w:eastAsia="Cambria" w:hAnsi="Arial" w:cs="Arial"/>
          <w:noProof/>
          <w:color w:val="auto"/>
          <w:sz w:val="24"/>
          <w:szCs w:val="24"/>
          <w:lang w:val="es-ES_tradnl"/>
        </w:rPr>
        <w:t>o</w:t>
      </w:r>
      <w:r w:rsidR="003667A5" w:rsidRPr="00B5370A">
        <w:rPr>
          <w:rFonts w:ascii="Arial" w:eastAsia="Cambria" w:hAnsi="Arial" w:cs="Arial"/>
          <w:noProof/>
          <w:color w:val="auto"/>
          <w:sz w:val="24"/>
          <w:szCs w:val="24"/>
          <w:lang w:val="es-ES_tradnl"/>
        </w:rPr>
        <w:t>n</w:t>
      </w:r>
      <w:r w:rsidR="009E24F9" w:rsidRPr="00B5370A">
        <w:rPr>
          <w:rFonts w:ascii="Arial" w:eastAsia="Cambria" w:hAnsi="Arial" w:cs="Arial"/>
          <w:noProof/>
          <w:color w:val="auto"/>
          <w:sz w:val="24"/>
          <w:szCs w:val="24"/>
          <w:lang w:val="es-ES_tradnl"/>
        </w:rPr>
        <w:t>es</w:t>
      </w:r>
      <w:r w:rsidR="003667A5" w:rsidRPr="00B5370A">
        <w:rPr>
          <w:rFonts w:ascii="Arial" w:eastAsia="Cambria" w:hAnsi="Arial" w:cs="Arial"/>
          <w:noProof/>
          <w:color w:val="auto"/>
          <w:sz w:val="24"/>
          <w:szCs w:val="24"/>
          <w:lang w:val="es-ES_tradnl"/>
        </w:rPr>
        <w:t xml:space="preserve"> debe</w:t>
      </w:r>
      <w:r w:rsidR="009E24F9" w:rsidRPr="00B5370A">
        <w:rPr>
          <w:rFonts w:ascii="Arial" w:eastAsia="Cambria" w:hAnsi="Arial" w:cs="Arial"/>
          <w:noProof/>
          <w:color w:val="auto"/>
          <w:sz w:val="24"/>
          <w:szCs w:val="24"/>
          <w:lang w:val="es-ES_tradnl"/>
        </w:rPr>
        <w:t>n</w:t>
      </w:r>
      <w:r w:rsidR="003667A5" w:rsidRPr="00B5370A">
        <w:rPr>
          <w:rFonts w:ascii="Arial" w:eastAsia="Cambria" w:hAnsi="Arial" w:cs="Arial"/>
          <w:noProof/>
          <w:color w:val="auto"/>
          <w:sz w:val="24"/>
          <w:szCs w:val="24"/>
          <w:lang w:val="es-ES_tradnl"/>
        </w:rPr>
        <w:t xml:space="preserve"> dar cuenta de los asuntos turnados.</w:t>
      </w:r>
      <w:r w:rsidR="005D7F52" w:rsidRPr="00B5370A">
        <w:rPr>
          <w:rFonts w:ascii="Arial" w:eastAsia="Cambria" w:hAnsi="Arial" w:cs="Arial"/>
          <w:noProof/>
          <w:color w:val="auto"/>
          <w:sz w:val="24"/>
          <w:szCs w:val="24"/>
          <w:lang w:val="es-ES_tradnl"/>
        </w:rPr>
        <w:t xml:space="preserve">  </w:t>
      </w:r>
      <w:r w:rsidR="003667A5" w:rsidRPr="00B5370A">
        <w:rPr>
          <w:rFonts w:ascii="Arial" w:eastAsia="Cambria" w:hAnsi="Arial" w:cs="Arial"/>
          <w:noProof/>
          <w:color w:val="auto"/>
          <w:sz w:val="24"/>
          <w:szCs w:val="24"/>
          <w:lang w:val="es-ES_tradnl"/>
        </w:rPr>
        <w:t xml:space="preserve"> En ese </w:t>
      </w:r>
      <w:r w:rsidR="005D7F52" w:rsidRPr="00B5370A">
        <w:rPr>
          <w:rFonts w:ascii="Arial" w:eastAsia="Cambria" w:hAnsi="Arial" w:cs="Arial"/>
          <w:noProof/>
          <w:color w:val="auto"/>
          <w:sz w:val="24"/>
          <w:szCs w:val="24"/>
          <w:lang w:val="es-ES_tradnl"/>
        </w:rPr>
        <w:t>sentido</w:t>
      </w:r>
      <w:r w:rsidR="003667A5" w:rsidRPr="00B5370A">
        <w:rPr>
          <w:rFonts w:ascii="Arial" w:eastAsia="Cambria" w:hAnsi="Arial" w:cs="Arial"/>
          <w:noProof/>
          <w:color w:val="auto"/>
          <w:sz w:val="24"/>
          <w:szCs w:val="24"/>
          <w:lang w:val="es-ES_tradnl"/>
        </w:rPr>
        <w:t xml:space="preserve"> el Reglamento Interior en su artículo 99, instaura que las comisiones deben emitir su dictamen dentro de los sesenta días naturales siguientes a aquel en que se les turnó. Este plazo puede ampliarse si a juicio de la Comisión requiere mayor estudio, </w:t>
      </w:r>
      <w:r w:rsidR="00760969" w:rsidRPr="00B5370A">
        <w:rPr>
          <w:rFonts w:ascii="Arial" w:eastAsia="Cambria" w:hAnsi="Arial" w:cs="Arial"/>
          <w:noProof/>
          <w:color w:val="auto"/>
          <w:sz w:val="24"/>
          <w:szCs w:val="24"/>
          <w:lang w:val="es-ES_tradnl"/>
        </w:rPr>
        <w:t xml:space="preserve">debiendo </w:t>
      </w:r>
      <w:r w:rsidR="003667A5" w:rsidRPr="00B5370A">
        <w:rPr>
          <w:rFonts w:ascii="Arial" w:eastAsia="Cambria" w:hAnsi="Arial" w:cs="Arial"/>
          <w:noProof/>
          <w:color w:val="auto"/>
          <w:sz w:val="24"/>
          <w:szCs w:val="24"/>
          <w:lang w:val="es-ES_tradnl"/>
        </w:rPr>
        <w:t>dar aviso al Ayuntamiento para su aprobación.</w:t>
      </w:r>
    </w:p>
    <w:p w14:paraId="58D50A71" w14:textId="77777777" w:rsidR="004551B9" w:rsidRPr="00B5370A" w:rsidRDefault="004551B9" w:rsidP="00B5370A">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hAnsi="Arial" w:cs="Arial"/>
          <w:b/>
          <w:noProof/>
          <w:color w:val="auto"/>
          <w:sz w:val="24"/>
          <w:szCs w:val="24"/>
          <w:lang w:val="es-MX"/>
        </w:rPr>
      </w:pPr>
    </w:p>
    <w:p w14:paraId="3305C104" w14:textId="0711C10B" w:rsidR="00162CC2" w:rsidRPr="00B5370A" w:rsidRDefault="006749B6" w:rsidP="00B5370A">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hAnsi="Arial" w:cs="Arial"/>
          <w:noProof/>
          <w:color w:val="auto"/>
          <w:sz w:val="24"/>
          <w:szCs w:val="24"/>
        </w:rPr>
      </w:pPr>
      <w:r w:rsidRPr="00B5370A">
        <w:rPr>
          <w:rFonts w:ascii="Arial" w:hAnsi="Arial" w:cs="Arial"/>
          <w:b/>
          <w:noProof/>
          <w:color w:val="auto"/>
          <w:sz w:val="24"/>
          <w:szCs w:val="24"/>
          <w:lang w:val="es-MX"/>
        </w:rPr>
        <w:t>I</w:t>
      </w:r>
      <w:r w:rsidR="00C5076B" w:rsidRPr="00B5370A">
        <w:rPr>
          <w:rFonts w:ascii="Arial" w:hAnsi="Arial" w:cs="Arial"/>
          <w:b/>
          <w:noProof/>
          <w:color w:val="auto"/>
          <w:sz w:val="24"/>
          <w:szCs w:val="24"/>
          <w:lang w:val="es-MX"/>
        </w:rPr>
        <w:t>I</w:t>
      </w:r>
      <w:r w:rsidRPr="00B5370A">
        <w:rPr>
          <w:rFonts w:ascii="Arial" w:hAnsi="Arial" w:cs="Arial"/>
          <w:b/>
          <w:noProof/>
          <w:color w:val="auto"/>
          <w:sz w:val="24"/>
          <w:szCs w:val="24"/>
          <w:lang w:val="es-MX"/>
        </w:rPr>
        <w:t>I.-</w:t>
      </w:r>
      <w:r w:rsidRPr="00B5370A">
        <w:rPr>
          <w:rFonts w:ascii="Arial" w:hAnsi="Arial" w:cs="Arial"/>
          <w:noProof/>
          <w:color w:val="auto"/>
          <w:sz w:val="24"/>
          <w:szCs w:val="24"/>
          <w:lang w:val="es-MX"/>
        </w:rPr>
        <w:t xml:space="preserve">  </w:t>
      </w:r>
      <w:r w:rsidR="00F9529B" w:rsidRPr="00B5370A">
        <w:rPr>
          <w:rFonts w:ascii="Arial" w:hAnsi="Arial" w:cs="Arial"/>
          <w:noProof/>
          <w:color w:val="auto"/>
          <w:sz w:val="24"/>
          <w:szCs w:val="24"/>
          <w:lang w:val="es-MX"/>
        </w:rPr>
        <w:t>En relación al parrafo anterior, c</w:t>
      </w:r>
      <w:r w:rsidRPr="00B5370A">
        <w:rPr>
          <w:rFonts w:ascii="Arial" w:hAnsi="Arial" w:cs="Arial"/>
          <w:noProof/>
          <w:color w:val="auto"/>
          <w:sz w:val="24"/>
          <w:szCs w:val="24"/>
          <w:lang w:val="es-MX"/>
        </w:rPr>
        <w:t xml:space="preserve">on fecha </w:t>
      </w:r>
      <w:r w:rsidR="003362F5" w:rsidRPr="00B5370A">
        <w:rPr>
          <w:rFonts w:ascii="Arial" w:hAnsi="Arial" w:cs="Arial"/>
          <w:noProof/>
          <w:color w:val="auto"/>
          <w:sz w:val="24"/>
          <w:szCs w:val="24"/>
          <w:lang w:val="es-MX"/>
        </w:rPr>
        <w:t>03</w:t>
      </w:r>
      <w:r w:rsidRPr="00B5370A">
        <w:rPr>
          <w:rFonts w:ascii="Arial" w:hAnsi="Arial" w:cs="Arial"/>
          <w:noProof/>
          <w:color w:val="auto"/>
          <w:sz w:val="24"/>
          <w:szCs w:val="24"/>
          <w:lang w:val="es-MX"/>
        </w:rPr>
        <w:t xml:space="preserve"> de </w:t>
      </w:r>
      <w:r w:rsidR="003362F5" w:rsidRPr="00B5370A">
        <w:rPr>
          <w:rFonts w:ascii="Arial" w:hAnsi="Arial" w:cs="Arial"/>
          <w:noProof/>
          <w:color w:val="auto"/>
          <w:sz w:val="24"/>
          <w:szCs w:val="24"/>
          <w:lang w:val="es-MX"/>
        </w:rPr>
        <w:t>noviembre</w:t>
      </w:r>
      <w:r w:rsidRPr="00B5370A">
        <w:rPr>
          <w:rFonts w:ascii="Arial" w:hAnsi="Arial" w:cs="Arial"/>
          <w:noProof/>
          <w:color w:val="auto"/>
          <w:sz w:val="24"/>
          <w:szCs w:val="24"/>
          <w:lang w:val="es-MX"/>
        </w:rPr>
        <w:t xml:space="preserve"> de 202</w:t>
      </w:r>
      <w:r w:rsidR="0076137D" w:rsidRPr="00B5370A">
        <w:rPr>
          <w:rFonts w:ascii="Arial" w:hAnsi="Arial" w:cs="Arial"/>
          <w:noProof/>
          <w:color w:val="auto"/>
          <w:sz w:val="24"/>
          <w:szCs w:val="24"/>
          <w:lang w:val="es-MX"/>
        </w:rPr>
        <w:t>5</w:t>
      </w:r>
      <w:r w:rsidRPr="00B5370A">
        <w:rPr>
          <w:rFonts w:ascii="Arial" w:hAnsi="Arial" w:cs="Arial"/>
          <w:noProof/>
          <w:color w:val="auto"/>
          <w:sz w:val="24"/>
          <w:szCs w:val="24"/>
          <w:lang w:val="es-MX"/>
        </w:rPr>
        <w:t xml:space="preserve">, fue recibida en la Sala de Regidores la </w:t>
      </w:r>
      <w:r w:rsidR="00162CC2" w:rsidRPr="00B5370A">
        <w:rPr>
          <w:rFonts w:ascii="Arial" w:hAnsi="Arial" w:cs="Arial"/>
          <w:noProof/>
          <w:color w:val="auto"/>
          <w:sz w:val="24"/>
          <w:szCs w:val="24"/>
          <w:lang w:val="es-MX"/>
        </w:rPr>
        <w:t>n</w:t>
      </w:r>
      <w:r w:rsidRPr="00B5370A">
        <w:rPr>
          <w:rFonts w:ascii="Arial" w:hAnsi="Arial" w:cs="Arial"/>
          <w:noProof/>
          <w:color w:val="auto"/>
          <w:sz w:val="24"/>
          <w:szCs w:val="24"/>
          <w:lang w:val="es-MX"/>
        </w:rPr>
        <w:t>otificación NOT/</w:t>
      </w:r>
      <w:r w:rsidR="003F7281" w:rsidRPr="00B5370A">
        <w:rPr>
          <w:rFonts w:ascii="Arial" w:hAnsi="Arial" w:cs="Arial"/>
          <w:noProof/>
          <w:color w:val="auto"/>
          <w:sz w:val="24"/>
          <w:szCs w:val="24"/>
          <w:lang w:val="es-MX"/>
        </w:rPr>
        <w:t>275</w:t>
      </w:r>
      <w:r w:rsidRPr="00B5370A">
        <w:rPr>
          <w:rFonts w:ascii="Arial" w:hAnsi="Arial" w:cs="Arial"/>
          <w:noProof/>
          <w:color w:val="auto"/>
          <w:sz w:val="24"/>
          <w:szCs w:val="24"/>
          <w:lang w:val="es-MX"/>
        </w:rPr>
        <w:t>/202</w:t>
      </w:r>
      <w:r w:rsidR="0076137D" w:rsidRPr="00B5370A">
        <w:rPr>
          <w:rFonts w:ascii="Arial" w:hAnsi="Arial" w:cs="Arial"/>
          <w:noProof/>
          <w:color w:val="auto"/>
          <w:sz w:val="24"/>
          <w:szCs w:val="24"/>
          <w:lang w:val="es-MX"/>
        </w:rPr>
        <w:t>5</w:t>
      </w:r>
      <w:r w:rsidRPr="00B5370A">
        <w:rPr>
          <w:rFonts w:ascii="Arial" w:hAnsi="Arial" w:cs="Arial"/>
          <w:noProof/>
          <w:color w:val="auto"/>
          <w:sz w:val="24"/>
          <w:szCs w:val="24"/>
          <w:lang w:val="es-MX"/>
        </w:rPr>
        <w:t xml:space="preserve">, suscrita por la Maestra </w:t>
      </w:r>
      <w:r w:rsidR="0076137D" w:rsidRPr="00B5370A">
        <w:rPr>
          <w:rFonts w:ascii="Arial" w:hAnsi="Arial" w:cs="Arial"/>
          <w:noProof/>
          <w:color w:val="auto"/>
          <w:sz w:val="24"/>
          <w:szCs w:val="24"/>
          <w:lang w:val="es-MX"/>
        </w:rPr>
        <w:t>Karla Cisneros Torres</w:t>
      </w:r>
      <w:r w:rsidRPr="00B5370A">
        <w:rPr>
          <w:rFonts w:ascii="Arial" w:hAnsi="Arial" w:cs="Arial"/>
          <w:noProof/>
          <w:color w:val="auto"/>
          <w:sz w:val="24"/>
          <w:szCs w:val="24"/>
          <w:lang w:val="es-MX"/>
        </w:rPr>
        <w:t xml:space="preserve">, en su carácter de Secretaria de </w:t>
      </w:r>
      <w:r w:rsidR="0076137D" w:rsidRPr="00B5370A">
        <w:rPr>
          <w:rFonts w:ascii="Arial" w:hAnsi="Arial" w:cs="Arial"/>
          <w:noProof/>
          <w:color w:val="auto"/>
          <w:sz w:val="24"/>
          <w:szCs w:val="24"/>
          <w:lang w:val="es-MX"/>
        </w:rPr>
        <w:t>Ayuntamiento</w:t>
      </w:r>
      <w:r w:rsidRPr="00B5370A">
        <w:rPr>
          <w:rFonts w:ascii="Arial" w:hAnsi="Arial" w:cs="Arial"/>
          <w:noProof/>
          <w:color w:val="auto"/>
          <w:sz w:val="24"/>
          <w:szCs w:val="24"/>
          <w:lang w:val="es-MX"/>
        </w:rPr>
        <w:t xml:space="preserve"> de</w:t>
      </w:r>
      <w:r w:rsidR="0076137D" w:rsidRPr="00B5370A">
        <w:rPr>
          <w:rFonts w:ascii="Arial" w:hAnsi="Arial" w:cs="Arial"/>
          <w:noProof/>
          <w:color w:val="auto"/>
          <w:sz w:val="24"/>
          <w:szCs w:val="24"/>
          <w:lang w:val="es-MX"/>
        </w:rPr>
        <w:t xml:space="preserve"> Zapotlán El Grande; Jalisco</w:t>
      </w:r>
      <w:r w:rsidRPr="00B5370A">
        <w:rPr>
          <w:rFonts w:ascii="Arial" w:hAnsi="Arial" w:cs="Arial"/>
          <w:noProof/>
          <w:color w:val="auto"/>
          <w:sz w:val="24"/>
          <w:szCs w:val="24"/>
          <w:lang w:val="es-MX"/>
        </w:rPr>
        <w:t>, dirigida a</w:t>
      </w:r>
      <w:r w:rsidR="0076137D" w:rsidRPr="00B5370A">
        <w:rPr>
          <w:rFonts w:ascii="Arial" w:hAnsi="Arial" w:cs="Arial"/>
          <w:noProof/>
          <w:color w:val="auto"/>
          <w:sz w:val="24"/>
          <w:szCs w:val="24"/>
          <w:lang w:val="es-MX"/>
        </w:rPr>
        <w:t xml:space="preserve"> el que suscribe Lic. José Bertín Chávez Vargas en mi carácter de Presidente de</w:t>
      </w:r>
      <w:r w:rsidRPr="00B5370A">
        <w:rPr>
          <w:rFonts w:ascii="Arial" w:hAnsi="Arial" w:cs="Arial"/>
          <w:noProof/>
          <w:color w:val="auto"/>
          <w:sz w:val="24"/>
          <w:szCs w:val="24"/>
          <w:lang w:val="es-MX"/>
        </w:rPr>
        <w:t xml:space="preserve"> la Comisión Edilicia Permanente de</w:t>
      </w:r>
      <w:r w:rsidR="00A97DAF" w:rsidRPr="00B5370A">
        <w:rPr>
          <w:rFonts w:ascii="Arial" w:hAnsi="Arial" w:cs="Arial"/>
          <w:noProof/>
          <w:color w:val="auto"/>
          <w:sz w:val="24"/>
          <w:szCs w:val="24"/>
          <w:lang w:val="es-MX"/>
        </w:rPr>
        <w:t xml:space="preserve"> Desarrollo Económico de y Turismo</w:t>
      </w:r>
      <w:r w:rsidRPr="00B5370A">
        <w:rPr>
          <w:rFonts w:ascii="Arial" w:hAnsi="Arial" w:cs="Arial"/>
          <w:noProof/>
          <w:color w:val="auto"/>
          <w:sz w:val="24"/>
          <w:szCs w:val="24"/>
          <w:lang w:val="es-MX"/>
        </w:rPr>
        <w:t xml:space="preserve">, en la cual certifica que </w:t>
      </w:r>
      <w:r w:rsidR="0076137D" w:rsidRPr="00B5370A">
        <w:rPr>
          <w:rFonts w:ascii="Arial" w:hAnsi="Arial" w:cs="Arial"/>
          <w:noProof/>
          <w:color w:val="auto"/>
          <w:sz w:val="24"/>
          <w:szCs w:val="24"/>
          <w:lang w:val="es-MX"/>
        </w:rPr>
        <w:t>m</w:t>
      </w:r>
      <w:r w:rsidRPr="00B5370A">
        <w:rPr>
          <w:rFonts w:ascii="Arial" w:hAnsi="Arial" w:cs="Arial"/>
          <w:noProof/>
          <w:color w:val="auto"/>
          <w:sz w:val="24"/>
          <w:szCs w:val="24"/>
          <w:lang w:val="es-MX"/>
        </w:rPr>
        <w:t>ediante punto número 1</w:t>
      </w:r>
      <w:r w:rsidR="003F7281" w:rsidRPr="00B5370A">
        <w:rPr>
          <w:rFonts w:ascii="Arial" w:hAnsi="Arial" w:cs="Arial"/>
          <w:noProof/>
          <w:color w:val="auto"/>
          <w:sz w:val="24"/>
          <w:szCs w:val="24"/>
          <w:lang w:val="es-MX"/>
        </w:rPr>
        <w:t>8</w:t>
      </w:r>
      <w:r w:rsidRPr="00B5370A">
        <w:rPr>
          <w:rFonts w:ascii="Arial" w:hAnsi="Arial" w:cs="Arial"/>
          <w:noProof/>
          <w:color w:val="auto"/>
          <w:sz w:val="24"/>
          <w:szCs w:val="24"/>
          <w:lang w:val="es-MX"/>
        </w:rPr>
        <w:t xml:space="preserve"> del orden del día de la </w:t>
      </w:r>
      <w:r w:rsidR="00162CC2" w:rsidRPr="00B5370A">
        <w:rPr>
          <w:rFonts w:ascii="Arial" w:hAnsi="Arial" w:cs="Arial"/>
          <w:noProof/>
          <w:color w:val="auto"/>
          <w:sz w:val="24"/>
          <w:szCs w:val="24"/>
          <w:lang w:val="es-MX"/>
        </w:rPr>
        <w:t>Sesión Ordinaria P</w:t>
      </w:r>
      <w:r w:rsidR="0076137D" w:rsidRPr="00B5370A">
        <w:rPr>
          <w:rFonts w:ascii="Arial" w:hAnsi="Arial" w:cs="Arial"/>
          <w:noProof/>
          <w:color w:val="auto"/>
          <w:sz w:val="24"/>
          <w:szCs w:val="24"/>
          <w:lang w:val="es-MX"/>
        </w:rPr>
        <w:t xml:space="preserve">ública </w:t>
      </w:r>
      <w:r w:rsidRPr="00B5370A">
        <w:rPr>
          <w:rFonts w:ascii="Arial" w:hAnsi="Arial" w:cs="Arial"/>
          <w:noProof/>
          <w:color w:val="auto"/>
          <w:sz w:val="24"/>
          <w:szCs w:val="24"/>
          <w:lang w:val="es-MX"/>
        </w:rPr>
        <w:t xml:space="preserve">de Ayuntamiento número </w:t>
      </w:r>
      <w:r w:rsidR="003F7281" w:rsidRPr="00B5370A">
        <w:rPr>
          <w:rFonts w:ascii="Arial" w:hAnsi="Arial" w:cs="Arial"/>
          <w:noProof/>
          <w:color w:val="auto"/>
          <w:sz w:val="24"/>
          <w:szCs w:val="24"/>
          <w:lang w:val="es-MX"/>
        </w:rPr>
        <w:t>18</w:t>
      </w:r>
      <w:r w:rsidR="0076137D" w:rsidRPr="00B5370A">
        <w:rPr>
          <w:rFonts w:ascii="Arial" w:hAnsi="Arial" w:cs="Arial"/>
          <w:noProof/>
          <w:color w:val="auto"/>
          <w:sz w:val="24"/>
          <w:szCs w:val="24"/>
          <w:lang w:val="es-MX"/>
        </w:rPr>
        <w:t xml:space="preserve"> </w:t>
      </w:r>
      <w:r w:rsidRPr="00B5370A">
        <w:rPr>
          <w:rFonts w:ascii="Arial" w:hAnsi="Arial" w:cs="Arial"/>
          <w:noProof/>
          <w:color w:val="auto"/>
          <w:sz w:val="24"/>
          <w:szCs w:val="24"/>
          <w:lang w:val="es-MX"/>
        </w:rPr>
        <w:t xml:space="preserve">celebrada </w:t>
      </w:r>
      <w:r w:rsidR="00B919B3" w:rsidRPr="00B5370A">
        <w:rPr>
          <w:rFonts w:ascii="Arial" w:hAnsi="Arial" w:cs="Arial"/>
          <w:noProof/>
          <w:color w:val="auto"/>
          <w:sz w:val="24"/>
          <w:szCs w:val="24"/>
          <w:lang w:val="es-MX"/>
        </w:rPr>
        <w:t>el</w:t>
      </w:r>
      <w:r w:rsidRPr="00B5370A">
        <w:rPr>
          <w:rFonts w:ascii="Arial" w:hAnsi="Arial" w:cs="Arial"/>
          <w:noProof/>
          <w:color w:val="auto"/>
          <w:sz w:val="24"/>
          <w:szCs w:val="24"/>
          <w:lang w:val="es-MX"/>
        </w:rPr>
        <w:t xml:space="preserve"> </w:t>
      </w:r>
      <w:r w:rsidR="00B919B3" w:rsidRPr="00B5370A">
        <w:rPr>
          <w:rFonts w:ascii="Arial" w:hAnsi="Arial" w:cs="Arial"/>
          <w:noProof/>
          <w:color w:val="auto"/>
          <w:sz w:val="24"/>
          <w:szCs w:val="24"/>
          <w:lang w:val="es-MX"/>
        </w:rPr>
        <w:t>día</w:t>
      </w:r>
      <w:r w:rsidRPr="00B5370A">
        <w:rPr>
          <w:rFonts w:ascii="Arial" w:hAnsi="Arial" w:cs="Arial"/>
          <w:noProof/>
          <w:color w:val="auto"/>
          <w:sz w:val="24"/>
          <w:szCs w:val="24"/>
          <w:lang w:val="es-MX"/>
        </w:rPr>
        <w:t xml:space="preserve"> </w:t>
      </w:r>
      <w:r w:rsidR="003F7281" w:rsidRPr="00B5370A">
        <w:rPr>
          <w:rFonts w:ascii="Arial" w:hAnsi="Arial" w:cs="Arial"/>
          <w:noProof/>
          <w:color w:val="auto"/>
          <w:sz w:val="24"/>
          <w:szCs w:val="24"/>
          <w:lang w:val="es-MX"/>
        </w:rPr>
        <w:t>30</w:t>
      </w:r>
      <w:r w:rsidRPr="00B5370A">
        <w:rPr>
          <w:rFonts w:ascii="Arial" w:hAnsi="Arial" w:cs="Arial"/>
          <w:noProof/>
          <w:color w:val="auto"/>
          <w:sz w:val="24"/>
          <w:szCs w:val="24"/>
          <w:lang w:val="es-MX"/>
        </w:rPr>
        <w:t xml:space="preserve"> de </w:t>
      </w:r>
      <w:r w:rsidR="003F7281" w:rsidRPr="00B5370A">
        <w:rPr>
          <w:rFonts w:ascii="Arial" w:hAnsi="Arial" w:cs="Arial"/>
          <w:noProof/>
          <w:color w:val="auto"/>
          <w:sz w:val="24"/>
          <w:szCs w:val="24"/>
          <w:lang w:val="es-MX"/>
        </w:rPr>
        <w:t>octubre</w:t>
      </w:r>
      <w:r w:rsidRPr="00B5370A">
        <w:rPr>
          <w:rFonts w:ascii="Arial" w:hAnsi="Arial" w:cs="Arial"/>
          <w:noProof/>
          <w:color w:val="auto"/>
          <w:sz w:val="24"/>
          <w:szCs w:val="24"/>
          <w:lang w:val="es-MX"/>
        </w:rPr>
        <w:t xml:space="preserve"> del 202</w:t>
      </w:r>
      <w:r w:rsidR="0076137D" w:rsidRPr="00B5370A">
        <w:rPr>
          <w:rFonts w:ascii="Arial" w:hAnsi="Arial" w:cs="Arial"/>
          <w:noProof/>
          <w:color w:val="auto"/>
          <w:sz w:val="24"/>
          <w:szCs w:val="24"/>
          <w:lang w:val="es-MX"/>
        </w:rPr>
        <w:t>5</w:t>
      </w:r>
      <w:r w:rsidRPr="00B5370A">
        <w:rPr>
          <w:rFonts w:ascii="Arial" w:hAnsi="Arial" w:cs="Arial"/>
          <w:noProof/>
          <w:color w:val="auto"/>
          <w:sz w:val="24"/>
          <w:szCs w:val="24"/>
          <w:lang w:val="es-MX"/>
        </w:rPr>
        <w:t xml:space="preserve">, obra una iniciativa de acuerdo que a la letra dice: </w:t>
      </w:r>
      <w:r w:rsidR="00B919B3" w:rsidRPr="00B5370A">
        <w:rPr>
          <w:rFonts w:ascii="Arial" w:hAnsi="Arial" w:cs="Arial"/>
          <w:b/>
          <w:bCs/>
          <w:noProof/>
          <w:color w:val="auto"/>
          <w:sz w:val="24"/>
          <w:szCs w:val="24"/>
        </w:rPr>
        <w:t xml:space="preserve">INICIATIVA QUE TURNA A </w:t>
      </w:r>
      <w:r w:rsidR="00B919B3" w:rsidRPr="00B5370A">
        <w:rPr>
          <w:rFonts w:ascii="Arial" w:hAnsi="Arial" w:cs="Arial"/>
          <w:b/>
          <w:noProof/>
          <w:color w:val="auto"/>
          <w:sz w:val="24"/>
          <w:szCs w:val="24"/>
        </w:rPr>
        <w:t>COMISIONES LA PROPUESTA DE GESTIÓN DE INCENTIVOS PROVENIENTES DE COMERCIOS LOCALES PARA LOS TRABAJADORES DEL AYUNTAMIENTO DE ZAPOTLÁN EL GRANDE JALISCO</w:t>
      </w:r>
      <w:r w:rsidRPr="00B5370A">
        <w:rPr>
          <w:rFonts w:ascii="Arial" w:hAnsi="Arial" w:cs="Arial"/>
          <w:noProof/>
          <w:color w:val="auto"/>
          <w:sz w:val="24"/>
          <w:szCs w:val="24"/>
          <w:lang w:val="es-MX"/>
        </w:rPr>
        <w:t xml:space="preserve">. </w:t>
      </w:r>
      <w:r w:rsidR="00162CC2" w:rsidRPr="00B5370A">
        <w:rPr>
          <w:rFonts w:ascii="Arial" w:hAnsi="Arial" w:cs="Arial"/>
          <w:noProof/>
          <w:color w:val="auto"/>
          <w:sz w:val="24"/>
          <w:szCs w:val="24"/>
          <w:lang w:val="es-MX"/>
        </w:rPr>
        <w:t>Aprobada por unanimidad de los ediles presentes con 15 votos a favor</w:t>
      </w:r>
      <w:r w:rsidR="005D7F52" w:rsidRPr="00B5370A">
        <w:rPr>
          <w:rFonts w:ascii="Arial" w:hAnsi="Arial" w:cs="Arial"/>
          <w:noProof/>
          <w:color w:val="auto"/>
          <w:sz w:val="24"/>
          <w:szCs w:val="24"/>
          <w:lang w:val="es-MX"/>
        </w:rPr>
        <w:t xml:space="preserve">, </w:t>
      </w:r>
      <w:r w:rsidR="00162CC2" w:rsidRPr="00B5370A">
        <w:rPr>
          <w:rFonts w:ascii="Arial" w:hAnsi="Arial" w:cs="Arial"/>
          <w:noProof/>
          <w:color w:val="auto"/>
          <w:sz w:val="24"/>
          <w:szCs w:val="24"/>
        </w:rPr>
        <w:t>emiti</w:t>
      </w:r>
      <w:r w:rsidR="005D7F52" w:rsidRPr="00B5370A">
        <w:rPr>
          <w:rFonts w:ascii="Arial" w:hAnsi="Arial" w:cs="Arial"/>
          <w:noProof/>
          <w:color w:val="auto"/>
          <w:sz w:val="24"/>
          <w:szCs w:val="24"/>
        </w:rPr>
        <w:t xml:space="preserve">endose </w:t>
      </w:r>
      <w:r w:rsidR="00162CC2" w:rsidRPr="00B5370A">
        <w:rPr>
          <w:rFonts w:ascii="Arial" w:hAnsi="Arial" w:cs="Arial"/>
          <w:noProof/>
          <w:color w:val="auto"/>
          <w:sz w:val="24"/>
          <w:szCs w:val="24"/>
        </w:rPr>
        <w:t xml:space="preserve">el punto de acuerdo UNICO que a la letra dice: </w:t>
      </w:r>
      <w:r w:rsidR="00162CC2" w:rsidRPr="00B5370A">
        <w:rPr>
          <w:rFonts w:ascii="Arial" w:hAnsi="Arial" w:cs="Arial"/>
          <w:i/>
          <w:iCs/>
          <w:noProof/>
          <w:color w:val="auto"/>
          <w:sz w:val="24"/>
          <w:szCs w:val="24"/>
        </w:rPr>
        <w:t>Se turn</w:t>
      </w:r>
      <w:r w:rsidR="00B919B3" w:rsidRPr="00B5370A">
        <w:rPr>
          <w:rFonts w:ascii="Arial" w:hAnsi="Arial" w:cs="Arial"/>
          <w:i/>
          <w:iCs/>
          <w:noProof/>
          <w:color w:val="auto"/>
          <w:sz w:val="24"/>
          <w:szCs w:val="24"/>
        </w:rPr>
        <w:t>a a la Comisión Edilicia de Desarrollo Económico y Turismo para que analice la vialidad y dictamine la procedencia de los acuerdos mediante carta convenio, con las empresas restaurantes para que los trabajadores del Ayuntamiento obtengan un beneficio</w:t>
      </w:r>
      <w:r w:rsidR="00B919B3" w:rsidRPr="00B5370A">
        <w:rPr>
          <w:rFonts w:ascii="Arial" w:hAnsi="Arial" w:cs="Arial"/>
          <w:noProof/>
          <w:color w:val="auto"/>
          <w:sz w:val="24"/>
          <w:szCs w:val="24"/>
        </w:rPr>
        <w:t xml:space="preserve">. </w:t>
      </w:r>
      <w:r w:rsidR="00162CC2" w:rsidRPr="00B5370A">
        <w:rPr>
          <w:rFonts w:ascii="Arial" w:hAnsi="Arial" w:cs="Arial"/>
          <w:noProof/>
          <w:color w:val="auto"/>
          <w:sz w:val="24"/>
          <w:szCs w:val="24"/>
        </w:rPr>
        <w:t xml:space="preserve"> </w:t>
      </w:r>
    </w:p>
    <w:p w14:paraId="7B6B365A" w14:textId="77777777" w:rsidR="006749B6" w:rsidRPr="00B5370A" w:rsidRDefault="006749B6" w:rsidP="00B5370A">
      <w:pPr>
        <w:pStyle w:val="Sinespaciado"/>
        <w:spacing w:line="276" w:lineRule="auto"/>
        <w:ind w:firstLine="705"/>
        <w:jc w:val="both"/>
        <w:textDirection w:val="btLr"/>
        <w:rPr>
          <w:rFonts w:ascii="Arial" w:hAnsi="Arial" w:cs="Arial"/>
          <w:noProof/>
          <w:sz w:val="24"/>
          <w:szCs w:val="24"/>
        </w:rPr>
      </w:pPr>
    </w:p>
    <w:p w14:paraId="5B111414" w14:textId="01251D1A" w:rsidR="006749B6" w:rsidRPr="00B5370A" w:rsidRDefault="006749B6" w:rsidP="00B5370A">
      <w:pPr>
        <w:pStyle w:val="Sinespaciado"/>
        <w:spacing w:line="276" w:lineRule="auto"/>
        <w:ind w:firstLine="705"/>
        <w:jc w:val="both"/>
        <w:textDirection w:val="btLr"/>
        <w:rPr>
          <w:rFonts w:ascii="Arial" w:hAnsi="Arial" w:cs="Arial"/>
          <w:noProof/>
          <w:sz w:val="24"/>
          <w:szCs w:val="24"/>
        </w:rPr>
      </w:pPr>
      <w:r w:rsidRPr="00B5370A">
        <w:rPr>
          <w:rFonts w:ascii="Arial" w:hAnsi="Arial" w:cs="Arial"/>
          <w:noProof/>
          <w:sz w:val="24"/>
          <w:szCs w:val="24"/>
        </w:rPr>
        <w:tab/>
      </w:r>
      <w:r w:rsidR="00F9529B" w:rsidRPr="00B5370A">
        <w:rPr>
          <w:rFonts w:ascii="Arial" w:hAnsi="Arial" w:cs="Arial"/>
          <w:noProof/>
          <w:sz w:val="24"/>
          <w:szCs w:val="24"/>
        </w:rPr>
        <w:t>En virtud de lo</w:t>
      </w:r>
      <w:r w:rsidRPr="00B5370A">
        <w:rPr>
          <w:rFonts w:ascii="Arial" w:hAnsi="Arial" w:cs="Arial"/>
          <w:noProof/>
          <w:sz w:val="24"/>
          <w:szCs w:val="24"/>
        </w:rPr>
        <w:t xml:space="preserve"> expuesto</w:t>
      </w:r>
      <w:r w:rsidR="00F9529B" w:rsidRPr="00B5370A">
        <w:rPr>
          <w:rFonts w:ascii="Arial" w:hAnsi="Arial" w:cs="Arial"/>
          <w:noProof/>
          <w:sz w:val="24"/>
          <w:szCs w:val="24"/>
        </w:rPr>
        <w:t xml:space="preserve">, se </w:t>
      </w:r>
      <w:r w:rsidR="00597376" w:rsidRPr="00B5370A">
        <w:rPr>
          <w:rFonts w:ascii="Arial" w:hAnsi="Arial" w:cs="Arial"/>
          <w:noProof/>
          <w:sz w:val="24"/>
          <w:szCs w:val="24"/>
        </w:rPr>
        <w:t>aluden</w:t>
      </w:r>
      <w:r w:rsidR="00F9529B" w:rsidRPr="00B5370A">
        <w:rPr>
          <w:rFonts w:ascii="Arial" w:hAnsi="Arial" w:cs="Arial"/>
          <w:noProof/>
          <w:sz w:val="24"/>
          <w:szCs w:val="24"/>
        </w:rPr>
        <w:t xml:space="preserve"> </w:t>
      </w:r>
      <w:r w:rsidR="000437B0" w:rsidRPr="00B5370A">
        <w:rPr>
          <w:rFonts w:ascii="Arial" w:hAnsi="Arial" w:cs="Arial"/>
          <w:noProof/>
          <w:sz w:val="24"/>
          <w:szCs w:val="24"/>
        </w:rPr>
        <w:t>los siguientes</w:t>
      </w:r>
      <w:r w:rsidRPr="00B5370A">
        <w:rPr>
          <w:rFonts w:ascii="Arial" w:hAnsi="Arial" w:cs="Arial"/>
          <w:noProof/>
          <w:sz w:val="24"/>
          <w:szCs w:val="24"/>
        </w:rPr>
        <w:t>:</w:t>
      </w:r>
    </w:p>
    <w:p w14:paraId="393C26FF" w14:textId="77777777" w:rsidR="006749B6" w:rsidRDefault="006749B6" w:rsidP="00B5370A">
      <w:pPr>
        <w:pStyle w:val="Sinespaciado"/>
        <w:spacing w:line="276" w:lineRule="auto"/>
        <w:ind w:firstLine="705"/>
        <w:jc w:val="both"/>
        <w:textDirection w:val="btLr"/>
        <w:rPr>
          <w:rFonts w:ascii="Arial" w:hAnsi="Arial" w:cs="Arial"/>
          <w:noProof/>
          <w:sz w:val="24"/>
          <w:szCs w:val="24"/>
        </w:rPr>
      </w:pPr>
    </w:p>
    <w:p w14:paraId="5E0FA1BB" w14:textId="77777777" w:rsidR="004551B9" w:rsidRPr="00B5370A" w:rsidRDefault="004551B9" w:rsidP="00B5370A">
      <w:pPr>
        <w:pStyle w:val="Sinespaciado"/>
        <w:spacing w:line="276" w:lineRule="auto"/>
        <w:ind w:firstLine="705"/>
        <w:jc w:val="both"/>
        <w:textDirection w:val="btLr"/>
        <w:rPr>
          <w:rFonts w:ascii="Arial" w:hAnsi="Arial" w:cs="Arial"/>
          <w:noProof/>
          <w:sz w:val="24"/>
          <w:szCs w:val="24"/>
        </w:rPr>
      </w:pPr>
    </w:p>
    <w:p w14:paraId="53B0D569" w14:textId="77777777" w:rsidR="006749B6" w:rsidRPr="00B5370A" w:rsidRDefault="006749B6" w:rsidP="00B5370A">
      <w:pPr>
        <w:pStyle w:val="Sinespaciado"/>
        <w:spacing w:line="276" w:lineRule="auto"/>
        <w:ind w:firstLine="705"/>
        <w:jc w:val="both"/>
        <w:textDirection w:val="btLr"/>
        <w:rPr>
          <w:rFonts w:ascii="Arial" w:hAnsi="Arial" w:cs="Arial"/>
          <w:noProof/>
          <w:sz w:val="24"/>
          <w:szCs w:val="24"/>
        </w:rPr>
      </w:pPr>
    </w:p>
    <w:p w14:paraId="41F7EFA4" w14:textId="77777777" w:rsidR="006749B6" w:rsidRPr="00B5370A" w:rsidRDefault="006749B6" w:rsidP="00B5370A">
      <w:pPr>
        <w:pStyle w:val="Sinespaciado"/>
        <w:spacing w:line="276" w:lineRule="auto"/>
        <w:jc w:val="center"/>
        <w:textDirection w:val="btLr"/>
        <w:rPr>
          <w:rFonts w:ascii="Arial" w:hAnsi="Arial" w:cs="Arial"/>
          <w:b/>
          <w:noProof/>
          <w:sz w:val="24"/>
          <w:szCs w:val="24"/>
        </w:rPr>
      </w:pPr>
      <w:r w:rsidRPr="00B5370A">
        <w:rPr>
          <w:rFonts w:ascii="Arial" w:hAnsi="Arial" w:cs="Arial"/>
          <w:b/>
          <w:noProof/>
          <w:sz w:val="24"/>
          <w:szCs w:val="24"/>
        </w:rPr>
        <w:lastRenderedPageBreak/>
        <w:t>C O N S I D E R A N D O S :</w:t>
      </w:r>
    </w:p>
    <w:p w14:paraId="0BC081BB" w14:textId="77777777" w:rsidR="00CD233F" w:rsidRPr="00B5370A" w:rsidRDefault="00CD233F" w:rsidP="00B5370A">
      <w:pPr>
        <w:pStyle w:val="Sinespaciado"/>
        <w:spacing w:line="276" w:lineRule="auto"/>
        <w:jc w:val="both"/>
        <w:textDirection w:val="btLr"/>
        <w:rPr>
          <w:rFonts w:ascii="Arial" w:hAnsi="Arial" w:cs="Arial"/>
          <w:noProof/>
        </w:rPr>
      </w:pPr>
    </w:p>
    <w:p w14:paraId="4DE91168" w14:textId="07F762AA" w:rsidR="00ED6F3E" w:rsidRDefault="00BD154D" w:rsidP="00B5370A">
      <w:pPr>
        <w:pStyle w:val="Sinespaciado"/>
        <w:numPr>
          <w:ilvl w:val="0"/>
          <w:numId w:val="21"/>
        </w:numPr>
        <w:spacing w:line="276" w:lineRule="auto"/>
        <w:jc w:val="both"/>
        <w:textDirection w:val="btLr"/>
        <w:rPr>
          <w:rFonts w:ascii="Arial" w:eastAsia="Arial" w:hAnsi="Arial" w:cs="Arial"/>
          <w:noProof/>
          <w:sz w:val="24"/>
          <w:szCs w:val="24"/>
        </w:rPr>
      </w:pPr>
      <w:r w:rsidRPr="00B5370A">
        <w:rPr>
          <w:rFonts w:ascii="Arial" w:hAnsi="Arial" w:cs="Arial"/>
          <w:noProof/>
          <w:sz w:val="24"/>
          <w:szCs w:val="24"/>
        </w:rPr>
        <w:t xml:space="preserve">En ejercicio de las facultades conferidas a las Comisiones </w:t>
      </w:r>
      <w:r w:rsidR="00597376" w:rsidRPr="00B5370A">
        <w:rPr>
          <w:rFonts w:ascii="Arial" w:hAnsi="Arial" w:cs="Arial"/>
          <w:noProof/>
          <w:sz w:val="24"/>
          <w:szCs w:val="24"/>
        </w:rPr>
        <w:t xml:space="preserve">Edilicias, </w:t>
      </w:r>
      <w:r w:rsidRPr="00B5370A">
        <w:rPr>
          <w:rFonts w:ascii="Arial" w:hAnsi="Arial" w:cs="Arial"/>
          <w:noProof/>
          <w:sz w:val="24"/>
          <w:szCs w:val="24"/>
        </w:rPr>
        <w:t>en el art</w:t>
      </w:r>
      <w:r w:rsidR="00B375FA" w:rsidRPr="00B5370A">
        <w:rPr>
          <w:rFonts w:ascii="Arial" w:hAnsi="Arial" w:cs="Arial"/>
          <w:noProof/>
          <w:sz w:val="24"/>
          <w:szCs w:val="24"/>
        </w:rPr>
        <w:t>í</w:t>
      </w:r>
      <w:r w:rsidRPr="00B5370A">
        <w:rPr>
          <w:rFonts w:ascii="Arial" w:hAnsi="Arial" w:cs="Arial"/>
          <w:noProof/>
          <w:sz w:val="24"/>
          <w:szCs w:val="24"/>
        </w:rPr>
        <w:t>culo 27</w:t>
      </w:r>
      <w:r w:rsidR="00B375FA" w:rsidRPr="00B5370A">
        <w:rPr>
          <w:rFonts w:ascii="Arial" w:hAnsi="Arial" w:cs="Arial"/>
          <w:noProof/>
          <w:sz w:val="24"/>
          <w:szCs w:val="24"/>
        </w:rPr>
        <w:t xml:space="preserve"> de la Ley de la Administración Pública Municipal del Estado de Jalisco</w:t>
      </w:r>
      <w:r w:rsidRPr="00B5370A">
        <w:rPr>
          <w:rFonts w:ascii="Arial" w:hAnsi="Arial" w:cs="Arial"/>
          <w:noProof/>
          <w:sz w:val="24"/>
          <w:szCs w:val="24"/>
        </w:rPr>
        <w:t xml:space="preserve">, </w:t>
      </w:r>
      <w:r w:rsidR="00597376" w:rsidRPr="00B5370A">
        <w:rPr>
          <w:rFonts w:ascii="Arial" w:hAnsi="Arial" w:cs="Arial"/>
          <w:noProof/>
          <w:sz w:val="24"/>
          <w:szCs w:val="24"/>
        </w:rPr>
        <w:t xml:space="preserve">articulos </w:t>
      </w:r>
      <w:r w:rsidRPr="00B5370A">
        <w:rPr>
          <w:rFonts w:ascii="Arial" w:hAnsi="Arial" w:cs="Arial"/>
          <w:noProof/>
          <w:sz w:val="24"/>
          <w:szCs w:val="24"/>
        </w:rPr>
        <w:t xml:space="preserve">37, 38, y 40 y 47 </w:t>
      </w:r>
      <w:r w:rsidR="00F44F96" w:rsidRPr="00B5370A">
        <w:rPr>
          <w:rFonts w:ascii="Arial" w:hAnsi="Arial" w:cs="Arial"/>
          <w:noProof/>
          <w:sz w:val="24"/>
          <w:szCs w:val="24"/>
        </w:rPr>
        <w:t>del Reglamento Interior de</w:t>
      </w:r>
      <w:r w:rsidR="00B375FA" w:rsidRPr="00B5370A">
        <w:rPr>
          <w:rFonts w:ascii="Arial" w:hAnsi="Arial" w:cs="Arial"/>
          <w:noProof/>
          <w:sz w:val="24"/>
          <w:szCs w:val="24"/>
        </w:rPr>
        <w:t>l Ayuntamiento de</w:t>
      </w:r>
      <w:r w:rsidR="00F44F96" w:rsidRPr="00B5370A">
        <w:rPr>
          <w:rFonts w:ascii="Arial" w:hAnsi="Arial" w:cs="Arial"/>
          <w:noProof/>
          <w:sz w:val="24"/>
          <w:szCs w:val="24"/>
        </w:rPr>
        <w:t xml:space="preserve"> Zapotlán El Grande,</w:t>
      </w:r>
      <w:r w:rsidR="00B375FA" w:rsidRPr="00B5370A">
        <w:rPr>
          <w:rFonts w:ascii="Arial" w:hAnsi="Arial" w:cs="Arial"/>
          <w:noProof/>
          <w:sz w:val="24"/>
          <w:szCs w:val="24"/>
        </w:rPr>
        <w:t xml:space="preserve"> Jalisco;</w:t>
      </w:r>
      <w:r w:rsidR="00F44F96" w:rsidRPr="00B5370A">
        <w:rPr>
          <w:rFonts w:ascii="Arial" w:hAnsi="Arial" w:cs="Arial"/>
          <w:noProof/>
          <w:sz w:val="24"/>
          <w:szCs w:val="24"/>
        </w:rPr>
        <w:t xml:space="preserve"> quien suscribe en mi carácter de Presidente de la Comisión de Desarrollo Económico</w:t>
      </w:r>
      <w:r w:rsidR="00B375FA" w:rsidRPr="00B5370A">
        <w:rPr>
          <w:rFonts w:ascii="Arial" w:hAnsi="Arial" w:cs="Arial"/>
          <w:noProof/>
          <w:sz w:val="24"/>
          <w:szCs w:val="24"/>
        </w:rPr>
        <w:t xml:space="preserve"> y Turismo</w:t>
      </w:r>
      <w:r w:rsidR="00F44F96" w:rsidRPr="00B5370A">
        <w:rPr>
          <w:rFonts w:ascii="Arial" w:hAnsi="Arial" w:cs="Arial"/>
          <w:noProof/>
          <w:sz w:val="24"/>
          <w:szCs w:val="24"/>
        </w:rPr>
        <w:t xml:space="preserve"> convoque a Sesion Ordinaria No. </w:t>
      </w:r>
      <w:r w:rsidR="00B375FA" w:rsidRPr="00B5370A">
        <w:rPr>
          <w:rFonts w:ascii="Arial" w:hAnsi="Arial" w:cs="Arial"/>
          <w:noProof/>
          <w:sz w:val="24"/>
          <w:szCs w:val="24"/>
        </w:rPr>
        <w:t>9</w:t>
      </w:r>
      <w:r w:rsidR="00F44F96" w:rsidRPr="00B5370A">
        <w:rPr>
          <w:rFonts w:ascii="Arial" w:hAnsi="Arial" w:cs="Arial"/>
          <w:noProof/>
          <w:sz w:val="24"/>
          <w:szCs w:val="24"/>
        </w:rPr>
        <w:t xml:space="preserve"> el dia </w:t>
      </w:r>
      <w:r w:rsidR="00B375FA" w:rsidRPr="00B5370A">
        <w:rPr>
          <w:rFonts w:ascii="Arial" w:hAnsi="Arial" w:cs="Arial"/>
          <w:noProof/>
          <w:sz w:val="24"/>
          <w:szCs w:val="24"/>
        </w:rPr>
        <w:t>18</w:t>
      </w:r>
      <w:r w:rsidR="00F44F96" w:rsidRPr="00B5370A">
        <w:rPr>
          <w:rFonts w:ascii="Arial" w:hAnsi="Arial" w:cs="Arial"/>
          <w:noProof/>
          <w:sz w:val="24"/>
          <w:szCs w:val="24"/>
        </w:rPr>
        <w:t xml:space="preserve"> de </w:t>
      </w:r>
      <w:r w:rsidR="00B375FA" w:rsidRPr="00B5370A">
        <w:rPr>
          <w:rFonts w:ascii="Arial" w:hAnsi="Arial" w:cs="Arial"/>
          <w:noProof/>
          <w:sz w:val="24"/>
          <w:szCs w:val="24"/>
        </w:rPr>
        <w:t xml:space="preserve">noviembre </w:t>
      </w:r>
      <w:r w:rsidR="00F44F96" w:rsidRPr="00B5370A">
        <w:rPr>
          <w:rFonts w:ascii="Arial" w:hAnsi="Arial" w:cs="Arial"/>
          <w:noProof/>
          <w:sz w:val="24"/>
          <w:szCs w:val="24"/>
        </w:rPr>
        <w:t xml:space="preserve">del año </w:t>
      </w:r>
      <w:r w:rsidR="00B375FA" w:rsidRPr="00B5370A">
        <w:rPr>
          <w:rFonts w:ascii="Arial" w:hAnsi="Arial" w:cs="Arial"/>
          <w:noProof/>
          <w:sz w:val="24"/>
          <w:szCs w:val="24"/>
        </w:rPr>
        <w:t>2025</w:t>
      </w:r>
      <w:r w:rsidR="00F44F96" w:rsidRPr="00B5370A">
        <w:rPr>
          <w:rFonts w:ascii="Arial" w:hAnsi="Arial" w:cs="Arial"/>
          <w:noProof/>
          <w:sz w:val="24"/>
          <w:szCs w:val="24"/>
        </w:rPr>
        <w:t xml:space="preserve"> </w:t>
      </w:r>
      <w:r w:rsidR="004E6E0B" w:rsidRPr="00B5370A">
        <w:rPr>
          <w:rFonts w:ascii="Arial" w:hAnsi="Arial" w:cs="Arial"/>
          <w:noProof/>
          <w:sz w:val="24"/>
          <w:szCs w:val="24"/>
        </w:rPr>
        <w:t>en la que</w:t>
      </w:r>
      <w:r w:rsidR="00EB66CD" w:rsidRPr="00B5370A">
        <w:rPr>
          <w:rFonts w:ascii="Arial" w:hAnsi="Arial" w:cs="Arial"/>
          <w:noProof/>
          <w:sz w:val="24"/>
          <w:szCs w:val="24"/>
        </w:rPr>
        <w:t xml:space="preserve"> en conjunto con los ediles integrantes de la comisión</w:t>
      </w:r>
      <w:r w:rsidR="004E6E0B" w:rsidRPr="00B5370A">
        <w:rPr>
          <w:rFonts w:ascii="Arial" w:hAnsi="Arial" w:cs="Arial"/>
          <w:noProof/>
          <w:sz w:val="24"/>
          <w:szCs w:val="24"/>
        </w:rPr>
        <w:t xml:space="preserve"> se </w:t>
      </w:r>
      <w:r w:rsidR="00EB66CD" w:rsidRPr="00B5370A">
        <w:rPr>
          <w:rFonts w:ascii="Arial" w:hAnsi="Arial" w:cs="Arial"/>
          <w:noProof/>
          <w:sz w:val="24"/>
          <w:szCs w:val="24"/>
        </w:rPr>
        <w:t>procedió</w:t>
      </w:r>
      <w:r w:rsidR="00F44F96" w:rsidRPr="00B5370A">
        <w:rPr>
          <w:rFonts w:ascii="Arial" w:hAnsi="Arial" w:cs="Arial"/>
          <w:noProof/>
          <w:sz w:val="24"/>
          <w:szCs w:val="24"/>
        </w:rPr>
        <w:t xml:space="preserve"> </w:t>
      </w:r>
      <w:r w:rsidR="00EB66CD" w:rsidRPr="00B5370A">
        <w:rPr>
          <w:rFonts w:ascii="Arial" w:hAnsi="Arial" w:cs="Arial"/>
          <w:noProof/>
          <w:sz w:val="24"/>
          <w:szCs w:val="24"/>
        </w:rPr>
        <w:t>a</w:t>
      </w:r>
      <w:r w:rsidR="00F44F96" w:rsidRPr="00B5370A">
        <w:rPr>
          <w:rFonts w:ascii="Arial" w:hAnsi="Arial" w:cs="Arial"/>
          <w:noProof/>
          <w:sz w:val="24"/>
          <w:szCs w:val="24"/>
        </w:rPr>
        <w:t>l estudio y analisis de la propuesta turnada mediante notificación NOT</w:t>
      </w:r>
      <w:r w:rsidR="00B375FA" w:rsidRPr="00B5370A">
        <w:rPr>
          <w:rFonts w:ascii="Arial" w:hAnsi="Arial" w:cs="Arial"/>
          <w:noProof/>
          <w:sz w:val="24"/>
          <w:szCs w:val="24"/>
        </w:rPr>
        <w:t>275</w:t>
      </w:r>
      <w:r w:rsidR="00F44F96" w:rsidRPr="00B5370A">
        <w:rPr>
          <w:rFonts w:ascii="Arial" w:hAnsi="Arial" w:cs="Arial"/>
          <w:noProof/>
          <w:sz w:val="24"/>
          <w:szCs w:val="24"/>
        </w:rPr>
        <w:t xml:space="preserve">/2025, </w:t>
      </w:r>
      <w:r w:rsidR="007F12A6" w:rsidRPr="00B5370A">
        <w:rPr>
          <w:rFonts w:ascii="Arial" w:hAnsi="Arial" w:cs="Arial"/>
          <w:noProof/>
          <w:sz w:val="24"/>
          <w:szCs w:val="24"/>
        </w:rPr>
        <w:t xml:space="preserve">posteriormente </w:t>
      </w:r>
      <w:r w:rsidR="007F12A6" w:rsidRPr="00B5370A">
        <w:rPr>
          <w:rFonts w:ascii="Arial" w:hAnsi="Arial" w:cs="Arial"/>
          <w:noProof/>
          <w:sz w:val="24"/>
          <w:szCs w:val="24"/>
        </w:rPr>
        <w:t>en la sesión desarrollada con fecha del 24 de marzo de 2026</w:t>
      </w:r>
      <w:r w:rsidR="007F12A6" w:rsidRPr="00B5370A">
        <w:rPr>
          <w:rFonts w:ascii="Arial" w:hAnsi="Arial" w:cs="Arial"/>
          <w:noProof/>
          <w:sz w:val="24"/>
          <w:szCs w:val="24"/>
        </w:rPr>
        <w:t xml:space="preserve"> con el ojetivo de ampliar las opciones respecto de comercios locales se </w:t>
      </w:r>
      <w:r w:rsidR="00EC7F5E" w:rsidRPr="00B5370A">
        <w:rPr>
          <w:rFonts w:ascii="Arial" w:hAnsi="Arial" w:cs="Arial"/>
          <w:noProof/>
          <w:sz w:val="24"/>
          <w:szCs w:val="24"/>
        </w:rPr>
        <w:t>adiciona</w:t>
      </w:r>
      <w:r w:rsidR="007F12A6" w:rsidRPr="00B5370A">
        <w:rPr>
          <w:rFonts w:ascii="Arial" w:hAnsi="Arial" w:cs="Arial"/>
          <w:noProof/>
          <w:sz w:val="24"/>
          <w:szCs w:val="24"/>
        </w:rPr>
        <w:t xml:space="preserve">ron </w:t>
      </w:r>
      <w:r w:rsidR="00EC7F5E" w:rsidRPr="00B5370A">
        <w:rPr>
          <w:rFonts w:ascii="Arial" w:hAnsi="Arial" w:cs="Arial"/>
          <w:noProof/>
          <w:sz w:val="24"/>
          <w:szCs w:val="24"/>
        </w:rPr>
        <w:t>nuevos prospectos</w:t>
      </w:r>
      <w:r w:rsidR="007F12A6" w:rsidRPr="00B5370A">
        <w:rPr>
          <w:rFonts w:ascii="Arial" w:hAnsi="Arial" w:cs="Arial"/>
          <w:noProof/>
          <w:sz w:val="24"/>
          <w:szCs w:val="24"/>
        </w:rPr>
        <w:t xml:space="preserve"> que denotaron interes en participar en la</w:t>
      </w:r>
      <w:r w:rsidR="00C12F8B" w:rsidRPr="00B5370A">
        <w:rPr>
          <w:rFonts w:ascii="Arial" w:hAnsi="Arial" w:cs="Arial"/>
          <w:noProof/>
          <w:sz w:val="24"/>
          <w:szCs w:val="24"/>
        </w:rPr>
        <w:t xml:space="preserve"> propuesta de conformidad a la iniciativa aludida en el punto III de la exposición de motivos</w:t>
      </w:r>
      <w:r w:rsidR="00F44F96" w:rsidRPr="00B5370A">
        <w:rPr>
          <w:rFonts w:ascii="Arial" w:hAnsi="Arial" w:cs="Arial"/>
          <w:noProof/>
          <w:sz w:val="24"/>
          <w:szCs w:val="24"/>
        </w:rPr>
        <w:t>; sin embargo el término establecido en el ordenamiento citado ha fenecido, por lo que</w:t>
      </w:r>
      <w:r w:rsidR="009E52DE" w:rsidRPr="00B5370A">
        <w:rPr>
          <w:rFonts w:ascii="Arial" w:hAnsi="Arial" w:cs="Arial"/>
          <w:noProof/>
          <w:sz w:val="24"/>
          <w:szCs w:val="24"/>
        </w:rPr>
        <w:t>,</w:t>
      </w:r>
      <w:r w:rsidR="00F44F96" w:rsidRPr="00B5370A">
        <w:rPr>
          <w:rFonts w:ascii="Arial" w:hAnsi="Arial" w:cs="Arial"/>
          <w:noProof/>
          <w:sz w:val="24"/>
          <w:szCs w:val="24"/>
        </w:rPr>
        <w:t xml:space="preserve"> </w:t>
      </w:r>
      <w:r w:rsidR="009E52DE" w:rsidRPr="00B5370A">
        <w:rPr>
          <w:rFonts w:ascii="Arial" w:hAnsi="Arial" w:cs="Arial"/>
          <w:noProof/>
          <w:sz w:val="24"/>
          <w:szCs w:val="24"/>
        </w:rPr>
        <w:t xml:space="preserve">quienes suscribimos la presente, </w:t>
      </w:r>
      <w:r w:rsidR="00EC7F5E" w:rsidRPr="00B5370A">
        <w:rPr>
          <w:rFonts w:ascii="Arial" w:hAnsi="Arial" w:cs="Arial"/>
          <w:noProof/>
          <w:sz w:val="24"/>
          <w:szCs w:val="24"/>
        </w:rPr>
        <w:t>coincidimos en la necesidad de</w:t>
      </w:r>
      <w:r w:rsidR="00F44F96" w:rsidRPr="00B5370A">
        <w:rPr>
          <w:rFonts w:ascii="Arial" w:hAnsi="Arial" w:cs="Arial"/>
          <w:noProof/>
          <w:sz w:val="24"/>
          <w:szCs w:val="24"/>
        </w:rPr>
        <w:t xml:space="preserve"> extenderlo para dar cumplimiento al turno encomendado, motivo por el cual solicitamos </w:t>
      </w:r>
      <w:r w:rsidR="00F44F96" w:rsidRPr="00B5370A">
        <w:rPr>
          <w:rFonts w:ascii="Arial" w:eastAsia="Arial" w:hAnsi="Arial" w:cs="Arial"/>
          <w:noProof/>
          <w:sz w:val="24"/>
          <w:szCs w:val="24"/>
        </w:rPr>
        <w:t xml:space="preserve">al Pleno de este Honorable Ayuntamiento se amplié el término para trabajar en la iniciativa </w:t>
      </w:r>
      <w:r w:rsidR="00EC7F5E" w:rsidRPr="00B5370A">
        <w:rPr>
          <w:rFonts w:ascii="Arial" w:eastAsia="Arial" w:hAnsi="Arial" w:cs="Arial"/>
          <w:noProof/>
          <w:sz w:val="24"/>
          <w:szCs w:val="24"/>
        </w:rPr>
        <w:t>expuesta</w:t>
      </w:r>
      <w:r w:rsidR="00F44F96" w:rsidRPr="00B5370A">
        <w:rPr>
          <w:rFonts w:ascii="Arial" w:eastAsia="Arial" w:hAnsi="Arial" w:cs="Arial"/>
          <w:noProof/>
          <w:sz w:val="24"/>
          <w:szCs w:val="24"/>
        </w:rPr>
        <w:t xml:space="preserve">. </w:t>
      </w:r>
      <w:r w:rsidR="00ED6F3E" w:rsidRPr="00B5370A">
        <w:rPr>
          <w:rFonts w:ascii="Arial" w:eastAsia="Arial" w:hAnsi="Arial" w:cs="Arial"/>
          <w:noProof/>
          <w:sz w:val="24"/>
          <w:szCs w:val="24"/>
        </w:rPr>
        <w:t xml:space="preserve"> </w:t>
      </w:r>
    </w:p>
    <w:p w14:paraId="11227CDC" w14:textId="77777777" w:rsidR="004551B9" w:rsidRPr="00B5370A" w:rsidRDefault="004551B9" w:rsidP="004551B9">
      <w:pPr>
        <w:pStyle w:val="Sinespaciado"/>
        <w:spacing w:line="276" w:lineRule="auto"/>
        <w:ind w:left="720"/>
        <w:jc w:val="both"/>
        <w:textDirection w:val="btLr"/>
        <w:rPr>
          <w:rFonts w:ascii="Arial" w:eastAsia="Arial" w:hAnsi="Arial" w:cs="Arial"/>
          <w:noProof/>
          <w:sz w:val="24"/>
          <w:szCs w:val="24"/>
        </w:rPr>
      </w:pPr>
    </w:p>
    <w:p w14:paraId="1B0DDF76" w14:textId="77777777" w:rsidR="00ED6F3E" w:rsidRPr="00B5370A" w:rsidRDefault="00ED6F3E" w:rsidP="00B5370A">
      <w:pPr>
        <w:pStyle w:val="Sinespaciado"/>
        <w:spacing w:line="276" w:lineRule="auto"/>
        <w:ind w:left="720"/>
        <w:jc w:val="both"/>
        <w:textDirection w:val="btLr"/>
        <w:rPr>
          <w:rFonts w:ascii="Arial" w:eastAsia="Arial" w:hAnsi="Arial" w:cs="Arial"/>
          <w:noProof/>
          <w:sz w:val="16"/>
          <w:szCs w:val="16"/>
        </w:rPr>
      </w:pPr>
    </w:p>
    <w:p w14:paraId="7D30119F" w14:textId="749A9A41" w:rsidR="006749B6" w:rsidRPr="00B5370A" w:rsidRDefault="006749B6" w:rsidP="00B5370A">
      <w:pPr>
        <w:pStyle w:val="Sinespaciado"/>
        <w:numPr>
          <w:ilvl w:val="0"/>
          <w:numId w:val="21"/>
        </w:numPr>
        <w:spacing w:line="276" w:lineRule="auto"/>
        <w:jc w:val="both"/>
        <w:textDirection w:val="btLr"/>
        <w:rPr>
          <w:rFonts w:ascii="Arial" w:eastAsia="Arial" w:hAnsi="Arial" w:cs="Arial"/>
          <w:noProof/>
          <w:sz w:val="24"/>
          <w:szCs w:val="24"/>
        </w:rPr>
      </w:pPr>
      <w:r w:rsidRPr="00B5370A">
        <w:rPr>
          <w:rFonts w:ascii="Arial" w:eastAsia="Arial" w:hAnsi="Arial" w:cs="Arial"/>
          <w:noProof/>
          <w:sz w:val="24"/>
          <w:szCs w:val="24"/>
        </w:rPr>
        <w:t>Por lo anterior</w:t>
      </w:r>
      <w:r w:rsidR="00744AE2" w:rsidRPr="00B5370A">
        <w:rPr>
          <w:rFonts w:ascii="Arial" w:eastAsia="Arial" w:hAnsi="Arial" w:cs="Arial"/>
          <w:noProof/>
          <w:sz w:val="24"/>
          <w:szCs w:val="24"/>
        </w:rPr>
        <w:t>mente expuest</w:t>
      </w:r>
      <w:r w:rsidR="00244770" w:rsidRPr="00B5370A">
        <w:rPr>
          <w:rFonts w:ascii="Arial" w:eastAsia="Arial" w:hAnsi="Arial" w:cs="Arial"/>
          <w:noProof/>
          <w:sz w:val="24"/>
          <w:szCs w:val="24"/>
        </w:rPr>
        <w:t>a</w:t>
      </w:r>
      <w:r w:rsidR="00744AE2" w:rsidRPr="00B5370A">
        <w:rPr>
          <w:rFonts w:ascii="Arial" w:eastAsia="Arial" w:hAnsi="Arial" w:cs="Arial"/>
          <w:noProof/>
          <w:sz w:val="24"/>
          <w:szCs w:val="24"/>
        </w:rPr>
        <w:t xml:space="preserve"> </w:t>
      </w:r>
      <w:r w:rsidR="00A12DC5" w:rsidRPr="00B5370A">
        <w:rPr>
          <w:rFonts w:ascii="Arial" w:eastAsia="Arial" w:hAnsi="Arial" w:cs="Arial"/>
          <w:noProof/>
          <w:sz w:val="24"/>
          <w:szCs w:val="24"/>
        </w:rPr>
        <w:t>a traves de la presente</w:t>
      </w:r>
      <w:r w:rsidR="00244770" w:rsidRPr="00B5370A">
        <w:rPr>
          <w:rFonts w:ascii="Arial" w:eastAsia="Arial" w:hAnsi="Arial" w:cs="Arial"/>
          <w:noProof/>
          <w:sz w:val="24"/>
          <w:szCs w:val="24"/>
        </w:rPr>
        <w:t>,</w:t>
      </w:r>
      <w:r w:rsidR="00A12DC5" w:rsidRPr="00B5370A">
        <w:rPr>
          <w:rFonts w:ascii="Arial" w:eastAsia="Arial" w:hAnsi="Arial" w:cs="Arial"/>
          <w:noProof/>
          <w:sz w:val="24"/>
          <w:szCs w:val="24"/>
        </w:rPr>
        <w:t xml:space="preserve"> se </w:t>
      </w:r>
      <w:r w:rsidR="00CD233F" w:rsidRPr="00B5370A">
        <w:rPr>
          <w:rFonts w:ascii="Arial" w:eastAsia="Arial" w:hAnsi="Arial" w:cs="Arial"/>
          <w:noProof/>
          <w:sz w:val="24"/>
          <w:szCs w:val="24"/>
        </w:rPr>
        <w:t xml:space="preserve">solicita </w:t>
      </w:r>
      <w:r w:rsidR="0068261D" w:rsidRPr="00B5370A">
        <w:rPr>
          <w:rFonts w:ascii="Arial" w:eastAsia="Arial" w:hAnsi="Arial" w:cs="Arial"/>
          <w:noProof/>
          <w:sz w:val="24"/>
          <w:szCs w:val="24"/>
        </w:rPr>
        <w:t xml:space="preserve">se amplie el término para trabajar en la iniciativa en cuestión, en virtud de </w:t>
      </w:r>
      <w:r w:rsidR="00744AE2" w:rsidRPr="00B5370A">
        <w:rPr>
          <w:rFonts w:ascii="Arial" w:eastAsia="Arial" w:hAnsi="Arial" w:cs="Arial"/>
          <w:noProof/>
          <w:sz w:val="24"/>
          <w:szCs w:val="24"/>
        </w:rPr>
        <w:t>la prorroga prevista en el artículo 99  numeral 2 del Reglamento Interior del Ayuntamiento de Zapotlán el Grande, Jalisco</w:t>
      </w:r>
      <w:r w:rsidRPr="00B5370A">
        <w:rPr>
          <w:rFonts w:ascii="Arial" w:eastAsia="Arial" w:hAnsi="Arial" w:cs="Arial"/>
          <w:noProof/>
          <w:sz w:val="24"/>
          <w:szCs w:val="24"/>
        </w:rPr>
        <w:t xml:space="preserve">, </w:t>
      </w:r>
      <w:r w:rsidR="00412750" w:rsidRPr="00B5370A">
        <w:rPr>
          <w:rFonts w:ascii="Arial" w:eastAsia="Arial" w:hAnsi="Arial" w:cs="Arial"/>
          <w:noProof/>
          <w:sz w:val="24"/>
          <w:szCs w:val="24"/>
        </w:rPr>
        <w:t>poniendo</w:t>
      </w:r>
      <w:r w:rsidRPr="00B5370A">
        <w:rPr>
          <w:rFonts w:ascii="Arial" w:eastAsia="Arial" w:hAnsi="Arial" w:cs="Arial"/>
          <w:noProof/>
          <w:sz w:val="24"/>
          <w:szCs w:val="24"/>
        </w:rPr>
        <w:t xml:space="preserve"> a consideración del Pleno de este Honorable Ayuntamiento Constitucional de Zapotlán el Grande, Jalisco, la aprobación de</w:t>
      </w:r>
      <w:r w:rsidR="0068261D" w:rsidRPr="00B5370A">
        <w:rPr>
          <w:rFonts w:ascii="Arial" w:eastAsia="Arial" w:hAnsi="Arial" w:cs="Arial"/>
          <w:noProof/>
          <w:sz w:val="24"/>
          <w:szCs w:val="24"/>
        </w:rPr>
        <w:t xml:space="preserve"> </w:t>
      </w:r>
      <w:r w:rsidRPr="00B5370A">
        <w:rPr>
          <w:rFonts w:ascii="Arial" w:eastAsia="Arial" w:hAnsi="Arial" w:cs="Arial"/>
          <w:noProof/>
          <w:sz w:val="24"/>
          <w:szCs w:val="24"/>
        </w:rPr>
        <w:t>l</w:t>
      </w:r>
      <w:r w:rsidR="0068261D" w:rsidRPr="00B5370A">
        <w:rPr>
          <w:rFonts w:ascii="Arial" w:eastAsia="Arial" w:hAnsi="Arial" w:cs="Arial"/>
          <w:noProof/>
          <w:sz w:val="24"/>
          <w:szCs w:val="24"/>
        </w:rPr>
        <w:t>os</w:t>
      </w:r>
      <w:r w:rsidRPr="00B5370A">
        <w:rPr>
          <w:rFonts w:ascii="Arial" w:eastAsia="Arial" w:hAnsi="Arial" w:cs="Arial"/>
          <w:noProof/>
          <w:sz w:val="24"/>
          <w:szCs w:val="24"/>
        </w:rPr>
        <w:t xml:space="preserve"> siguiente</w:t>
      </w:r>
      <w:r w:rsidR="0068261D" w:rsidRPr="00B5370A">
        <w:rPr>
          <w:rFonts w:ascii="Arial" w:eastAsia="Arial" w:hAnsi="Arial" w:cs="Arial"/>
          <w:noProof/>
          <w:sz w:val="24"/>
          <w:szCs w:val="24"/>
        </w:rPr>
        <w:t>s</w:t>
      </w:r>
      <w:r w:rsidRPr="00B5370A">
        <w:rPr>
          <w:rFonts w:ascii="Arial" w:eastAsia="Arial" w:hAnsi="Arial" w:cs="Arial"/>
          <w:noProof/>
          <w:sz w:val="24"/>
          <w:szCs w:val="24"/>
        </w:rPr>
        <w:t>:</w:t>
      </w:r>
    </w:p>
    <w:p w14:paraId="663DAF48" w14:textId="77777777" w:rsidR="0068261D" w:rsidRDefault="0068261D" w:rsidP="006749B6">
      <w:pPr>
        <w:pStyle w:val="Sinespaciado"/>
        <w:jc w:val="center"/>
        <w:rPr>
          <w:rFonts w:ascii="Arial" w:eastAsia="Arial" w:hAnsi="Arial" w:cs="Arial"/>
          <w:b/>
          <w:noProof/>
        </w:rPr>
      </w:pPr>
    </w:p>
    <w:p w14:paraId="2EAC21A0" w14:textId="77777777" w:rsidR="004551B9" w:rsidRPr="00B5370A" w:rsidRDefault="004551B9" w:rsidP="006749B6">
      <w:pPr>
        <w:pStyle w:val="Sinespaciado"/>
        <w:jc w:val="center"/>
        <w:rPr>
          <w:rFonts w:ascii="Arial" w:eastAsia="Arial" w:hAnsi="Arial" w:cs="Arial"/>
          <w:b/>
          <w:noProof/>
        </w:rPr>
      </w:pPr>
    </w:p>
    <w:p w14:paraId="783FB83C" w14:textId="260D45DB" w:rsidR="006749B6" w:rsidRPr="00B5370A" w:rsidRDefault="006749B6" w:rsidP="006749B6">
      <w:pPr>
        <w:pStyle w:val="Sinespaciado"/>
        <w:jc w:val="center"/>
        <w:rPr>
          <w:rFonts w:ascii="Arial" w:eastAsia="Arial" w:hAnsi="Arial" w:cs="Arial"/>
          <w:b/>
          <w:noProof/>
        </w:rPr>
      </w:pPr>
      <w:r w:rsidRPr="00B5370A">
        <w:rPr>
          <w:rFonts w:ascii="Arial" w:eastAsia="Arial" w:hAnsi="Arial" w:cs="Arial"/>
          <w:b/>
          <w:noProof/>
        </w:rPr>
        <w:t>PUNTO</w:t>
      </w:r>
      <w:r w:rsidR="0068261D" w:rsidRPr="00B5370A">
        <w:rPr>
          <w:rFonts w:ascii="Arial" w:eastAsia="Arial" w:hAnsi="Arial" w:cs="Arial"/>
          <w:b/>
          <w:noProof/>
        </w:rPr>
        <w:t>S</w:t>
      </w:r>
      <w:r w:rsidRPr="00B5370A">
        <w:rPr>
          <w:rFonts w:ascii="Arial" w:eastAsia="Arial" w:hAnsi="Arial" w:cs="Arial"/>
          <w:b/>
          <w:noProof/>
        </w:rPr>
        <w:t xml:space="preserve"> DE ACUERDO:</w:t>
      </w:r>
    </w:p>
    <w:p w14:paraId="3F8BD626" w14:textId="77777777" w:rsidR="006749B6" w:rsidRPr="00B5370A" w:rsidRDefault="006749B6" w:rsidP="006749B6">
      <w:pPr>
        <w:pStyle w:val="Sinespaciado"/>
        <w:jc w:val="center"/>
        <w:rPr>
          <w:rFonts w:ascii="Arial" w:eastAsia="Arial" w:hAnsi="Arial" w:cs="Arial"/>
          <w:b/>
          <w:noProof/>
        </w:rPr>
      </w:pPr>
    </w:p>
    <w:p w14:paraId="72A34F7C" w14:textId="77777777" w:rsidR="006749B6" w:rsidRPr="00B5370A" w:rsidRDefault="006749B6" w:rsidP="006749B6">
      <w:pPr>
        <w:pStyle w:val="Sinespaciado"/>
        <w:jc w:val="center"/>
        <w:rPr>
          <w:rFonts w:ascii="Arial" w:eastAsia="Arial" w:hAnsi="Arial" w:cs="Arial"/>
          <w:b/>
          <w:noProof/>
          <w:sz w:val="24"/>
          <w:szCs w:val="24"/>
        </w:rPr>
      </w:pPr>
    </w:p>
    <w:p w14:paraId="7E2D4686" w14:textId="71152647" w:rsidR="006749B6" w:rsidRPr="00B5370A" w:rsidRDefault="00D20FD3" w:rsidP="00257079">
      <w:pPr>
        <w:pStyle w:val="Sinespaciado"/>
        <w:spacing w:line="276" w:lineRule="auto"/>
        <w:jc w:val="both"/>
        <w:rPr>
          <w:rFonts w:ascii="Arial" w:hAnsi="Arial" w:cs="Arial"/>
          <w:b/>
          <w:noProof/>
          <w:sz w:val="24"/>
          <w:szCs w:val="24"/>
        </w:rPr>
      </w:pPr>
      <w:r w:rsidRPr="00B5370A">
        <w:rPr>
          <w:rFonts w:ascii="Arial" w:eastAsia="Arial" w:hAnsi="Arial" w:cs="Arial"/>
          <w:b/>
          <w:noProof/>
          <w:sz w:val="24"/>
          <w:szCs w:val="24"/>
        </w:rPr>
        <w:t>PRIMERO</w:t>
      </w:r>
      <w:r w:rsidR="00A81088" w:rsidRPr="00B5370A">
        <w:rPr>
          <w:rFonts w:ascii="Arial" w:eastAsia="Arial" w:hAnsi="Arial" w:cs="Arial"/>
          <w:b/>
          <w:noProof/>
          <w:sz w:val="24"/>
          <w:szCs w:val="24"/>
        </w:rPr>
        <w:t>. -</w:t>
      </w:r>
      <w:r w:rsidR="006749B6" w:rsidRPr="00B5370A">
        <w:rPr>
          <w:rFonts w:ascii="Arial" w:eastAsia="Arial" w:hAnsi="Arial" w:cs="Arial"/>
          <w:b/>
          <w:noProof/>
          <w:sz w:val="24"/>
          <w:szCs w:val="24"/>
        </w:rPr>
        <w:t xml:space="preserve"> </w:t>
      </w:r>
      <w:r w:rsidR="006749B6" w:rsidRPr="00B5370A">
        <w:rPr>
          <w:rFonts w:ascii="Arial" w:eastAsia="Arial" w:hAnsi="Arial" w:cs="Arial"/>
          <w:noProof/>
          <w:sz w:val="24"/>
          <w:szCs w:val="24"/>
        </w:rPr>
        <w:t xml:space="preserve">Se autorice por el Pleno de este Honorable Ayuntamiento Constitucional de Zapotlán el Grande, Jalisco, </w:t>
      </w:r>
      <w:r w:rsidR="007C50F5" w:rsidRPr="00B5370A">
        <w:rPr>
          <w:rFonts w:ascii="Arial" w:eastAsia="Arial" w:hAnsi="Arial" w:cs="Arial"/>
          <w:b/>
          <w:bCs/>
          <w:noProof/>
          <w:sz w:val="24"/>
          <w:szCs w:val="24"/>
        </w:rPr>
        <w:t>P</w:t>
      </w:r>
      <w:r w:rsidR="006749B6" w:rsidRPr="00B5370A">
        <w:rPr>
          <w:rFonts w:ascii="Arial" w:eastAsia="Arial" w:hAnsi="Arial" w:cs="Arial"/>
          <w:b/>
          <w:bCs/>
          <w:noProof/>
          <w:sz w:val="24"/>
          <w:szCs w:val="24"/>
        </w:rPr>
        <w:t>r</w:t>
      </w:r>
      <w:r w:rsidR="00E3728D" w:rsidRPr="00B5370A">
        <w:rPr>
          <w:rFonts w:ascii="Arial" w:eastAsia="Arial" w:hAnsi="Arial" w:cs="Arial"/>
          <w:b/>
          <w:bCs/>
          <w:noProof/>
          <w:sz w:val="24"/>
          <w:szCs w:val="24"/>
        </w:rPr>
        <w:t>ó</w:t>
      </w:r>
      <w:r w:rsidR="006749B6" w:rsidRPr="00B5370A">
        <w:rPr>
          <w:rFonts w:ascii="Arial" w:eastAsia="Arial" w:hAnsi="Arial" w:cs="Arial"/>
          <w:b/>
          <w:bCs/>
          <w:noProof/>
          <w:sz w:val="24"/>
          <w:szCs w:val="24"/>
        </w:rPr>
        <w:t>rroga para dictaminar la</w:t>
      </w:r>
      <w:r w:rsidR="006749B6" w:rsidRPr="00B5370A">
        <w:rPr>
          <w:rFonts w:ascii="Arial" w:eastAsia="Arial" w:hAnsi="Arial" w:cs="Arial"/>
          <w:noProof/>
          <w:sz w:val="24"/>
          <w:szCs w:val="24"/>
        </w:rPr>
        <w:t xml:space="preserve"> </w:t>
      </w:r>
      <w:r w:rsidR="00A81088" w:rsidRPr="00B5370A">
        <w:rPr>
          <w:rFonts w:ascii="Arial" w:hAnsi="Arial" w:cs="Arial"/>
          <w:b/>
          <w:bCs/>
          <w:noProof/>
          <w:sz w:val="24"/>
          <w:szCs w:val="24"/>
        </w:rPr>
        <w:t xml:space="preserve">Iniciativa que turna a </w:t>
      </w:r>
      <w:r w:rsidR="00244770" w:rsidRPr="00B5370A">
        <w:rPr>
          <w:rFonts w:ascii="Arial" w:hAnsi="Arial" w:cs="Arial"/>
          <w:b/>
          <w:bCs/>
          <w:noProof/>
          <w:sz w:val="24"/>
          <w:szCs w:val="24"/>
        </w:rPr>
        <w:t xml:space="preserve">la </w:t>
      </w:r>
      <w:r w:rsidR="00A81088" w:rsidRPr="00B5370A">
        <w:rPr>
          <w:rFonts w:ascii="Arial" w:hAnsi="Arial" w:cs="Arial"/>
          <w:b/>
          <w:bCs/>
          <w:noProof/>
          <w:sz w:val="24"/>
          <w:szCs w:val="24"/>
        </w:rPr>
        <w:t>Comisiones</w:t>
      </w:r>
      <w:r w:rsidR="00244770" w:rsidRPr="00B5370A">
        <w:rPr>
          <w:rFonts w:ascii="Arial" w:hAnsi="Arial" w:cs="Arial"/>
          <w:b/>
          <w:bCs/>
          <w:noProof/>
          <w:sz w:val="24"/>
          <w:szCs w:val="24"/>
        </w:rPr>
        <w:t xml:space="preserve"> </w:t>
      </w:r>
      <w:r w:rsidR="00244770" w:rsidRPr="00B5370A">
        <w:rPr>
          <w:rFonts w:ascii="Arial" w:hAnsi="Arial" w:cs="Arial"/>
          <w:b/>
          <w:noProof/>
          <w:sz w:val="24"/>
          <w:szCs w:val="24"/>
        </w:rPr>
        <w:t xml:space="preserve">la </w:t>
      </w:r>
      <w:r w:rsidR="00C53442" w:rsidRPr="00B5370A">
        <w:rPr>
          <w:rFonts w:ascii="Arial" w:hAnsi="Arial" w:cs="Arial"/>
          <w:b/>
          <w:noProof/>
          <w:sz w:val="24"/>
          <w:szCs w:val="24"/>
        </w:rPr>
        <w:t>P</w:t>
      </w:r>
      <w:r w:rsidR="00244770" w:rsidRPr="00B5370A">
        <w:rPr>
          <w:rFonts w:ascii="Arial" w:hAnsi="Arial" w:cs="Arial"/>
          <w:b/>
          <w:noProof/>
          <w:sz w:val="24"/>
          <w:szCs w:val="24"/>
        </w:rPr>
        <w:t xml:space="preserve">ropuesta de </w:t>
      </w:r>
      <w:r w:rsidR="00C53442" w:rsidRPr="00B5370A">
        <w:rPr>
          <w:rFonts w:ascii="Arial" w:hAnsi="Arial" w:cs="Arial"/>
          <w:b/>
          <w:noProof/>
          <w:sz w:val="24"/>
          <w:szCs w:val="24"/>
        </w:rPr>
        <w:t>g</w:t>
      </w:r>
      <w:r w:rsidR="00244770" w:rsidRPr="00B5370A">
        <w:rPr>
          <w:rFonts w:ascii="Arial" w:hAnsi="Arial" w:cs="Arial"/>
          <w:b/>
          <w:noProof/>
          <w:sz w:val="24"/>
          <w:szCs w:val="24"/>
        </w:rPr>
        <w:t xml:space="preserve">estión de incentivos provenientes de </w:t>
      </w:r>
      <w:r w:rsidR="00C53442" w:rsidRPr="00B5370A">
        <w:rPr>
          <w:rFonts w:ascii="Arial" w:hAnsi="Arial" w:cs="Arial"/>
          <w:b/>
          <w:noProof/>
          <w:sz w:val="24"/>
          <w:szCs w:val="24"/>
        </w:rPr>
        <w:t>C</w:t>
      </w:r>
      <w:r w:rsidR="00244770" w:rsidRPr="00B5370A">
        <w:rPr>
          <w:rFonts w:ascii="Arial" w:hAnsi="Arial" w:cs="Arial"/>
          <w:b/>
          <w:noProof/>
          <w:sz w:val="24"/>
          <w:szCs w:val="24"/>
        </w:rPr>
        <w:t xml:space="preserve">omercios locales para los trabajadores del </w:t>
      </w:r>
      <w:r w:rsidR="00A27888" w:rsidRPr="00B5370A">
        <w:rPr>
          <w:rFonts w:ascii="Arial" w:hAnsi="Arial" w:cs="Arial"/>
          <w:b/>
          <w:noProof/>
          <w:sz w:val="24"/>
          <w:szCs w:val="24"/>
        </w:rPr>
        <w:t>A</w:t>
      </w:r>
      <w:r w:rsidR="00244770" w:rsidRPr="00B5370A">
        <w:rPr>
          <w:rFonts w:ascii="Arial" w:hAnsi="Arial" w:cs="Arial"/>
          <w:b/>
          <w:noProof/>
          <w:sz w:val="24"/>
          <w:szCs w:val="24"/>
        </w:rPr>
        <w:t xml:space="preserve">yuntamiento de </w:t>
      </w:r>
      <w:r w:rsidR="00A27888" w:rsidRPr="00B5370A">
        <w:rPr>
          <w:rFonts w:ascii="Arial" w:hAnsi="Arial" w:cs="Arial"/>
          <w:b/>
          <w:noProof/>
          <w:sz w:val="24"/>
          <w:szCs w:val="24"/>
        </w:rPr>
        <w:t>Z</w:t>
      </w:r>
      <w:r w:rsidR="00244770" w:rsidRPr="00B5370A">
        <w:rPr>
          <w:rFonts w:ascii="Arial" w:hAnsi="Arial" w:cs="Arial"/>
          <w:b/>
          <w:noProof/>
          <w:sz w:val="24"/>
          <w:szCs w:val="24"/>
        </w:rPr>
        <w:t xml:space="preserve">apotlán el </w:t>
      </w:r>
      <w:r w:rsidR="00A27888" w:rsidRPr="00B5370A">
        <w:rPr>
          <w:rFonts w:ascii="Arial" w:hAnsi="Arial" w:cs="Arial"/>
          <w:b/>
          <w:noProof/>
          <w:sz w:val="24"/>
          <w:szCs w:val="24"/>
        </w:rPr>
        <w:t>G</w:t>
      </w:r>
      <w:r w:rsidR="00244770" w:rsidRPr="00B5370A">
        <w:rPr>
          <w:rFonts w:ascii="Arial" w:hAnsi="Arial" w:cs="Arial"/>
          <w:b/>
          <w:noProof/>
          <w:sz w:val="24"/>
          <w:szCs w:val="24"/>
        </w:rPr>
        <w:t>rande</w:t>
      </w:r>
      <w:r w:rsidR="00C53442" w:rsidRPr="00B5370A">
        <w:rPr>
          <w:rFonts w:ascii="Arial" w:hAnsi="Arial" w:cs="Arial"/>
          <w:b/>
          <w:noProof/>
          <w:sz w:val="24"/>
          <w:szCs w:val="24"/>
        </w:rPr>
        <w:t>,</w:t>
      </w:r>
      <w:r w:rsidR="00244770" w:rsidRPr="00B5370A">
        <w:rPr>
          <w:rFonts w:ascii="Arial" w:hAnsi="Arial" w:cs="Arial"/>
          <w:b/>
          <w:noProof/>
          <w:sz w:val="24"/>
          <w:szCs w:val="24"/>
        </w:rPr>
        <w:t xml:space="preserve"> </w:t>
      </w:r>
      <w:r w:rsidR="00A27888" w:rsidRPr="00B5370A">
        <w:rPr>
          <w:rFonts w:ascii="Arial" w:hAnsi="Arial" w:cs="Arial"/>
          <w:b/>
          <w:noProof/>
          <w:sz w:val="24"/>
          <w:szCs w:val="24"/>
        </w:rPr>
        <w:t>J</w:t>
      </w:r>
      <w:r w:rsidR="00244770" w:rsidRPr="00B5370A">
        <w:rPr>
          <w:rFonts w:ascii="Arial" w:hAnsi="Arial" w:cs="Arial"/>
          <w:b/>
          <w:noProof/>
          <w:sz w:val="24"/>
          <w:szCs w:val="24"/>
        </w:rPr>
        <w:t>alisco.</w:t>
      </w:r>
      <w:r w:rsidR="00A81088" w:rsidRPr="00B5370A">
        <w:rPr>
          <w:rFonts w:ascii="Arial" w:hAnsi="Arial" w:cs="Arial"/>
          <w:b/>
          <w:noProof/>
          <w:sz w:val="24"/>
          <w:szCs w:val="24"/>
        </w:rPr>
        <w:t xml:space="preserve"> </w:t>
      </w:r>
    </w:p>
    <w:p w14:paraId="732D9687" w14:textId="2481C327" w:rsidR="00D20FD3" w:rsidRDefault="00D20FD3" w:rsidP="00D20FD3">
      <w:pPr>
        <w:pStyle w:val="Sinespaciado"/>
        <w:spacing w:line="276" w:lineRule="auto"/>
        <w:jc w:val="both"/>
        <w:rPr>
          <w:rFonts w:ascii="Arial" w:eastAsia="Cambria" w:hAnsi="Arial" w:cs="Arial"/>
          <w:noProof/>
          <w:sz w:val="24"/>
          <w:szCs w:val="24"/>
          <w:lang w:val="es-ES_tradnl" w:eastAsia="es-MX"/>
        </w:rPr>
      </w:pPr>
    </w:p>
    <w:p w14:paraId="46AF6DAE" w14:textId="77777777" w:rsidR="004551B9" w:rsidRDefault="004551B9" w:rsidP="00D20FD3">
      <w:pPr>
        <w:pStyle w:val="Sinespaciado"/>
        <w:spacing w:line="276" w:lineRule="auto"/>
        <w:jc w:val="both"/>
        <w:rPr>
          <w:rFonts w:ascii="Arial" w:eastAsia="Cambria" w:hAnsi="Arial" w:cs="Arial"/>
          <w:noProof/>
          <w:sz w:val="24"/>
          <w:szCs w:val="24"/>
          <w:lang w:val="es-ES_tradnl" w:eastAsia="es-MX"/>
        </w:rPr>
      </w:pPr>
    </w:p>
    <w:p w14:paraId="14CD3B73" w14:textId="77777777" w:rsidR="004551B9" w:rsidRPr="00B5370A" w:rsidRDefault="004551B9" w:rsidP="00D20FD3">
      <w:pPr>
        <w:pStyle w:val="Sinespaciado"/>
        <w:spacing w:line="276" w:lineRule="auto"/>
        <w:jc w:val="both"/>
        <w:rPr>
          <w:rFonts w:ascii="Arial" w:eastAsia="Cambria" w:hAnsi="Arial" w:cs="Arial"/>
          <w:noProof/>
          <w:sz w:val="24"/>
          <w:szCs w:val="24"/>
          <w:lang w:val="es-ES_tradnl" w:eastAsia="es-MX"/>
        </w:rPr>
      </w:pPr>
    </w:p>
    <w:p w14:paraId="5502C831" w14:textId="77777777" w:rsidR="00BC641D" w:rsidRPr="00B5370A" w:rsidRDefault="00BC641D" w:rsidP="00BC641D">
      <w:pPr>
        <w:spacing w:line="276" w:lineRule="auto"/>
        <w:jc w:val="both"/>
        <w:rPr>
          <w:rFonts w:ascii="Arial" w:hAnsi="Arial" w:cs="Arial"/>
        </w:rPr>
      </w:pPr>
    </w:p>
    <w:p w14:paraId="5EFE0FE1" w14:textId="77777777" w:rsidR="00A27888" w:rsidRPr="00B5370A" w:rsidRDefault="00A27888" w:rsidP="00A27888">
      <w:pPr>
        <w:ind w:firstLine="708"/>
        <w:jc w:val="center"/>
        <w:rPr>
          <w:rFonts w:ascii="Calibri" w:hAnsi="Calibri" w:cs="Calibri"/>
          <w:b/>
        </w:rPr>
      </w:pPr>
      <w:r w:rsidRPr="00B5370A">
        <w:rPr>
          <w:rFonts w:ascii="Calibri" w:hAnsi="Calibri" w:cs="Calibri"/>
          <w:b/>
        </w:rPr>
        <w:t>A T E N T A M E N T E</w:t>
      </w:r>
    </w:p>
    <w:p w14:paraId="53B4039A" w14:textId="77777777" w:rsidR="00A27888" w:rsidRPr="00B5370A" w:rsidRDefault="00A27888" w:rsidP="00A27888">
      <w:pPr>
        <w:jc w:val="center"/>
        <w:rPr>
          <w:rFonts w:ascii="Calibri" w:hAnsi="Calibri" w:cs="Calibri"/>
          <w:i/>
          <w:sz w:val="16"/>
          <w:szCs w:val="16"/>
        </w:rPr>
      </w:pPr>
      <w:bookmarkStart w:id="3" w:name="_Hlk219195124"/>
      <w:r w:rsidRPr="00B5370A">
        <w:rPr>
          <w:rFonts w:ascii="Calibri" w:hAnsi="Calibri" w:cs="Calibri"/>
          <w:i/>
          <w:sz w:val="16"/>
          <w:szCs w:val="16"/>
        </w:rPr>
        <w:t>“2026, Centenario del Natalicio  del Compositor Zapotlense Ruben Fuentes Gasson”;</w:t>
      </w:r>
    </w:p>
    <w:p w14:paraId="3BFB151F" w14:textId="77777777" w:rsidR="00A27888" w:rsidRPr="00B5370A" w:rsidRDefault="00A27888" w:rsidP="00A27888">
      <w:pPr>
        <w:jc w:val="center"/>
        <w:rPr>
          <w:rFonts w:ascii="Calibri" w:hAnsi="Calibri" w:cs="Calibri"/>
          <w:i/>
          <w:sz w:val="16"/>
          <w:szCs w:val="16"/>
        </w:rPr>
      </w:pPr>
      <w:r w:rsidRPr="00B5370A">
        <w:rPr>
          <w:rFonts w:ascii="Calibri" w:hAnsi="Calibri" w:cs="Calibri"/>
          <w:i/>
          <w:sz w:val="16"/>
          <w:szCs w:val="16"/>
        </w:rPr>
        <w:t>“2026, Centenario del Aniversario del Natalicio del Literato Roberto Espinoiza Guzmán”.</w:t>
      </w:r>
    </w:p>
    <w:p w14:paraId="2A660880" w14:textId="77777777" w:rsidR="00A27888" w:rsidRPr="00B5370A" w:rsidRDefault="00A27888" w:rsidP="00A27888">
      <w:pPr>
        <w:jc w:val="center"/>
        <w:rPr>
          <w:rFonts w:ascii="Calibri" w:hAnsi="Calibri" w:cs="Calibri"/>
          <w:i/>
          <w:sz w:val="16"/>
          <w:szCs w:val="16"/>
        </w:rPr>
      </w:pPr>
      <w:r w:rsidRPr="00B5370A">
        <w:rPr>
          <w:rFonts w:ascii="Calibri" w:hAnsi="Calibri" w:cs="Calibri"/>
          <w:i/>
          <w:sz w:val="16"/>
          <w:szCs w:val="16"/>
        </w:rPr>
        <w:t>“2026, Centésimo Quincuagésimo Aniversario del Natalicio y Compositor y Director de Orquesta José Paulino de Jesús Rolón Alcaraz”.</w:t>
      </w:r>
    </w:p>
    <w:p w14:paraId="2760DFDB" w14:textId="6B83D766" w:rsidR="00A27888" w:rsidRPr="00B5370A" w:rsidRDefault="00A27888" w:rsidP="00A27888">
      <w:pPr>
        <w:jc w:val="center"/>
        <w:rPr>
          <w:rFonts w:ascii="Arial" w:hAnsi="Arial" w:cs="Arial"/>
          <w:i/>
          <w:sz w:val="18"/>
          <w:szCs w:val="18"/>
        </w:rPr>
      </w:pPr>
      <w:r w:rsidRPr="00B5370A">
        <w:rPr>
          <w:rFonts w:ascii="Calibri" w:hAnsi="Calibri" w:cs="Calibri"/>
          <w:sz w:val="18"/>
          <w:szCs w:val="18"/>
        </w:rPr>
        <w:t xml:space="preserve">Ciudad Guzmán, Municipio de Zapotlán El Grande, Jalisco. </w:t>
      </w:r>
      <w:r w:rsidR="007073B5" w:rsidRPr="00B5370A">
        <w:rPr>
          <w:rFonts w:ascii="Calibri" w:hAnsi="Calibri" w:cs="Calibri"/>
          <w:sz w:val="18"/>
          <w:szCs w:val="18"/>
        </w:rPr>
        <w:t>24</w:t>
      </w:r>
      <w:r w:rsidRPr="00B5370A">
        <w:rPr>
          <w:rFonts w:ascii="Calibri" w:hAnsi="Calibri" w:cs="Calibri"/>
          <w:sz w:val="18"/>
          <w:szCs w:val="18"/>
        </w:rPr>
        <w:t xml:space="preserve"> de marzo del 202</w:t>
      </w:r>
      <w:bookmarkEnd w:id="3"/>
      <w:r w:rsidRPr="00B5370A">
        <w:rPr>
          <w:rFonts w:ascii="Calibri" w:hAnsi="Calibri" w:cs="Calibri"/>
          <w:sz w:val="18"/>
          <w:szCs w:val="18"/>
        </w:rPr>
        <w:t>6</w:t>
      </w:r>
    </w:p>
    <w:p w14:paraId="2FD982AE" w14:textId="77777777" w:rsidR="00BC641D" w:rsidRPr="00B5370A" w:rsidRDefault="00BC641D" w:rsidP="00BC641D">
      <w:pPr>
        <w:keepNext/>
        <w:keepLines/>
        <w:spacing w:before="40"/>
        <w:jc w:val="center"/>
        <w:outlineLvl w:val="1"/>
        <w:rPr>
          <w:rFonts w:ascii="Arial" w:eastAsia="Times New Roman" w:hAnsi="Arial" w:cs="Arial"/>
          <w:b/>
        </w:rPr>
      </w:pPr>
    </w:p>
    <w:p w14:paraId="46771DFC" w14:textId="77777777" w:rsidR="00BC641D" w:rsidRDefault="00BC641D" w:rsidP="00261C7A">
      <w:pPr>
        <w:keepNext/>
        <w:keepLines/>
        <w:spacing w:before="40" w:line="276" w:lineRule="auto"/>
        <w:jc w:val="center"/>
        <w:outlineLvl w:val="1"/>
        <w:rPr>
          <w:rFonts w:ascii="Calibri" w:eastAsia="Times New Roman" w:hAnsi="Calibri" w:cs="Times New Roman"/>
        </w:rPr>
      </w:pPr>
    </w:p>
    <w:p w14:paraId="480E13A9" w14:textId="77777777" w:rsidR="004551B9" w:rsidRPr="00B5370A" w:rsidRDefault="004551B9" w:rsidP="00261C7A">
      <w:pPr>
        <w:keepNext/>
        <w:keepLines/>
        <w:spacing w:before="40" w:line="276" w:lineRule="auto"/>
        <w:jc w:val="center"/>
        <w:outlineLvl w:val="1"/>
        <w:rPr>
          <w:rFonts w:ascii="Calibri" w:eastAsia="Times New Roman" w:hAnsi="Calibri" w:cs="Times New Roman"/>
        </w:rPr>
      </w:pPr>
    </w:p>
    <w:p w14:paraId="62C61F0B" w14:textId="77777777" w:rsidR="00BC641D" w:rsidRPr="00DE0E6E" w:rsidRDefault="00BC641D" w:rsidP="00261C7A">
      <w:pPr>
        <w:autoSpaceDE w:val="0"/>
        <w:autoSpaceDN w:val="0"/>
        <w:adjustRightInd w:val="0"/>
        <w:jc w:val="center"/>
        <w:rPr>
          <w:rFonts w:ascii="Arial" w:hAnsi="Arial" w:cs="Arial"/>
          <w:b/>
          <w:sz w:val="22"/>
          <w:szCs w:val="22"/>
        </w:rPr>
      </w:pPr>
      <w:bookmarkStart w:id="4" w:name="_Hlk182390861"/>
      <w:r w:rsidRPr="00DE0E6E">
        <w:rPr>
          <w:rFonts w:ascii="Arial" w:hAnsi="Arial" w:cs="Arial"/>
          <w:b/>
          <w:sz w:val="22"/>
          <w:szCs w:val="22"/>
        </w:rPr>
        <w:t>LIC. JOSE BERTIN CHAVEZ VARGAS</w:t>
      </w:r>
    </w:p>
    <w:p w14:paraId="7AB0FCC1" w14:textId="77777777" w:rsidR="005E2807" w:rsidRPr="00B5370A" w:rsidRDefault="005E2807" w:rsidP="00261C7A">
      <w:pPr>
        <w:autoSpaceDE w:val="0"/>
        <w:autoSpaceDN w:val="0"/>
        <w:adjustRightInd w:val="0"/>
        <w:jc w:val="center"/>
        <w:rPr>
          <w:rFonts w:ascii="Arial" w:hAnsi="Arial" w:cs="Arial"/>
          <w:b/>
          <w:sz w:val="12"/>
          <w:szCs w:val="12"/>
        </w:rPr>
      </w:pPr>
    </w:p>
    <w:bookmarkEnd w:id="4"/>
    <w:p w14:paraId="54FF0C3E" w14:textId="5785921F" w:rsidR="00261C7A" w:rsidRPr="00B5370A" w:rsidRDefault="00261C7A" w:rsidP="00261C7A">
      <w:pPr>
        <w:spacing w:line="276" w:lineRule="auto"/>
        <w:jc w:val="center"/>
        <w:rPr>
          <w:rFonts w:ascii="Arial" w:eastAsia="Arial" w:hAnsi="Arial" w:cs="Arial"/>
          <w:sz w:val="20"/>
          <w:szCs w:val="20"/>
        </w:rPr>
      </w:pPr>
      <w:r w:rsidRPr="00B5370A">
        <w:rPr>
          <w:rFonts w:ascii="Arial" w:eastAsia="Arial" w:hAnsi="Arial" w:cs="Arial"/>
          <w:sz w:val="20"/>
          <w:szCs w:val="20"/>
        </w:rPr>
        <w:t>Regidor Presidente de la Comisión Edilicia</w:t>
      </w:r>
    </w:p>
    <w:p w14:paraId="166B9FAA" w14:textId="4283CA92" w:rsidR="00BC641D" w:rsidRPr="00B5370A" w:rsidRDefault="00261C7A" w:rsidP="00261C7A">
      <w:pPr>
        <w:spacing w:line="276" w:lineRule="auto"/>
        <w:jc w:val="center"/>
        <w:rPr>
          <w:rFonts w:ascii="Arial" w:eastAsia="Arial" w:hAnsi="Arial" w:cs="Arial"/>
          <w:sz w:val="12"/>
          <w:szCs w:val="12"/>
        </w:rPr>
      </w:pPr>
      <w:r w:rsidRPr="00B5370A">
        <w:rPr>
          <w:rFonts w:ascii="Arial" w:eastAsia="Arial" w:hAnsi="Arial" w:cs="Arial"/>
          <w:sz w:val="20"/>
          <w:szCs w:val="20"/>
        </w:rPr>
        <w:t>Permanente de </w:t>
      </w:r>
      <w:r w:rsidRPr="00B5370A">
        <w:rPr>
          <w:rFonts w:ascii="Arial" w:hAnsi="Arial" w:cs="Arial"/>
          <w:sz w:val="20"/>
          <w:szCs w:val="20"/>
        </w:rPr>
        <w:t>Desarrollo Económico y Turismo</w:t>
      </w:r>
    </w:p>
    <w:p w14:paraId="0C45BB07" w14:textId="77777777" w:rsidR="00DE0E6E" w:rsidRDefault="00DE0E6E" w:rsidP="00A27888">
      <w:pPr>
        <w:pStyle w:val="Sinespaciado"/>
        <w:jc w:val="center"/>
        <w:rPr>
          <w:rFonts w:ascii="Calibri" w:eastAsia="Times New Roman" w:hAnsi="Calibri" w:cs="Times New Roman"/>
        </w:rPr>
      </w:pPr>
    </w:p>
    <w:p w14:paraId="36EE7B8A" w14:textId="5AC9D6E3" w:rsidR="00CD3007" w:rsidRPr="00B5370A" w:rsidRDefault="00DE0E6E" w:rsidP="00A27888">
      <w:pPr>
        <w:pStyle w:val="Sinespaciado"/>
        <w:jc w:val="center"/>
        <w:rPr>
          <w:rFonts w:ascii="Calibri" w:eastAsia="Times New Roman" w:hAnsi="Calibri" w:cs="Times New Roman"/>
        </w:rPr>
      </w:pPr>
      <w:r w:rsidRPr="00B5370A">
        <w:rPr>
          <w:rFonts w:ascii="Arial" w:eastAsia="Times New Roman" w:hAnsi="Arial" w:cs="Arial"/>
          <w:b/>
          <w:bCs/>
          <w:noProof/>
          <w:lang w:eastAsia="es-MX"/>
        </w:rPr>
        <mc:AlternateContent>
          <mc:Choice Requires="wps">
            <w:drawing>
              <wp:anchor distT="45720" distB="45720" distL="114300" distR="114300" simplePos="0" relativeHeight="251660288" behindDoc="0" locked="0" layoutInCell="1" allowOverlap="1" wp14:anchorId="1F27626D" wp14:editId="10999BC5">
                <wp:simplePos x="0" y="0"/>
                <wp:positionH relativeFrom="margin">
                  <wp:posOffset>3016885</wp:posOffset>
                </wp:positionH>
                <wp:positionV relativeFrom="paragraph">
                  <wp:posOffset>163830</wp:posOffset>
                </wp:positionV>
                <wp:extent cx="2732405" cy="1475105"/>
                <wp:effectExtent l="0" t="0" r="0" b="0"/>
                <wp:wrapSquare wrapText="bothSides"/>
                <wp:docPr id="2406420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1475105"/>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685FDB57" w14:textId="77777777" w:rsidR="00261C7A" w:rsidRPr="0053329B" w:rsidRDefault="00261C7A" w:rsidP="00261C7A">
                            <w:pPr>
                              <w:jc w:val="center"/>
                              <w:rPr>
                                <w:rFonts w:ascii="Arial" w:eastAsia="Times New Roman" w:hAnsi="Arial" w:cs="Arial"/>
                                <w:b/>
                                <w:bCs/>
                                <w:sz w:val="22"/>
                                <w:szCs w:val="22"/>
                              </w:rPr>
                            </w:pPr>
                          </w:p>
                          <w:p w14:paraId="406E7D3C" w14:textId="77777777" w:rsidR="00261C7A" w:rsidRPr="0053329B" w:rsidRDefault="00261C7A" w:rsidP="00261C7A">
                            <w:pPr>
                              <w:jc w:val="center"/>
                              <w:rPr>
                                <w:rFonts w:ascii="Arial" w:eastAsia="Times New Roman" w:hAnsi="Arial" w:cs="Arial"/>
                                <w:b/>
                                <w:bCs/>
                                <w:sz w:val="22"/>
                                <w:szCs w:val="22"/>
                              </w:rPr>
                            </w:pPr>
                          </w:p>
                          <w:p w14:paraId="69C73E76" w14:textId="77777777" w:rsidR="00261C7A" w:rsidRPr="0053329B" w:rsidRDefault="00261C7A" w:rsidP="00261C7A">
                            <w:pPr>
                              <w:jc w:val="center"/>
                              <w:rPr>
                                <w:rFonts w:ascii="Arial" w:eastAsia="Times New Roman" w:hAnsi="Arial" w:cs="Arial"/>
                                <w:b/>
                                <w:bCs/>
                                <w:sz w:val="22"/>
                                <w:szCs w:val="22"/>
                              </w:rPr>
                            </w:pPr>
                          </w:p>
                          <w:p w14:paraId="1BB422A4" w14:textId="77777777" w:rsidR="00261C7A" w:rsidRPr="00DE0E6E" w:rsidRDefault="00261C7A" w:rsidP="00261C7A">
                            <w:pPr>
                              <w:jc w:val="center"/>
                              <w:rPr>
                                <w:rFonts w:ascii="Arial" w:eastAsia="Arial" w:hAnsi="Arial" w:cs="Arial"/>
                                <w:sz w:val="22"/>
                                <w:szCs w:val="22"/>
                              </w:rPr>
                            </w:pPr>
                            <w:r w:rsidRPr="00DE0E6E">
                              <w:rPr>
                                <w:rFonts w:ascii="Arial" w:hAnsi="Arial" w:cs="Arial"/>
                                <w:b/>
                                <w:sz w:val="22"/>
                                <w:szCs w:val="22"/>
                              </w:rPr>
                              <w:t>MTRA. MARÍA OLGA GARCÍA AYALA</w:t>
                            </w:r>
                            <w:r w:rsidRPr="00DE0E6E">
                              <w:rPr>
                                <w:rFonts w:ascii="Arial" w:eastAsia="Arial" w:hAnsi="Arial" w:cs="Arial"/>
                                <w:sz w:val="22"/>
                                <w:szCs w:val="22"/>
                              </w:rPr>
                              <w:t xml:space="preserve"> </w:t>
                            </w:r>
                          </w:p>
                          <w:p w14:paraId="68A1A506" w14:textId="77777777" w:rsidR="00261C7A" w:rsidRPr="0053329B" w:rsidRDefault="00261C7A" w:rsidP="00261C7A">
                            <w:pPr>
                              <w:jc w:val="center"/>
                              <w:rPr>
                                <w:rFonts w:ascii="Arial" w:eastAsia="Arial" w:hAnsi="Arial" w:cs="Arial"/>
                                <w:sz w:val="12"/>
                                <w:szCs w:val="12"/>
                              </w:rPr>
                            </w:pPr>
                          </w:p>
                          <w:p w14:paraId="1C44C0E8" w14:textId="77777777" w:rsidR="00261C7A" w:rsidRPr="00DE0E6E" w:rsidRDefault="00261C7A" w:rsidP="00DE0E6E">
                            <w:pPr>
                              <w:spacing w:line="276" w:lineRule="auto"/>
                              <w:jc w:val="center"/>
                              <w:rPr>
                                <w:rFonts w:ascii="Arial" w:eastAsia="Arial" w:hAnsi="Arial" w:cs="Arial"/>
                                <w:sz w:val="20"/>
                                <w:szCs w:val="20"/>
                              </w:rPr>
                            </w:pPr>
                            <w:r w:rsidRPr="0053329B">
                              <w:rPr>
                                <w:rFonts w:ascii="Arial" w:eastAsia="Arial" w:hAnsi="Arial" w:cs="Arial"/>
                                <w:sz w:val="20"/>
                                <w:szCs w:val="20"/>
                              </w:rPr>
                              <w:t>Regidora Vocal de la Comisión Edilicia Permanente de </w:t>
                            </w:r>
                            <w:r w:rsidRPr="00DE0E6E">
                              <w:rPr>
                                <w:rFonts w:ascii="Arial" w:eastAsia="Arial" w:hAnsi="Arial" w:cs="Arial"/>
                                <w:sz w:val="20"/>
                                <w:szCs w:val="20"/>
                              </w:rPr>
                              <w:t>Desarrollo Económico y Turismo</w:t>
                            </w:r>
                          </w:p>
                          <w:p w14:paraId="14A94313" w14:textId="77777777" w:rsidR="00261C7A" w:rsidRPr="00DE0E6E" w:rsidRDefault="00261C7A" w:rsidP="00DE0E6E">
                            <w:pPr>
                              <w:spacing w:line="276" w:lineRule="auto"/>
                              <w:jc w:val="center"/>
                              <w:rPr>
                                <w:rFonts w:ascii="Arial" w:eastAsia="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27626D" id="_x0000_t202" coordsize="21600,21600" o:spt="202" path="m,l,21600r21600,l21600,xe">
                <v:stroke joinstyle="miter"/>
                <v:path gradientshapeok="t" o:connecttype="rect"/>
              </v:shapetype>
              <v:shape id="Cuadro de texto 2" o:spid="_x0000_s1026" type="#_x0000_t202" style="position:absolute;left:0;text-align:left;margin-left:237.55pt;margin-top:12.9pt;width:215.15pt;height:116.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" fillcolor="white [3201]" stroked="f" strokeweight="2pt">
                <v:textbox>
                  <w:txbxContent>
                    <w:p w14:paraId="685FDB57" w14:textId="77777777" w:rsidR="00261C7A" w:rsidRPr="0053329B" w:rsidRDefault="00261C7A" w:rsidP="00261C7A">
                      <w:pPr>
                        <w:jc w:val="center"/>
                        <w:rPr>
                          <w:rFonts w:ascii="Arial" w:eastAsia="Times New Roman" w:hAnsi="Arial" w:cs="Arial"/>
                          <w:b/>
                          <w:bCs/>
                          <w:sz w:val="22"/>
                          <w:szCs w:val="22"/>
                        </w:rPr>
                      </w:pPr>
                    </w:p>
                    <w:p w14:paraId="406E7D3C" w14:textId="77777777" w:rsidR="00261C7A" w:rsidRPr="0053329B" w:rsidRDefault="00261C7A" w:rsidP="00261C7A">
                      <w:pPr>
                        <w:jc w:val="center"/>
                        <w:rPr>
                          <w:rFonts w:ascii="Arial" w:eastAsia="Times New Roman" w:hAnsi="Arial" w:cs="Arial"/>
                          <w:b/>
                          <w:bCs/>
                          <w:sz w:val="22"/>
                          <w:szCs w:val="22"/>
                        </w:rPr>
                      </w:pPr>
                    </w:p>
                    <w:p w14:paraId="69C73E76" w14:textId="77777777" w:rsidR="00261C7A" w:rsidRPr="0053329B" w:rsidRDefault="00261C7A" w:rsidP="00261C7A">
                      <w:pPr>
                        <w:jc w:val="center"/>
                        <w:rPr>
                          <w:rFonts w:ascii="Arial" w:eastAsia="Times New Roman" w:hAnsi="Arial" w:cs="Arial"/>
                          <w:b/>
                          <w:bCs/>
                          <w:sz w:val="22"/>
                          <w:szCs w:val="22"/>
                        </w:rPr>
                      </w:pPr>
                    </w:p>
                    <w:p w14:paraId="1BB422A4" w14:textId="77777777" w:rsidR="00261C7A" w:rsidRPr="00DE0E6E" w:rsidRDefault="00261C7A" w:rsidP="00261C7A">
                      <w:pPr>
                        <w:jc w:val="center"/>
                        <w:rPr>
                          <w:rFonts w:ascii="Arial" w:eastAsia="Arial" w:hAnsi="Arial" w:cs="Arial"/>
                          <w:sz w:val="22"/>
                          <w:szCs w:val="22"/>
                        </w:rPr>
                      </w:pPr>
                      <w:r w:rsidRPr="00DE0E6E">
                        <w:rPr>
                          <w:rFonts w:ascii="Arial" w:hAnsi="Arial" w:cs="Arial"/>
                          <w:b/>
                          <w:sz w:val="22"/>
                          <w:szCs w:val="22"/>
                        </w:rPr>
                        <w:t>MTRA. MARÍA OLGA GARCÍA AYALA</w:t>
                      </w:r>
                      <w:r w:rsidRPr="00DE0E6E">
                        <w:rPr>
                          <w:rFonts w:ascii="Arial" w:eastAsia="Arial" w:hAnsi="Arial" w:cs="Arial"/>
                          <w:sz w:val="22"/>
                          <w:szCs w:val="22"/>
                        </w:rPr>
                        <w:t xml:space="preserve"> </w:t>
                      </w:r>
                    </w:p>
                    <w:p w14:paraId="68A1A506" w14:textId="77777777" w:rsidR="00261C7A" w:rsidRPr="0053329B" w:rsidRDefault="00261C7A" w:rsidP="00261C7A">
                      <w:pPr>
                        <w:jc w:val="center"/>
                        <w:rPr>
                          <w:rFonts w:ascii="Arial" w:eastAsia="Arial" w:hAnsi="Arial" w:cs="Arial"/>
                          <w:sz w:val="12"/>
                          <w:szCs w:val="12"/>
                        </w:rPr>
                      </w:pPr>
                    </w:p>
                    <w:p w14:paraId="1C44C0E8" w14:textId="77777777" w:rsidR="00261C7A" w:rsidRPr="00DE0E6E" w:rsidRDefault="00261C7A" w:rsidP="00DE0E6E">
                      <w:pPr>
                        <w:spacing w:line="276" w:lineRule="auto"/>
                        <w:jc w:val="center"/>
                        <w:rPr>
                          <w:rFonts w:ascii="Arial" w:eastAsia="Arial" w:hAnsi="Arial" w:cs="Arial"/>
                          <w:sz w:val="20"/>
                          <w:szCs w:val="20"/>
                        </w:rPr>
                      </w:pPr>
                      <w:r w:rsidRPr="0053329B">
                        <w:rPr>
                          <w:rFonts w:ascii="Arial" w:eastAsia="Arial" w:hAnsi="Arial" w:cs="Arial"/>
                          <w:sz w:val="20"/>
                          <w:szCs w:val="20"/>
                        </w:rPr>
                        <w:t>Regidora Vocal de la Comisión Edilicia Permanente de </w:t>
                      </w:r>
                      <w:r w:rsidRPr="00DE0E6E">
                        <w:rPr>
                          <w:rFonts w:ascii="Arial" w:eastAsia="Arial" w:hAnsi="Arial" w:cs="Arial"/>
                          <w:sz w:val="20"/>
                          <w:szCs w:val="20"/>
                        </w:rPr>
                        <w:t>Desarrollo Económico y Turismo</w:t>
                      </w:r>
                    </w:p>
                    <w:p w14:paraId="14A94313" w14:textId="77777777" w:rsidR="00261C7A" w:rsidRPr="00DE0E6E" w:rsidRDefault="00261C7A" w:rsidP="00DE0E6E">
                      <w:pPr>
                        <w:spacing w:line="276" w:lineRule="auto"/>
                        <w:jc w:val="center"/>
                        <w:rPr>
                          <w:rFonts w:ascii="Arial" w:eastAsia="Arial" w:hAnsi="Arial" w:cs="Arial"/>
                          <w:sz w:val="20"/>
                          <w:szCs w:val="20"/>
                        </w:rPr>
                      </w:pPr>
                    </w:p>
                  </w:txbxContent>
                </v:textbox>
                <w10:wrap type="square" anchorx="margin"/>
              </v:shape>
            </w:pict>
          </mc:Fallback>
        </mc:AlternateContent>
      </w:r>
      <w:r w:rsidRPr="00B5370A">
        <w:rPr>
          <w:rFonts w:ascii="Arial" w:eastAsia="Times New Roman" w:hAnsi="Arial" w:cs="Arial"/>
          <w:b/>
          <w:bCs/>
          <w:noProof/>
          <w:lang w:eastAsia="es-MX"/>
        </w:rPr>
        <mc:AlternateContent>
          <mc:Choice Requires="wps">
            <w:drawing>
              <wp:anchor distT="45720" distB="45720" distL="114300" distR="114300" simplePos="0" relativeHeight="251659264" behindDoc="0" locked="0" layoutInCell="1" allowOverlap="1" wp14:anchorId="6FF43101" wp14:editId="14A3CC05">
                <wp:simplePos x="0" y="0"/>
                <wp:positionH relativeFrom="margin">
                  <wp:align>left</wp:align>
                </wp:positionH>
                <wp:positionV relativeFrom="paragraph">
                  <wp:posOffset>180975</wp:posOffset>
                </wp:positionV>
                <wp:extent cx="2672715" cy="1389380"/>
                <wp:effectExtent l="0" t="0" r="0" b="1270"/>
                <wp:wrapTopAndBottom/>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715" cy="1389380"/>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541BB503" w14:textId="77777777" w:rsidR="00261C7A" w:rsidRPr="0053329B" w:rsidRDefault="00261C7A" w:rsidP="00261C7A">
                            <w:pPr>
                              <w:jc w:val="center"/>
                              <w:rPr>
                                <w:rFonts w:ascii="Arial" w:eastAsia="Times New Roman" w:hAnsi="Arial" w:cs="Arial"/>
                                <w:b/>
                                <w:bCs/>
                                <w:sz w:val="22"/>
                                <w:szCs w:val="22"/>
                              </w:rPr>
                            </w:pPr>
                          </w:p>
                          <w:p w14:paraId="45FC1AD1" w14:textId="77777777" w:rsidR="00261C7A" w:rsidRPr="0053329B" w:rsidRDefault="00261C7A" w:rsidP="00261C7A">
                            <w:pPr>
                              <w:jc w:val="center"/>
                              <w:rPr>
                                <w:rFonts w:ascii="Arial" w:eastAsia="Times New Roman" w:hAnsi="Arial" w:cs="Arial"/>
                                <w:b/>
                                <w:bCs/>
                                <w:sz w:val="22"/>
                                <w:szCs w:val="22"/>
                              </w:rPr>
                            </w:pPr>
                          </w:p>
                          <w:p w14:paraId="739D9EE3" w14:textId="77777777" w:rsidR="00261C7A" w:rsidRPr="0053329B" w:rsidRDefault="00261C7A" w:rsidP="00261C7A">
                            <w:pPr>
                              <w:jc w:val="center"/>
                              <w:rPr>
                                <w:rFonts w:ascii="Arial" w:eastAsia="Times New Roman" w:hAnsi="Arial" w:cs="Arial"/>
                                <w:b/>
                                <w:bCs/>
                                <w:sz w:val="22"/>
                                <w:szCs w:val="22"/>
                              </w:rPr>
                            </w:pPr>
                          </w:p>
                          <w:p w14:paraId="00E557F0" w14:textId="77777777" w:rsidR="00261C7A" w:rsidRPr="00DE0E6E" w:rsidRDefault="00261C7A" w:rsidP="00261C7A">
                            <w:pPr>
                              <w:jc w:val="center"/>
                              <w:rPr>
                                <w:rFonts w:ascii="Arial" w:eastAsia="Arial" w:hAnsi="Arial" w:cs="Arial"/>
                                <w:sz w:val="22"/>
                                <w:szCs w:val="22"/>
                              </w:rPr>
                            </w:pPr>
                            <w:r w:rsidRPr="00DE0E6E">
                              <w:rPr>
                                <w:rFonts w:ascii="Arial" w:hAnsi="Arial" w:cs="Arial"/>
                                <w:b/>
                                <w:sz w:val="22"/>
                                <w:szCs w:val="22"/>
                              </w:rPr>
                              <w:t xml:space="preserve">LIC. ERNESTO SÁNCHEZ </w:t>
                            </w:r>
                            <w:proofErr w:type="spellStart"/>
                            <w:r w:rsidRPr="00DE0E6E">
                              <w:rPr>
                                <w:rFonts w:ascii="Arial" w:hAnsi="Arial" w:cs="Arial"/>
                                <w:b/>
                                <w:sz w:val="22"/>
                                <w:szCs w:val="22"/>
                              </w:rPr>
                              <w:t>SÁNCHEZ</w:t>
                            </w:r>
                            <w:proofErr w:type="spellEnd"/>
                          </w:p>
                          <w:p w14:paraId="796B5432" w14:textId="77777777" w:rsidR="00261C7A" w:rsidRPr="0053329B" w:rsidRDefault="00261C7A" w:rsidP="00261C7A">
                            <w:pPr>
                              <w:jc w:val="center"/>
                              <w:rPr>
                                <w:rFonts w:ascii="Arial" w:eastAsia="Arial" w:hAnsi="Arial" w:cs="Arial"/>
                                <w:sz w:val="12"/>
                                <w:szCs w:val="12"/>
                              </w:rPr>
                            </w:pPr>
                          </w:p>
                          <w:p w14:paraId="258A0358" w14:textId="77777777" w:rsidR="00261C7A" w:rsidRPr="00DE0E6E" w:rsidRDefault="00261C7A" w:rsidP="00DE0E6E">
                            <w:pPr>
                              <w:spacing w:line="276" w:lineRule="auto"/>
                              <w:jc w:val="center"/>
                              <w:rPr>
                                <w:rFonts w:ascii="Arial" w:eastAsia="Arial" w:hAnsi="Arial" w:cs="Arial"/>
                                <w:sz w:val="20"/>
                                <w:szCs w:val="20"/>
                              </w:rPr>
                            </w:pPr>
                            <w:r w:rsidRPr="0053329B">
                              <w:rPr>
                                <w:rFonts w:ascii="Arial" w:eastAsia="Arial" w:hAnsi="Arial" w:cs="Arial"/>
                                <w:sz w:val="20"/>
                                <w:szCs w:val="20"/>
                              </w:rPr>
                              <w:t>Regidor Vocal de la Comisión Edilicia Permanente de </w:t>
                            </w:r>
                            <w:r w:rsidRPr="00DE0E6E">
                              <w:rPr>
                                <w:rFonts w:ascii="Arial" w:eastAsia="Arial" w:hAnsi="Arial" w:cs="Arial"/>
                                <w:sz w:val="20"/>
                                <w:szCs w:val="20"/>
                              </w:rPr>
                              <w:t>Desarrollo Económico y Turismo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43101" id="_x0000_s1027" type="#_x0000_t202" style="position:absolute;left:0;text-align:left;margin-left:0;margin-top:14.25pt;width:210.45pt;height:109.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" fillcolor="white [3201]" stroked="f" strokeweight="2pt">
                <v:textbox>
                  <w:txbxContent>
                    <w:p w14:paraId="541BB503" w14:textId="77777777" w:rsidR="00261C7A" w:rsidRPr="0053329B" w:rsidRDefault="00261C7A" w:rsidP="00261C7A">
                      <w:pPr>
                        <w:jc w:val="center"/>
                        <w:rPr>
                          <w:rFonts w:ascii="Arial" w:eastAsia="Times New Roman" w:hAnsi="Arial" w:cs="Arial"/>
                          <w:b/>
                          <w:bCs/>
                          <w:sz w:val="22"/>
                          <w:szCs w:val="22"/>
                        </w:rPr>
                      </w:pPr>
                    </w:p>
                    <w:p w14:paraId="45FC1AD1" w14:textId="77777777" w:rsidR="00261C7A" w:rsidRPr="0053329B" w:rsidRDefault="00261C7A" w:rsidP="00261C7A">
                      <w:pPr>
                        <w:jc w:val="center"/>
                        <w:rPr>
                          <w:rFonts w:ascii="Arial" w:eastAsia="Times New Roman" w:hAnsi="Arial" w:cs="Arial"/>
                          <w:b/>
                          <w:bCs/>
                          <w:sz w:val="22"/>
                          <w:szCs w:val="22"/>
                        </w:rPr>
                      </w:pPr>
                    </w:p>
                    <w:p w14:paraId="739D9EE3" w14:textId="77777777" w:rsidR="00261C7A" w:rsidRPr="0053329B" w:rsidRDefault="00261C7A" w:rsidP="00261C7A">
                      <w:pPr>
                        <w:jc w:val="center"/>
                        <w:rPr>
                          <w:rFonts w:ascii="Arial" w:eastAsia="Times New Roman" w:hAnsi="Arial" w:cs="Arial"/>
                          <w:b/>
                          <w:bCs/>
                          <w:sz w:val="22"/>
                          <w:szCs w:val="22"/>
                        </w:rPr>
                      </w:pPr>
                    </w:p>
                    <w:p w14:paraId="00E557F0" w14:textId="77777777" w:rsidR="00261C7A" w:rsidRPr="00DE0E6E" w:rsidRDefault="00261C7A" w:rsidP="00261C7A">
                      <w:pPr>
                        <w:jc w:val="center"/>
                        <w:rPr>
                          <w:rFonts w:ascii="Arial" w:eastAsia="Arial" w:hAnsi="Arial" w:cs="Arial"/>
                          <w:sz w:val="22"/>
                          <w:szCs w:val="22"/>
                        </w:rPr>
                      </w:pPr>
                      <w:r w:rsidRPr="00DE0E6E">
                        <w:rPr>
                          <w:rFonts w:ascii="Arial" w:hAnsi="Arial" w:cs="Arial"/>
                          <w:b/>
                          <w:sz w:val="22"/>
                          <w:szCs w:val="22"/>
                        </w:rPr>
                        <w:t xml:space="preserve">LIC. ERNESTO SÁNCHEZ </w:t>
                      </w:r>
                      <w:proofErr w:type="spellStart"/>
                      <w:r w:rsidRPr="00DE0E6E">
                        <w:rPr>
                          <w:rFonts w:ascii="Arial" w:hAnsi="Arial" w:cs="Arial"/>
                          <w:b/>
                          <w:sz w:val="22"/>
                          <w:szCs w:val="22"/>
                        </w:rPr>
                        <w:t>SÁNCHEZ</w:t>
                      </w:r>
                      <w:proofErr w:type="spellEnd"/>
                    </w:p>
                    <w:p w14:paraId="796B5432" w14:textId="77777777" w:rsidR="00261C7A" w:rsidRPr="0053329B" w:rsidRDefault="00261C7A" w:rsidP="00261C7A">
                      <w:pPr>
                        <w:jc w:val="center"/>
                        <w:rPr>
                          <w:rFonts w:ascii="Arial" w:eastAsia="Arial" w:hAnsi="Arial" w:cs="Arial"/>
                          <w:sz w:val="12"/>
                          <w:szCs w:val="12"/>
                        </w:rPr>
                      </w:pPr>
                    </w:p>
                    <w:p w14:paraId="258A0358" w14:textId="77777777" w:rsidR="00261C7A" w:rsidRPr="00DE0E6E" w:rsidRDefault="00261C7A" w:rsidP="00DE0E6E">
                      <w:pPr>
                        <w:spacing w:line="276" w:lineRule="auto"/>
                        <w:jc w:val="center"/>
                        <w:rPr>
                          <w:rFonts w:ascii="Arial" w:eastAsia="Arial" w:hAnsi="Arial" w:cs="Arial"/>
                          <w:sz w:val="20"/>
                          <w:szCs w:val="20"/>
                        </w:rPr>
                      </w:pPr>
                      <w:r w:rsidRPr="0053329B">
                        <w:rPr>
                          <w:rFonts w:ascii="Arial" w:eastAsia="Arial" w:hAnsi="Arial" w:cs="Arial"/>
                          <w:sz w:val="20"/>
                          <w:szCs w:val="20"/>
                        </w:rPr>
                        <w:t>Regidor Vocal de la Comisión Edilicia Permanente de </w:t>
                      </w:r>
                      <w:r w:rsidRPr="00DE0E6E">
                        <w:rPr>
                          <w:rFonts w:ascii="Arial" w:eastAsia="Arial" w:hAnsi="Arial" w:cs="Arial"/>
                          <w:sz w:val="20"/>
                          <w:szCs w:val="20"/>
                        </w:rPr>
                        <w:t>Desarrollo Económico y Turismo</w:t>
                      </w:r>
                    </w:p>
                  </w:txbxContent>
                </v:textbox>
                <w10:wrap type="topAndBottom" anchorx="margin"/>
              </v:shape>
            </w:pict>
          </mc:Fallback>
        </mc:AlternateContent>
      </w:r>
    </w:p>
    <w:p w14:paraId="2E19FDF0" w14:textId="77777777" w:rsidR="00295D0A" w:rsidRDefault="00295D0A" w:rsidP="006749B6">
      <w:pPr>
        <w:pStyle w:val="Sinespaciado"/>
        <w:jc w:val="center"/>
        <w:rPr>
          <w:rFonts w:ascii="Arial" w:hAnsi="Arial" w:cs="Arial"/>
          <w:bCs/>
          <w:noProof/>
          <w:sz w:val="24"/>
          <w:szCs w:val="24"/>
        </w:rPr>
      </w:pPr>
    </w:p>
    <w:p w14:paraId="1DD9734A" w14:textId="77777777" w:rsidR="00DE0E6E" w:rsidRDefault="00DE0E6E" w:rsidP="006749B6">
      <w:pPr>
        <w:pStyle w:val="Sinespaciado"/>
        <w:jc w:val="center"/>
        <w:rPr>
          <w:rFonts w:ascii="Arial" w:hAnsi="Arial" w:cs="Arial"/>
          <w:bCs/>
          <w:noProof/>
          <w:sz w:val="24"/>
          <w:szCs w:val="24"/>
        </w:rPr>
      </w:pPr>
    </w:p>
    <w:p w14:paraId="511AFD59" w14:textId="77777777" w:rsidR="00DE0E6E" w:rsidRPr="00B5370A" w:rsidRDefault="00DE0E6E" w:rsidP="006749B6">
      <w:pPr>
        <w:pStyle w:val="Sinespaciado"/>
        <w:jc w:val="center"/>
        <w:rPr>
          <w:rFonts w:ascii="Arial" w:hAnsi="Arial" w:cs="Arial"/>
          <w:bCs/>
          <w:noProof/>
          <w:sz w:val="24"/>
          <w:szCs w:val="24"/>
        </w:rPr>
      </w:pPr>
    </w:p>
    <w:p w14:paraId="74EBF97E" w14:textId="7D28B931" w:rsidR="00295D0A" w:rsidRPr="00B5370A" w:rsidRDefault="00295D0A" w:rsidP="00295D0A">
      <w:pPr>
        <w:spacing w:line="276" w:lineRule="auto"/>
        <w:jc w:val="both"/>
        <w:rPr>
          <w:rFonts w:ascii="Arial" w:hAnsi="Arial" w:cs="Arial"/>
          <w:bCs/>
          <w:sz w:val="12"/>
          <w:szCs w:val="12"/>
        </w:rPr>
      </w:pPr>
      <w:r w:rsidRPr="00B5370A">
        <w:rPr>
          <w:rFonts w:ascii="Arial" w:hAnsi="Arial" w:cs="Arial"/>
          <w:bCs/>
          <w:sz w:val="12"/>
          <w:szCs w:val="12"/>
        </w:rPr>
        <w:t>La presente hoja de firma corresponde a la Iniciativa</w:t>
      </w:r>
      <w:r w:rsidR="00F80A2F" w:rsidRPr="00B5370A">
        <w:rPr>
          <w:rFonts w:ascii="Arial" w:hAnsi="Arial" w:cs="Arial"/>
          <w:bCs/>
          <w:sz w:val="12"/>
          <w:szCs w:val="12"/>
        </w:rPr>
        <w:t xml:space="preserve"> </w:t>
      </w:r>
      <w:r w:rsidR="006D158C" w:rsidRPr="00B5370A">
        <w:rPr>
          <w:rFonts w:ascii="Arial" w:hAnsi="Arial" w:cs="Arial"/>
          <w:bCs/>
          <w:noProof/>
          <w:sz w:val="12"/>
          <w:szCs w:val="12"/>
        </w:rPr>
        <w:t>que solicita se autorice prorroga respecto de la iniciativa que turna a Comisiones la Propuesta de Gestión de incentivos provenientes de Comercios Locales para los trabajadores del Ayuntamiento de Zapotlán el Grande Jalisco</w:t>
      </w:r>
      <w:r w:rsidRPr="00B5370A">
        <w:rPr>
          <w:rFonts w:ascii="Arial" w:hAnsi="Arial" w:cs="Arial"/>
          <w:bCs/>
          <w:sz w:val="12"/>
          <w:szCs w:val="12"/>
        </w:rPr>
        <w:t xml:space="preserve">, que consta de </w:t>
      </w:r>
      <w:r w:rsidR="006D158C" w:rsidRPr="00B5370A">
        <w:rPr>
          <w:rFonts w:ascii="Arial" w:hAnsi="Arial" w:cs="Arial"/>
          <w:bCs/>
          <w:sz w:val="12"/>
          <w:szCs w:val="12"/>
        </w:rPr>
        <w:t>4</w:t>
      </w:r>
      <w:r w:rsidR="00FF58D1" w:rsidRPr="00B5370A">
        <w:rPr>
          <w:rFonts w:ascii="Arial" w:hAnsi="Arial" w:cs="Arial"/>
          <w:bCs/>
          <w:sz w:val="12"/>
          <w:szCs w:val="12"/>
        </w:rPr>
        <w:t xml:space="preserve"> fojas</w:t>
      </w:r>
      <w:r w:rsidRPr="00B5370A">
        <w:rPr>
          <w:rFonts w:ascii="Arial" w:hAnsi="Arial" w:cs="Arial"/>
          <w:bCs/>
          <w:sz w:val="12"/>
          <w:szCs w:val="12"/>
        </w:rPr>
        <w:t xml:space="preserve"> impresa</w:t>
      </w:r>
      <w:r w:rsidR="00FF58D1" w:rsidRPr="00B5370A">
        <w:rPr>
          <w:rFonts w:ascii="Arial" w:hAnsi="Arial" w:cs="Arial"/>
          <w:bCs/>
          <w:sz w:val="12"/>
          <w:szCs w:val="12"/>
        </w:rPr>
        <w:t>s</w:t>
      </w:r>
      <w:r w:rsidRPr="00B5370A">
        <w:rPr>
          <w:rFonts w:ascii="Arial" w:hAnsi="Arial" w:cs="Arial"/>
          <w:bCs/>
          <w:sz w:val="12"/>
          <w:szCs w:val="12"/>
        </w:rPr>
        <w:t xml:space="preserve"> por uno solo de sus lados,</w:t>
      </w:r>
    </w:p>
    <w:p w14:paraId="5BE17FAD" w14:textId="77777777" w:rsidR="00295D0A" w:rsidRPr="00B5370A" w:rsidRDefault="00295D0A" w:rsidP="006749B6">
      <w:pPr>
        <w:pStyle w:val="Sinespaciado"/>
        <w:jc w:val="center"/>
        <w:rPr>
          <w:rFonts w:ascii="Arial" w:hAnsi="Arial" w:cs="Arial"/>
          <w:bCs/>
          <w:noProof/>
          <w:sz w:val="24"/>
          <w:szCs w:val="24"/>
        </w:rPr>
      </w:pPr>
    </w:p>
    <w:p w14:paraId="063CBD02" w14:textId="523831E9" w:rsidR="000F2C2F" w:rsidRPr="00B5370A" w:rsidRDefault="00F36DC6" w:rsidP="00A40BF3">
      <w:pPr>
        <w:pStyle w:val="Sinespaciado"/>
        <w:jc w:val="both"/>
        <w:rPr>
          <w:sz w:val="12"/>
          <w:szCs w:val="12"/>
        </w:rPr>
      </w:pPr>
      <w:r w:rsidRPr="00B5370A">
        <w:rPr>
          <w:rFonts w:ascii="Arial" w:hAnsi="Arial" w:cs="Arial"/>
          <w:bCs/>
          <w:noProof/>
          <w:sz w:val="12"/>
          <w:szCs w:val="12"/>
        </w:rPr>
        <w:t>*</w:t>
      </w:r>
      <w:r w:rsidR="00BC641D" w:rsidRPr="00B5370A">
        <w:rPr>
          <w:rFonts w:ascii="Arial" w:hAnsi="Arial" w:cs="Arial"/>
          <w:bCs/>
          <w:noProof/>
          <w:sz w:val="12"/>
          <w:szCs w:val="12"/>
        </w:rPr>
        <w:t>JBCV</w:t>
      </w:r>
      <w:r w:rsidRPr="00B5370A">
        <w:rPr>
          <w:rFonts w:ascii="Arial" w:hAnsi="Arial" w:cs="Arial"/>
          <w:bCs/>
          <w:noProof/>
          <w:sz w:val="12"/>
          <w:szCs w:val="12"/>
        </w:rPr>
        <w:t>/</w:t>
      </w:r>
      <w:r w:rsidR="00BC641D" w:rsidRPr="00B5370A">
        <w:rPr>
          <w:rFonts w:ascii="Arial" w:hAnsi="Arial" w:cs="Arial"/>
          <w:bCs/>
          <w:noProof/>
          <w:sz w:val="12"/>
          <w:szCs w:val="12"/>
        </w:rPr>
        <w:t>apm/</w:t>
      </w:r>
      <w:r w:rsidRPr="00B5370A">
        <w:rPr>
          <w:rFonts w:ascii="Arial" w:hAnsi="Arial" w:cs="Arial"/>
          <w:bCs/>
          <w:noProof/>
          <w:sz w:val="12"/>
          <w:szCs w:val="12"/>
        </w:rPr>
        <w:t xml:space="preserve">Regidores. </w:t>
      </w:r>
    </w:p>
    <w:sectPr w:rsidR="000F2C2F" w:rsidRPr="00B5370A" w:rsidSect="003362F5">
      <w:headerReference w:type="even" r:id="rId8"/>
      <w:headerReference w:type="default" r:id="rId9"/>
      <w:footerReference w:type="default" r:id="rId10"/>
      <w:headerReference w:type="first" r:id="rId11"/>
      <w:pgSz w:w="12240" w:h="15840"/>
      <w:pgMar w:top="1985" w:right="1043" w:bottom="1418" w:left="1701" w:header="1021"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B7C67" w14:textId="77777777" w:rsidR="00B227A2" w:rsidRPr="009076BF" w:rsidRDefault="00B227A2" w:rsidP="007C73C4">
      <w:r w:rsidRPr="009076BF">
        <w:separator/>
      </w:r>
    </w:p>
  </w:endnote>
  <w:endnote w:type="continuationSeparator" w:id="0">
    <w:p w14:paraId="0E0E69FF" w14:textId="77777777" w:rsidR="00B227A2" w:rsidRPr="009076BF" w:rsidRDefault="00B227A2" w:rsidP="007C73C4">
      <w:r w:rsidRPr="00907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7904"/>
      <w:docPartObj>
        <w:docPartGallery w:val="Page Numbers (Bottom of Page)"/>
        <w:docPartUnique/>
      </w:docPartObj>
    </w:sdtPr>
    <w:sdtContent>
      <w:p w14:paraId="25E86ADC" w14:textId="53D7C29F" w:rsidR="00BE0B8D" w:rsidRPr="009076BF" w:rsidRDefault="00BE0B8D">
        <w:pPr>
          <w:pStyle w:val="Piedepgina"/>
          <w:jc w:val="right"/>
        </w:pPr>
        <w:r w:rsidRPr="009076BF">
          <w:fldChar w:fldCharType="begin"/>
        </w:r>
        <w:r w:rsidRPr="009076BF">
          <w:instrText>PAGE   \* MERGEFORMAT</w:instrText>
        </w:r>
        <w:r w:rsidRPr="009076BF">
          <w:fldChar w:fldCharType="separate"/>
        </w:r>
        <w:r w:rsidR="00690F82" w:rsidRPr="009076BF">
          <w:t>3</w:t>
        </w:r>
        <w:r w:rsidRPr="009076BF">
          <w:fldChar w:fldCharType="end"/>
        </w:r>
      </w:p>
    </w:sdtContent>
  </w:sdt>
  <w:p w14:paraId="39141F62" w14:textId="77777777" w:rsidR="00BE0B8D" w:rsidRPr="009076BF" w:rsidRDefault="00BE0B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653D6" w14:textId="77777777" w:rsidR="00B227A2" w:rsidRPr="009076BF" w:rsidRDefault="00B227A2" w:rsidP="007C73C4">
      <w:r w:rsidRPr="009076BF">
        <w:separator/>
      </w:r>
    </w:p>
  </w:footnote>
  <w:footnote w:type="continuationSeparator" w:id="0">
    <w:p w14:paraId="2721F10A" w14:textId="77777777" w:rsidR="00B227A2" w:rsidRPr="009076BF" w:rsidRDefault="00B227A2" w:rsidP="007C73C4">
      <w:r w:rsidRPr="00907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8A53" w14:textId="107830FC" w:rsidR="007C73C4" w:rsidRPr="009076BF" w:rsidRDefault="00000000">
    <w:pPr>
      <w:pStyle w:val="Encabezado"/>
    </w:pPr>
    <w:r>
      <w:pict w14:anchorId="6DFBF0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7647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hoja membretad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C830" w14:textId="46C2E132" w:rsidR="007C73C4" w:rsidRPr="009076BF" w:rsidRDefault="00000000">
    <w:pPr>
      <w:pStyle w:val="Encabezado"/>
    </w:pPr>
    <w:r>
      <w:rPr>
        <w:noProof/>
      </w:rPr>
      <w:pict w14:anchorId="0FD8A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8" type="#_x0000_t75" alt="" style="position:absolute;margin-left:-87.1pt;margin-top:-100.7pt;width:612.35pt;height:792.35pt;z-index:-251652096;mso-wrap-edited:f;mso-width-percent:0;mso-height-percent:0;mso-position-horizontal-relative:margin;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978D" w14:textId="30E420D4" w:rsidR="007C73C4" w:rsidRPr="009076BF" w:rsidRDefault="00000000">
    <w:pPr>
      <w:pStyle w:val="Encabezado"/>
    </w:pPr>
    <w:r>
      <w:pict w14:anchorId="3ACC3A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7647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hoja membretada-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F0F"/>
    <w:multiLevelType w:val="multilevel"/>
    <w:tmpl w:val="D904EC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4754D44"/>
    <w:multiLevelType w:val="hybridMultilevel"/>
    <w:tmpl w:val="DEE231BE"/>
    <w:lvl w:ilvl="0" w:tplc="31448C32">
      <w:start w:val="1"/>
      <w:numFmt w:val="upperRoman"/>
      <w:lvlText w:val="%1."/>
      <w:lvlJc w:val="left"/>
      <w:pPr>
        <w:ind w:left="1854"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26CF0AC0"/>
    <w:multiLevelType w:val="hybridMultilevel"/>
    <w:tmpl w:val="4D16C92E"/>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27CF6A18"/>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28464337"/>
    <w:multiLevelType w:val="hybridMultilevel"/>
    <w:tmpl w:val="20502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8C26437"/>
    <w:multiLevelType w:val="hybridMultilevel"/>
    <w:tmpl w:val="BCCEB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CFF60F7"/>
    <w:multiLevelType w:val="hybridMultilevel"/>
    <w:tmpl w:val="1CD80186"/>
    <w:lvl w:ilvl="0" w:tplc="9E60484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93312D7"/>
    <w:multiLevelType w:val="hybridMultilevel"/>
    <w:tmpl w:val="FE62B576"/>
    <w:lvl w:ilvl="0" w:tplc="92C03794">
      <w:start w:val="1"/>
      <w:numFmt w:val="upperRoman"/>
      <w:lvlText w:val="%1."/>
      <w:lvlJc w:val="left"/>
      <w:pPr>
        <w:ind w:left="2160" w:hanging="72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8" w15:restartNumberingAfterBreak="0">
    <w:nsid w:val="3FF26520"/>
    <w:multiLevelType w:val="hybridMultilevel"/>
    <w:tmpl w:val="E0F00F3C"/>
    <w:lvl w:ilvl="0" w:tplc="889EBC9A">
      <w:start w:val="1"/>
      <w:numFmt w:val="upperRoman"/>
      <w:lvlText w:val="%1."/>
      <w:lvlJc w:val="left"/>
      <w:pPr>
        <w:ind w:left="1785" w:hanging="72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9" w15:restartNumberingAfterBreak="0">
    <w:nsid w:val="43B9566A"/>
    <w:multiLevelType w:val="hybridMultilevel"/>
    <w:tmpl w:val="02A4A680"/>
    <w:lvl w:ilvl="0" w:tplc="007290D6">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15:restartNumberingAfterBreak="0">
    <w:nsid w:val="509113C8"/>
    <w:multiLevelType w:val="hybridMultilevel"/>
    <w:tmpl w:val="B45CAD20"/>
    <w:lvl w:ilvl="0" w:tplc="A34ADAA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5ACD36D8"/>
    <w:multiLevelType w:val="hybridMultilevel"/>
    <w:tmpl w:val="33385A92"/>
    <w:lvl w:ilvl="0" w:tplc="E926163A">
      <w:start w:val="1"/>
      <w:numFmt w:val="decimal"/>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15:restartNumberingAfterBreak="0">
    <w:nsid w:val="5BC26BA5"/>
    <w:multiLevelType w:val="hybridMultilevel"/>
    <w:tmpl w:val="C6D6B4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D2760B8"/>
    <w:multiLevelType w:val="hybridMultilevel"/>
    <w:tmpl w:val="7FB004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FE34E51"/>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6D0A55C7"/>
    <w:multiLevelType w:val="hybridMultilevel"/>
    <w:tmpl w:val="C4E03906"/>
    <w:lvl w:ilvl="0" w:tplc="92C03794">
      <w:start w:val="1"/>
      <w:numFmt w:val="upperRoman"/>
      <w:lvlText w:val="%1."/>
      <w:lvlJc w:val="left"/>
      <w:pPr>
        <w:ind w:left="1080" w:hanging="72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88F63E6"/>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79C96B7E"/>
    <w:multiLevelType w:val="hybridMultilevel"/>
    <w:tmpl w:val="B8C4ACAC"/>
    <w:lvl w:ilvl="0" w:tplc="B8FC49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7CEC2E63"/>
    <w:multiLevelType w:val="hybridMultilevel"/>
    <w:tmpl w:val="C38A29C4"/>
    <w:lvl w:ilvl="0" w:tplc="FD229F1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16cid:durableId="1551916309">
    <w:abstractNumId w:val="6"/>
  </w:num>
  <w:num w:numId="2" w16cid:durableId="1435594152">
    <w:abstractNumId w:val="1"/>
  </w:num>
  <w:num w:numId="3" w16cid:durableId="1083331023">
    <w:abstractNumId w:val="18"/>
  </w:num>
  <w:num w:numId="4" w16cid:durableId="514654679">
    <w:abstractNumId w:val="17"/>
  </w:num>
  <w:num w:numId="5" w16cid:durableId="1509365623">
    <w:abstractNumId w:val="10"/>
  </w:num>
  <w:num w:numId="6" w16cid:durableId="1049231680">
    <w:abstractNumId w:val="9"/>
  </w:num>
  <w:num w:numId="7" w16cid:durableId="1061446706">
    <w:abstractNumId w:val="8"/>
  </w:num>
  <w:num w:numId="8" w16cid:durableId="478037899">
    <w:abstractNumId w:val="11"/>
  </w:num>
  <w:num w:numId="9" w16cid:durableId="522591151">
    <w:abstractNumId w:val="5"/>
  </w:num>
  <w:num w:numId="10" w16cid:durableId="2027827503">
    <w:abstractNumId w:val="12"/>
  </w:num>
  <w:num w:numId="11" w16cid:durableId="1421680745">
    <w:abstractNumId w:val="4"/>
  </w:num>
  <w:num w:numId="12" w16cid:durableId="395009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1848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242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3950889">
    <w:abstractNumId w:val="14"/>
  </w:num>
  <w:num w:numId="16" w16cid:durableId="138425728">
    <w:abstractNumId w:val="16"/>
  </w:num>
  <w:num w:numId="17" w16cid:durableId="91904969">
    <w:abstractNumId w:val="2"/>
  </w:num>
  <w:num w:numId="18" w16cid:durableId="848181108">
    <w:abstractNumId w:val="3"/>
  </w:num>
  <w:num w:numId="19" w16cid:durableId="947350798">
    <w:abstractNumId w:val="7"/>
  </w:num>
  <w:num w:numId="20" w16cid:durableId="1437407601">
    <w:abstractNumId w:val="15"/>
  </w:num>
  <w:num w:numId="21" w16cid:durableId="551304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54"/>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3C4"/>
    <w:rsid w:val="00017CF1"/>
    <w:rsid w:val="00020B06"/>
    <w:rsid w:val="0003415C"/>
    <w:rsid w:val="000357ED"/>
    <w:rsid w:val="00040569"/>
    <w:rsid w:val="000435FB"/>
    <w:rsid w:val="000437B0"/>
    <w:rsid w:val="00054CE5"/>
    <w:rsid w:val="0007241F"/>
    <w:rsid w:val="000831C1"/>
    <w:rsid w:val="000A04DB"/>
    <w:rsid w:val="000E1BFE"/>
    <w:rsid w:val="000E782C"/>
    <w:rsid w:val="000F2C2F"/>
    <w:rsid w:val="00102E04"/>
    <w:rsid w:val="001032B9"/>
    <w:rsid w:val="00121507"/>
    <w:rsid w:val="0013105C"/>
    <w:rsid w:val="00162CC2"/>
    <w:rsid w:val="0017420C"/>
    <w:rsid w:val="00176AF4"/>
    <w:rsid w:val="001C2949"/>
    <w:rsid w:val="001E5703"/>
    <w:rsid w:val="001E58E9"/>
    <w:rsid w:val="001F7D16"/>
    <w:rsid w:val="0022567B"/>
    <w:rsid w:val="00226001"/>
    <w:rsid w:val="00244770"/>
    <w:rsid w:val="00257079"/>
    <w:rsid w:val="00261C7A"/>
    <w:rsid w:val="002730CE"/>
    <w:rsid w:val="00295D0A"/>
    <w:rsid w:val="002B4B92"/>
    <w:rsid w:val="002B5EE6"/>
    <w:rsid w:val="002E55CE"/>
    <w:rsid w:val="003038E1"/>
    <w:rsid w:val="00310471"/>
    <w:rsid w:val="003354BB"/>
    <w:rsid w:val="003362F5"/>
    <w:rsid w:val="003647F0"/>
    <w:rsid w:val="003667A5"/>
    <w:rsid w:val="003A10CE"/>
    <w:rsid w:val="003A5A65"/>
    <w:rsid w:val="003B52A6"/>
    <w:rsid w:val="003F7281"/>
    <w:rsid w:val="00410C19"/>
    <w:rsid w:val="00412750"/>
    <w:rsid w:val="00432195"/>
    <w:rsid w:val="004551B9"/>
    <w:rsid w:val="00464E98"/>
    <w:rsid w:val="0049002D"/>
    <w:rsid w:val="004B42BA"/>
    <w:rsid w:val="004B60FE"/>
    <w:rsid w:val="004C1DB1"/>
    <w:rsid w:val="004E6E0B"/>
    <w:rsid w:val="00511A50"/>
    <w:rsid w:val="00523C6C"/>
    <w:rsid w:val="005357E2"/>
    <w:rsid w:val="00565DF5"/>
    <w:rsid w:val="0058389C"/>
    <w:rsid w:val="00591CD5"/>
    <w:rsid w:val="005920EA"/>
    <w:rsid w:val="005926AB"/>
    <w:rsid w:val="005932E9"/>
    <w:rsid w:val="00597376"/>
    <w:rsid w:val="005D721C"/>
    <w:rsid w:val="005D7F52"/>
    <w:rsid w:val="005E2807"/>
    <w:rsid w:val="00613080"/>
    <w:rsid w:val="00622647"/>
    <w:rsid w:val="00640389"/>
    <w:rsid w:val="006430EE"/>
    <w:rsid w:val="00651082"/>
    <w:rsid w:val="00657D4F"/>
    <w:rsid w:val="006749B6"/>
    <w:rsid w:val="0068261D"/>
    <w:rsid w:val="00690F82"/>
    <w:rsid w:val="006945DC"/>
    <w:rsid w:val="006D158C"/>
    <w:rsid w:val="006E72D9"/>
    <w:rsid w:val="007073B5"/>
    <w:rsid w:val="00744AE2"/>
    <w:rsid w:val="00752FC9"/>
    <w:rsid w:val="00760969"/>
    <w:rsid w:val="0076137D"/>
    <w:rsid w:val="00776142"/>
    <w:rsid w:val="00786BA1"/>
    <w:rsid w:val="007A0CCA"/>
    <w:rsid w:val="007B0FC9"/>
    <w:rsid w:val="007C03FA"/>
    <w:rsid w:val="007C50F5"/>
    <w:rsid w:val="007C73C4"/>
    <w:rsid w:val="007F102B"/>
    <w:rsid w:val="007F12A6"/>
    <w:rsid w:val="00812083"/>
    <w:rsid w:val="00815D21"/>
    <w:rsid w:val="00841725"/>
    <w:rsid w:val="0088102D"/>
    <w:rsid w:val="008C47BF"/>
    <w:rsid w:val="008C4B46"/>
    <w:rsid w:val="008E68F4"/>
    <w:rsid w:val="009076BF"/>
    <w:rsid w:val="009176EE"/>
    <w:rsid w:val="009240D1"/>
    <w:rsid w:val="009353F0"/>
    <w:rsid w:val="00945AAD"/>
    <w:rsid w:val="00967FE6"/>
    <w:rsid w:val="0097531C"/>
    <w:rsid w:val="009822F4"/>
    <w:rsid w:val="00987689"/>
    <w:rsid w:val="00991550"/>
    <w:rsid w:val="00991B6A"/>
    <w:rsid w:val="009C0ACC"/>
    <w:rsid w:val="009D476F"/>
    <w:rsid w:val="009E24F9"/>
    <w:rsid w:val="009E4B86"/>
    <w:rsid w:val="009E52DE"/>
    <w:rsid w:val="009F2119"/>
    <w:rsid w:val="00A013C4"/>
    <w:rsid w:val="00A0149F"/>
    <w:rsid w:val="00A12DC5"/>
    <w:rsid w:val="00A24059"/>
    <w:rsid w:val="00A27888"/>
    <w:rsid w:val="00A40BF3"/>
    <w:rsid w:val="00A537DC"/>
    <w:rsid w:val="00A609D3"/>
    <w:rsid w:val="00A81088"/>
    <w:rsid w:val="00A97DAF"/>
    <w:rsid w:val="00AC3504"/>
    <w:rsid w:val="00B16D2E"/>
    <w:rsid w:val="00B227A2"/>
    <w:rsid w:val="00B375FA"/>
    <w:rsid w:val="00B50613"/>
    <w:rsid w:val="00B5370A"/>
    <w:rsid w:val="00B53FC1"/>
    <w:rsid w:val="00B61203"/>
    <w:rsid w:val="00B65163"/>
    <w:rsid w:val="00B668D0"/>
    <w:rsid w:val="00B919B3"/>
    <w:rsid w:val="00B95D49"/>
    <w:rsid w:val="00BA784F"/>
    <w:rsid w:val="00BB61B5"/>
    <w:rsid w:val="00BC641D"/>
    <w:rsid w:val="00BD154D"/>
    <w:rsid w:val="00BD2D40"/>
    <w:rsid w:val="00BD4379"/>
    <w:rsid w:val="00BD4E73"/>
    <w:rsid w:val="00BE0B8D"/>
    <w:rsid w:val="00BE6C6E"/>
    <w:rsid w:val="00C12F8B"/>
    <w:rsid w:val="00C5076B"/>
    <w:rsid w:val="00C53442"/>
    <w:rsid w:val="00C71752"/>
    <w:rsid w:val="00C95102"/>
    <w:rsid w:val="00CB4917"/>
    <w:rsid w:val="00CC591B"/>
    <w:rsid w:val="00CC62C3"/>
    <w:rsid w:val="00CD0B03"/>
    <w:rsid w:val="00CD233F"/>
    <w:rsid w:val="00CD3007"/>
    <w:rsid w:val="00CE2DD8"/>
    <w:rsid w:val="00CE4B8A"/>
    <w:rsid w:val="00D0297F"/>
    <w:rsid w:val="00D20FD3"/>
    <w:rsid w:val="00D55312"/>
    <w:rsid w:val="00D70C80"/>
    <w:rsid w:val="00D857D5"/>
    <w:rsid w:val="00DB4C84"/>
    <w:rsid w:val="00DB5CB8"/>
    <w:rsid w:val="00DC3885"/>
    <w:rsid w:val="00DE0E6E"/>
    <w:rsid w:val="00DE54BE"/>
    <w:rsid w:val="00E02635"/>
    <w:rsid w:val="00E26023"/>
    <w:rsid w:val="00E3728D"/>
    <w:rsid w:val="00E41C25"/>
    <w:rsid w:val="00E56761"/>
    <w:rsid w:val="00E61137"/>
    <w:rsid w:val="00E67122"/>
    <w:rsid w:val="00EA09E4"/>
    <w:rsid w:val="00EB66CD"/>
    <w:rsid w:val="00EB759D"/>
    <w:rsid w:val="00EC7F5E"/>
    <w:rsid w:val="00ED60C0"/>
    <w:rsid w:val="00ED6F3E"/>
    <w:rsid w:val="00F002B9"/>
    <w:rsid w:val="00F1190A"/>
    <w:rsid w:val="00F12E6C"/>
    <w:rsid w:val="00F272F5"/>
    <w:rsid w:val="00F3502C"/>
    <w:rsid w:val="00F36DC6"/>
    <w:rsid w:val="00F44F96"/>
    <w:rsid w:val="00F45202"/>
    <w:rsid w:val="00F51D5E"/>
    <w:rsid w:val="00F65CA1"/>
    <w:rsid w:val="00F80A2F"/>
    <w:rsid w:val="00F8286B"/>
    <w:rsid w:val="00F9529B"/>
    <w:rsid w:val="00FA2E28"/>
    <w:rsid w:val="00FC2266"/>
    <w:rsid w:val="00FC2C49"/>
    <w:rsid w:val="00FC755F"/>
    <w:rsid w:val="00FF3C3A"/>
    <w:rsid w:val="00FF42B1"/>
    <w:rsid w:val="00FF58D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08DA8"/>
  <w14:defaultImageDpi w14:val="300"/>
  <w15:docId w15:val="{E7B3BB9D-0E40-479E-8867-BC493002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C73C4"/>
    <w:pPr>
      <w:tabs>
        <w:tab w:val="center" w:pos="4252"/>
        <w:tab w:val="right" w:pos="8504"/>
      </w:tabs>
    </w:pPr>
  </w:style>
  <w:style w:type="character" w:customStyle="1" w:styleId="EncabezadoCar">
    <w:name w:val="Encabezado Car"/>
    <w:basedOn w:val="Fuentedeprrafopredeter"/>
    <w:link w:val="Encabezado"/>
    <w:uiPriority w:val="99"/>
    <w:rsid w:val="007C73C4"/>
    <w:rPr>
      <w:noProof/>
    </w:rPr>
  </w:style>
  <w:style w:type="paragraph" w:styleId="Piedepgina">
    <w:name w:val="footer"/>
    <w:basedOn w:val="Normal"/>
    <w:link w:val="PiedepginaCar"/>
    <w:uiPriority w:val="99"/>
    <w:unhideWhenUsed/>
    <w:rsid w:val="007C73C4"/>
    <w:pPr>
      <w:tabs>
        <w:tab w:val="center" w:pos="4252"/>
        <w:tab w:val="right" w:pos="8504"/>
      </w:tabs>
    </w:pPr>
  </w:style>
  <w:style w:type="character" w:customStyle="1" w:styleId="PiedepginaCar">
    <w:name w:val="Pie de página Car"/>
    <w:basedOn w:val="Fuentedeprrafopredeter"/>
    <w:link w:val="Piedepgina"/>
    <w:uiPriority w:val="99"/>
    <w:rsid w:val="007C73C4"/>
    <w:rPr>
      <w:noProof/>
    </w:rPr>
  </w:style>
  <w:style w:type="paragraph" w:styleId="Sinespaciado">
    <w:name w:val="No Spacing"/>
    <w:link w:val="SinespaciadoCar"/>
    <w:uiPriority w:val="1"/>
    <w:qFormat/>
    <w:rsid w:val="008E68F4"/>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8E68F4"/>
    <w:rPr>
      <w:rFonts w:eastAsiaTheme="minorHAnsi"/>
      <w:sz w:val="22"/>
      <w:szCs w:val="22"/>
      <w:lang w:val="es-MX" w:eastAsia="en-US"/>
    </w:rPr>
  </w:style>
  <w:style w:type="paragraph" w:styleId="Textodeglobo">
    <w:name w:val="Balloon Text"/>
    <w:basedOn w:val="Normal"/>
    <w:link w:val="TextodegloboCar"/>
    <w:uiPriority w:val="99"/>
    <w:semiHidden/>
    <w:unhideWhenUsed/>
    <w:rsid w:val="00FF3C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3C3A"/>
    <w:rPr>
      <w:rFonts w:ascii="Segoe UI" w:hAnsi="Segoe UI" w:cs="Segoe UI"/>
      <w:noProof/>
      <w:sz w:val="18"/>
      <w:szCs w:val="18"/>
    </w:rPr>
  </w:style>
  <w:style w:type="table" w:styleId="Tablaconcuadrcula">
    <w:name w:val="Table Grid"/>
    <w:basedOn w:val="Tablanormal"/>
    <w:uiPriority w:val="39"/>
    <w:rsid w:val="00945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45AAD"/>
    <w:pPr>
      <w:ind w:left="720"/>
      <w:contextualSpacing/>
    </w:pPr>
  </w:style>
  <w:style w:type="paragraph" w:customStyle="1" w:styleId="Default">
    <w:name w:val="Default"/>
    <w:rsid w:val="00BE0B8D"/>
    <w:pPr>
      <w:autoSpaceDE w:val="0"/>
      <w:autoSpaceDN w:val="0"/>
      <w:adjustRightInd w:val="0"/>
    </w:pPr>
    <w:rPr>
      <w:rFonts w:ascii="Arial" w:eastAsiaTheme="minorHAnsi" w:hAnsi="Arial" w:cs="Arial"/>
      <w:color w:val="000000"/>
      <w:lang w:val="es-MX" w:eastAsia="en-US"/>
    </w:rPr>
  </w:style>
  <w:style w:type="character" w:styleId="Fuerte">
    <w:name w:val="Strong"/>
    <w:basedOn w:val="Fuentedeprrafopredeter"/>
    <w:uiPriority w:val="22"/>
    <w:qFormat/>
    <w:rsid w:val="00BE0B8D"/>
    <w:rPr>
      <w:b/>
      <w:bCs/>
    </w:rPr>
  </w:style>
  <w:style w:type="table" w:customStyle="1" w:styleId="Tablaconcuadrcula1">
    <w:name w:val="Tabla con cuadrícula1"/>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6749B6"/>
  </w:style>
  <w:style w:type="paragraph" w:customStyle="1" w:styleId="Cuerpo">
    <w:name w:val="Cuerpo"/>
    <w:rsid w:val="006749B6"/>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eastAsia="es-MX"/>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0E28E-E8F9-4323-8FC1-200B044B9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1160</Words>
  <Characters>6380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Amaranta Patino Mendez</cp:lastModifiedBy>
  <cp:revision>21</cp:revision>
  <cp:lastPrinted>2026-03-19T19:49:00Z</cp:lastPrinted>
  <dcterms:created xsi:type="dcterms:W3CDTF">2026-03-18T18:55:00Z</dcterms:created>
  <dcterms:modified xsi:type="dcterms:W3CDTF">2026-03-19T19:52:00Z</dcterms:modified>
</cp:coreProperties>
</file>