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97B6" w14:textId="34071380" w:rsidR="00FD0D34" w:rsidRPr="00711D21" w:rsidRDefault="00F43C69" w:rsidP="00FD0D34">
      <w:pPr>
        <w:spacing w:line="276" w:lineRule="auto"/>
        <w:ind w:left="5670"/>
        <w:jc w:val="both"/>
        <w:rPr>
          <w:rFonts w:ascii="Arial" w:eastAsia="Arial" w:hAnsi="Arial" w:cs="Arial"/>
          <w:b/>
          <w:sz w:val="14"/>
          <w:szCs w:val="14"/>
        </w:rPr>
      </w:pPr>
      <w:r w:rsidRPr="00F43C69">
        <w:rPr>
          <w:rFonts w:ascii="Arial" w:hAnsi="Arial" w:cs="Arial"/>
          <w:bCs/>
          <w:noProof/>
          <w:sz w:val="12"/>
          <w:szCs w:val="12"/>
        </w:rPr>
        <w:t>INICIATIVA DE ACUERDO QUE SOLICITA</w:t>
      </w:r>
      <w:r w:rsidR="008C2950">
        <w:rPr>
          <w:rFonts w:ascii="Arial" w:hAnsi="Arial" w:cs="Arial"/>
          <w:bCs/>
          <w:noProof/>
          <w:sz w:val="12"/>
          <w:szCs w:val="12"/>
        </w:rPr>
        <w:t xml:space="preserve"> AL PLENO DEL AYUNTAMIENTO</w:t>
      </w:r>
      <w:r w:rsidRPr="00F43C69">
        <w:rPr>
          <w:rFonts w:ascii="Arial" w:hAnsi="Arial" w:cs="Arial"/>
          <w:bCs/>
          <w:noProof/>
          <w:sz w:val="12"/>
          <w:szCs w:val="12"/>
        </w:rPr>
        <w:t xml:space="preserve"> LA MODIFICACION DEL PUNTO DE ACUERDO PRIMERO DE LA INICIATIVA APROBADA EN EL PUNTO NO. 15 DEL ORDEN DEL DÍA DE LA SESION ORDINARIA DE AYUNTAMIENTO NO.12 DE FECHA 26 DE JUNIO DEL 2025 Y LA AUTORIZACIÓN DE LA PRÓRROGA PREVISTA EN EL ARTICULO 99 DEL REGLAMENTO INTERIOR DEL AYUNTAMIENTO DE ZAPOTLÁN EL GRANDE, JALISCO</w:t>
      </w:r>
      <w:r w:rsidR="00FD0D34" w:rsidRPr="00711D21">
        <w:rPr>
          <w:rFonts w:ascii="Arial" w:hAnsi="Arial" w:cs="Arial"/>
          <w:b/>
          <w:sz w:val="14"/>
          <w:szCs w:val="14"/>
          <w:shd w:val="clear" w:color="auto" w:fill="FFFFFF"/>
        </w:rPr>
        <w:t>.</w:t>
      </w:r>
    </w:p>
    <w:p w14:paraId="0DA41537" w14:textId="140BBE89" w:rsidR="009F2119" w:rsidRPr="00711D21" w:rsidRDefault="009F2119" w:rsidP="009F2119">
      <w:pPr>
        <w:spacing w:line="276" w:lineRule="auto"/>
        <w:ind w:left="5670"/>
        <w:jc w:val="both"/>
        <w:rPr>
          <w:rFonts w:ascii="Arial" w:eastAsia="Arial" w:hAnsi="Arial" w:cs="Arial"/>
          <w:b/>
          <w:sz w:val="14"/>
          <w:szCs w:val="14"/>
        </w:rPr>
      </w:pPr>
    </w:p>
    <w:p w14:paraId="33FA4DD4" w14:textId="77777777" w:rsidR="00FD0D34" w:rsidRPr="00711D21" w:rsidRDefault="00FD0D34" w:rsidP="006749B6">
      <w:pPr>
        <w:pStyle w:val="Sinespaciado"/>
        <w:jc w:val="both"/>
        <w:rPr>
          <w:rFonts w:ascii="Arial" w:hAnsi="Arial" w:cs="Arial"/>
          <w:b/>
          <w:noProof/>
          <w:sz w:val="24"/>
          <w:szCs w:val="24"/>
        </w:rPr>
      </w:pPr>
    </w:p>
    <w:p w14:paraId="2C660A05" w14:textId="03461E05" w:rsidR="006749B6" w:rsidRPr="00711D21" w:rsidRDefault="006749B6" w:rsidP="006749B6">
      <w:pPr>
        <w:pStyle w:val="Sinespaciado"/>
        <w:jc w:val="both"/>
        <w:rPr>
          <w:rFonts w:ascii="Arial" w:hAnsi="Arial" w:cs="Arial"/>
          <w:b/>
          <w:noProof/>
          <w:sz w:val="24"/>
          <w:szCs w:val="24"/>
        </w:rPr>
      </w:pPr>
      <w:r w:rsidRPr="00711D21">
        <w:rPr>
          <w:rFonts w:ascii="Arial" w:hAnsi="Arial" w:cs="Arial"/>
          <w:b/>
          <w:noProof/>
          <w:sz w:val="24"/>
          <w:szCs w:val="24"/>
        </w:rPr>
        <w:t>HONORABLE AYUNTAMIENTO CONSTITUCIONAL</w:t>
      </w:r>
    </w:p>
    <w:p w14:paraId="619B1AE9" w14:textId="77777777" w:rsidR="006749B6" w:rsidRPr="00711D21" w:rsidRDefault="006749B6" w:rsidP="006749B6">
      <w:pPr>
        <w:pStyle w:val="Sinespaciado"/>
        <w:jc w:val="both"/>
        <w:rPr>
          <w:rFonts w:ascii="Arial" w:hAnsi="Arial" w:cs="Arial"/>
          <w:b/>
          <w:noProof/>
          <w:sz w:val="24"/>
          <w:szCs w:val="24"/>
        </w:rPr>
      </w:pPr>
      <w:r w:rsidRPr="00711D21">
        <w:rPr>
          <w:rFonts w:ascii="Arial" w:hAnsi="Arial" w:cs="Arial"/>
          <w:b/>
          <w:noProof/>
          <w:sz w:val="24"/>
          <w:szCs w:val="24"/>
        </w:rPr>
        <w:t>DE ZAPOTLÁN EL GRANDE, JALISCO.</w:t>
      </w:r>
    </w:p>
    <w:p w14:paraId="16644639" w14:textId="77777777" w:rsidR="006749B6" w:rsidRPr="00711D21" w:rsidRDefault="006749B6" w:rsidP="006749B6">
      <w:pPr>
        <w:pStyle w:val="Sinespaciado"/>
        <w:jc w:val="both"/>
        <w:rPr>
          <w:rFonts w:ascii="Arial" w:hAnsi="Arial" w:cs="Arial"/>
          <w:b/>
          <w:noProof/>
          <w:sz w:val="24"/>
          <w:szCs w:val="24"/>
        </w:rPr>
      </w:pPr>
      <w:r w:rsidRPr="00711D21">
        <w:rPr>
          <w:rFonts w:ascii="Arial" w:hAnsi="Arial" w:cs="Arial"/>
          <w:b/>
          <w:noProof/>
          <w:sz w:val="24"/>
          <w:szCs w:val="24"/>
        </w:rPr>
        <w:t xml:space="preserve">P R E S E N T E </w:t>
      </w:r>
    </w:p>
    <w:p w14:paraId="1FE6A990" w14:textId="77777777" w:rsidR="006749B6" w:rsidRPr="00711D21" w:rsidRDefault="006749B6" w:rsidP="006749B6">
      <w:pPr>
        <w:pStyle w:val="Sinespaciado"/>
        <w:jc w:val="both"/>
        <w:rPr>
          <w:rFonts w:ascii="Arial" w:hAnsi="Arial" w:cs="Arial"/>
          <w:b/>
          <w:noProof/>
          <w:sz w:val="24"/>
          <w:szCs w:val="24"/>
        </w:rPr>
      </w:pPr>
    </w:p>
    <w:p w14:paraId="36FF8F68" w14:textId="77777777" w:rsidR="00A943A3" w:rsidRPr="00711D21" w:rsidRDefault="00A943A3" w:rsidP="006749B6">
      <w:pPr>
        <w:pStyle w:val="Sinespaciado"/>
        <w:jc w:val="both"/>
        <w:rPr>
          <w:rFonts w:ascii="Arial" w:hAnsi="Arial" w:cs="Arial"/>
          <w:b/>
          <w:noProof/>
          <w:sz w:val="24"/>
          <w:szCs w:val="24"/>
        </w:rPr>
      </w:pPr>
    </w:p>
    <w:p w14:paraId="68896C14" w14:textId="36512FB0" w:rsidR="00BC641D" w:rsidRPr="00F43C69" w:rsidRDefault="00BC641D" w:rsidP="009F2119">
      <w:pPr>
        <w:pStyle w:val="Sinespaciado"/>
        <w:spacing w:line="276" w:lineRule="auto"/>
        <w:jc w:val="both"/>
        <w:rPr>
          <w:rFonts w:ascii="Arial" w:hAnsi="Arial" w:cs="Arial"/>
          <w:noProof/>
          <w:sz w:val="24"/>
          <w:szCs w:val="24"/>
        </w:rPr>
      </w:pPr>
      <w:r w:rsidRPr="00711D21">
        <w:rPr>
          <w:rFonts w:ascii="Arial" w:hAnsi="Arial" w:cs="Arial"/>
          <w:noProof/>
          <w:sz w:val="24"/>
          <w:szCs w:val="24"/>
        </w:rPr>
        <w:t xml:space="preserve">Quien motiva y suscribe </w:t>
      </w:r>
      <w:r w:rsidRPr="00711D21">
        <w:rPr>
          <w:rFonts w:ascii="Arial" w:hAnsi="Arial" w:cs="Arial"/>
          <w:b/>
          <w:noProof/>
          <w:sz w:val="24"/>
          <w:szCs w:val="24"/>
        </w:rPr>
        <w:t xml:space="preserve">LIC. </w:t>
      </w:r>
      <w:r w:rsidR="00710AC0" w:rsidRPr="00711D21">
        <w:rPr>
          <w:rFonts w:ascii="Arial" w:hAnsi="Arial" w:cs="Arial"/>
          <w:b/>
          <w:noProof/>
          <w:sz w:val="24"/>
          <w:szCs w:val="24"/>
        </w:rPr>
        <w:t>JOSÉ BERTÍN CHAVEZ VARGAS</w:t>
      </w:r>
      <w:r w:rsidRPr="00711D21">
        <w:rPr>
          <w:rFonts w:ascii="Arial" w:hAnsi="Arial" w:cs="Arial"/>
          <w:noProof/>
          <w:sz w:val="24"/>
          <w:szCs w:val="24"/>
        </w:rPr>
        <w:t xml:space="preserve">, en mi carácter de </w:t>
      </w:r>
      <w:r w:rsidR="00710AC0" w:rsidRPr="00711D21">
        <w:rPr>
          <w:rFonts w:ascii="Arial" w:hAnsi="Arial" w:cs="Arial"/>
          <w:noProof/>
          <w:sz w:val="24"/>
          <w:szCs w:val="24"/>
        </w:rPr>
        <w:t xml:space="preserve">Regidor del </w:t>
      </w:r>
      <w:r w:rsidRPr="00711D21">
        <w:rPr>
          <w:rFonts w:ascii="Arial" w:hAnsi="Arial" w:cs="Arial"/>
          <w:noProof/>
          <w:sz w:val="24"/>
          <w:szCs w:val="24"/>
        </w:rPr>
        <w:t>H. Ayuntamiento Constitucional de Zapotlán el Grande, Jalisco, con fundamento en el artículo 115 de la Constitución Política de los Estados Unidos Mexicanos; 1, 2,</w:t>
      </w:r>
      <w:r w:rsidRPr="00711D21">
        <w:rPr>
          <w:rFonts w:ascii="Arial" w:hAnsi="Arial" w:cs="Arial"/>
          <w:b/>
          <w:bCs/>
          <w:noProof/>
          <w:sz w:val="24"/>
          <w:szCs w:val="24"/>
        </w:rPr>
        <w:t xml:space="preserve"> </w:t>
      </w:r>
      <w:r w:rsidRPr="00711D21">
        <w:rPr>
          <w:rFonts w:ascii="Arial" w:hAnsi="Arial" w:cs="Arial"/>
          <w:noProof/>
          <w:sz w:val="24"/>
          <w:szCs w:val="24"/>
        </w:rPr>
        <w:t>3,</w:t>
      </w:r>
      <w:r w:rsidRPr="00711D21">
        <w:rPr>
          <w:rFonts w:ascii="Arial" w:hAnsi="Arial" w:cs="Arial"/>
          <w:b/>
          <w:bCs/>
          <w:noProof/>
          <w:sz w:val="24"/>
          <w:szCs w:val="24"/>
        </w:rPr>
        <w:t xml:space="preserve"> </w:t>
      </w:r>
      <w:r w:rsidRPr="00711D21">
        <w:rPr>
          <w:rFonts w:ascii="Arial" w:hAnsi="Arial" w:cs="Arial"/>
          <w:noProof/>
          <w:sz w:val="24"/>
          <w:szCs w:val="24"/>
        </w:rPr>
        <w:t>4</w:t>
      </w:r>
      <w:r w:rsidRPr="00711D21">
        <w:rPr>
          <w:rFonts w:ascii="Arial" w:hAnsi="Arial" w:cs="Arial"/>
          <w:b/>
          <w:bCs/>
          <w:noProof/>
          <w:sz w:val="24"/>
          <w:szCs w:val="24"/>
        </w:rPr>
        <w:t>,</w:t>
      </w:r>
      <w:r w:rsidRPr="00711D21">
        <w:rPr>
          <w:rFonts w:ascii="Arial" w:hAnsi="Arial" w:cs="Arial"/>
          <w:noProof/>
          <w:sz w:val="24"/>
          <w:szCs w:val="24"/>
        </w:rPr>
        <w:t xml:space="preserve"> 73, 77</w:t>
      </w:r>
      <w:r w:rsidR="00FD0D34" w:rsidRPr="00711D21">
        <w:rPr>
          <w:rFonts w:ascii="Arial" w:hAnsi="Arial" w:cs="Arial"/>
          <w:noProof/>
          <w:sz w:val="24"/>
          <w:szCs w:val="24"/>
        </w:rPr>
        <w:t>, 88</w:t>
      </w:r>
      <w:r w:rsidR="00AE7B8B" w:rsidRPr="00711D21">
        <w:rPr>
          <w:rFonts w:ascii="Arial" w:hAnsi="Arial" w:cs="Arial"/>
          <w:noProof/>
          <w:sz w:val="24"/>
          <w:szCs w:val="24"/>
        </w:rPr>
        <w:t xml:space="preserve"> </w:t>
      </w:r>
      <w:r w:rsidRPr="00711D21">
        <w:rPr>
          <w:rFonts w:ascii="Arial" w:hAnsi="Arial" w:cs="Arial"/>
          <w:noProof/>
          <w:sz w:val="24"/>
          <w:szCs w:val="24"/>
        </w:rPr>
        <w:t xml:space="preserve">y demás relativos de la Constitución Política del Estado de Jalisco; 1, 2, 3, 4, </w:t>
      </w:r>
      <w:r w:rsidR="00640389" w:rsidRPr="00711D21">
        <w:rPr>
          <w:rFonts w:ascii="Arial" w:hAnsi="Arial" w:cs="Arial"/>
          <w:noProof/>
          <w:sz w:val="24"/>
          <w:szCs w:val="24"/>
        </w:rPr>
        <w:t>numeral</w:t>
      </w:r>
      <w:r w:rsidRPr="00711D21">
        <w:rPr>
          <w:rFonts w:ascii="Arial" w:hAnsi="Arial" w:cs="Arial"/>
          <w:noProof/>
          <w:sz w:val="24"/>
          <w:szCs w:val="24"/>
        </w:rPr>
        <w:t xml:space="preserve"> 124, 10</w:t>
      </w:r>
      <w:r w:rsidRPr="00711D21">
        <w:rPr>
          <w:rFonts w:ascii="Arial" w:hAnsi="Arial" w:cs="Arial"/>
          <w:b/>
          <w:bCs/>
          <w:noProof/>
          <w:sz w:val="24"/>
          <w:szCs w:val="24"/>
        </w:rPr>
        <w:t>,</w:t>
      </w:r>
      <w:r w:rsidRPr="00711D21">
        <w:rPr>
          <w:rFonts w:ascii="Arial" w:hAnsi="Arial" w:cs="Arial"/>
          <w:noProof/>
          <w:sz w:val="24"/>
          <w:szCs w:val="24"/>
        </w:rPr>
        <w:t xml:space="preserve"> </w:t>
      </w:r>
      <w:bookmarkStart w:id="0" w:name="_Hlk198883892"/>
      <w:r w:rsidRPr="00711D21">
        <w:rPr>
          <w:rFonts w:ascii="Arial" w:hAnsi="Arial" w:cs="Arial"/>
          <w:noProof/>
          <w:sz w:val="24"/>
          <w:szCs w:val="24"/>
        </w:rPr>
        <w:t>2</w:t>
      </w:r>
      <w:r w:rsidR="00640389" w:rsidRPr="00711D21">
        <w:rPr>
          <w:rFonts w:ascii="Arial" w:hAnsi="Arial" w:cs="Arial"/>
          <w:noProof/>
          <w:sz w:val="24"/>
          <w:szCs w:val="24"/>
        </w:rPr>
        <w:t>7</w:t>
      </w:r>
      <w:r w:rsidRPr="00711D21">
        <w:rPr>
          <w:rFonts w:ascii="Arial" w:hAnsi="Arial" w:cs="Arial"/>
          <w:b/>
          <w:bCs/>
          <w:noProof/>
          <w:sz w:val="24"/>
          <w:szCs w:val="24"/>
        </w:rPr>
        <w:t xml:space="preserve">, </w:t>
      </w:r>
      <w:r w:rsidRPr="00711D21">
        <w:rPr>
          <w:rFonts w:ascii="Arial" w:hAnsi="Arial" w:cs="Arial"/>
          <w:noProof/>
          <w:sz w:val="24"/>
          <w:szCs w:val="24"/>
        </w:rPr>
        <w:t>38,</w:t>
      </w:r>
      <w:r w:rsidRPr="00711D21">
        <w:rPr>
          <w:rFonts w:ascii="Arial" w:hAnsi="Arial" w:cs="Arial"/>
          <w:b/>
          <w:noProof/>
          <w:sz w:val="24"/>
          <w:szCs w:val="24"/>
        </w:rPr>
        <w:t xml:space="preserve"> </w:t>
      </w:r>
      <w:r w:rsidR="00640389" w:rsidRPr="00711D21">
        <w:rPr>
          <w:rFonts w:ascii="Arial" w:hAnsi="Arial" w:cs="Arial"/>
          <w:bCs/>
          <w:noProof/>
          <w:sz w:val="24"/>
          <w:szCs w:val="24"/>
        </w:rPr>
        <w:t>4</w:t>
      </w:r>
      <w:r w:rsidR="00FD0D34" w:rsidRPr="00711D21">
        <w:rPr>
          <w:rFonts w:ascii="Arial" w:hAnsi="Arial" w:cs="Arial"/>
          <w:bCs/>
          <w:noProof/>
          <w:sz w:val="24"/>
          <w:szCs w:val="24"/>
        </w:rPr>
        <w:t>1, 49</w:t>
      </w:r>
      <w:r w:rsidR="00AE7B8B" w:rsidRPr="00711D21">
        <w:rPr>
          <w:rFonts w:ascii="Arial" w:hAnsi="Arial" w:cs="Arial"/>
          <w:bCs/>
          <w:noProof/>
          <w:sz w:val="24"/>
          <w:szCs w:val="24"/>
        </w:rPr>
        <w:t xml:space="preserve"> </w:t>
      </w:r>
      <w:r w:rsidR="00FD0D34" w:rsidRPr="00711D21">
        <w:rPr>
          <w:rFonts w:ascii="Arial" w:hAnsi="Arial" w:cs="Arial"/>
          <w:bCs/>
          <w:noProof/>
          <w:sz w:val="24"/>
          <w:szCs w:val="24"/>
        </w:rPr>
        <w:t xml:space="preserve">y </w:t>
      </w:r>
      <w:r w:rsidRPr="00711D21">
        <w:rPr>
          <w:rFonts w:ascii="Arial" w:hAnsi="Arial" w:cs="Arial"/>
          <w:noProof/>
          <w:sz w:val="24"/>
          <w:szCs w:val="24"/>
        </w:rPr>
        <w:t>50</w:t>
      </w:r>
      <w:bookmarkEnd w:id="0"/>
      <w:r w:rsidRPr="00711D21">
        <w:rPr>
          <w:rFonts w:ascii="Arial" w:hAnsi="Arial" w:cs="Arial"/>
          <w:noProof/>
          <w:sz w:val="24"/>
          <w:szCs w:val="24"/>
        </w:rPr>
        <w:t xml:space="preserve"> la Ley de Gobierno y la Administración Pública Municipal para el Estado de Jalisco y sus Municipios, así como lo normado en los artículos, </w:t>
      </w:r>
      <w:bookmarkStart w:id="1" w:name="_Hlk198883958"/>
      <w:r w:rsidR="002E2A4F" w:rsidRPr="00711D21">
        <w:rPr>
          <w:rFonts w:ascii="Arial" w:hAnsi="Arial" w:cs="Arial"/>
          <w:noProof/>
          <w:sz w:val="24"/>
          <w:szCs w:val="24"/>
        </w:rPr>
        <w:t xml:space="preserve">3, </w:t>
      </w:r>
      <w:r w:rsidRPr="00711D21">
        <w:rPr>
          <w:rFonts w:ascii="Arial" w:hAnsi="Arial" w:cs="Arial"/>
          <w:noProof/>
          <w:sz w:val="24"/>
          <w:szCs w:val="24"/>
        </w:rPr>
        <w:t>37, 38</w:t>
      </w:r>
      <w:r w:rsidR="009F2119" w:rsidRPr="00711D21">
        <w:rPr>
          <w:rFonts w:ascii="Arial" w:hAnsi="Arial" w:cs="Arial"/>
          <w:noProof/>
          <w:sz w:val="24"/>
          <w:szCs w:val="24"/>
        </w:rPr>
        <w:t>,</w:t>
      </w:r>
      <w:r w:rsidRPr="00711D21">
        <w:rPr>
          <w:rFonts w:ascii="Arial" w:hAnsi="Arial" w:cs="Arial"/>
          <w:noProof/>
          <w:sz w:val="24"/>
          <w:szCs w:val="24"/>
        </w:rPr>
        <w:t xml:space="preserve"> </w:t>
      </w:r>
      <w:r w:rsidR="00640389" w:rsidRPr="00711D21">
        <w:rPr>
          <w:rFonts w:ascii="Arial" w:hAnsi="Arial" w:cs="Arial"/>
          <w:noProof/>
          <w:sz w:val="24"/>
          <w:szCs w:val="24"/>
        </w:rPr>
        <w:t>40,</w:t>
      </w:r>
      <w:r w:rsidR="00A062FC" w:rsidRPr="00711D21">
        <w:rPr>
          <w:rFonts w:ascii="Arial" w:hAnsi="Arial" w:cs="Arial"/>
          <w:noProof/>
          <w:sz w:val="24"/>
          <w:szCs w:val="24"/>
        </w:rPr>
        <w:t xml:space="preserve"> 55,</w:t>
      </w:r>
      <w:r w:rsidR="00640389" w:rsidRPr="00711D21">
        <w:rPr>
          <w:rFonts w:ascii="Arial" w:hAnsi="Arial" w:cs="Arial"/>
          <w:noProof/>
          <w:sz w:val="24"/>
          <w:szCs w:val="24"/>
        </w:rPr>
        <w:t xml:space="preserve"> </w:t>
      </w:r>
      <w:r w:rsidR="00A062FC" w:rsidRPr="00711D21">
        <w:rPr>
          <w:rFonts w:ascii="Arial" w:hAnsi="Arial" w:cs="Arial"/>
          <w:noProof/>
          <w:sz w:val="24"/>
          <w:szCs w:val="24"/>
        </w:rPr>
        <w:t xml:space="preserve">69, </w:t>
      </w:r>
      <w:r w:rsidRPr="00711D21">
        <w:rPr>
          <w:rFonts w:ascii="Arial" w:hAnsi="Arial" w:cs="Arial"/>
          <w:noProof/>
          <w:sz w:val="24"/>
          <w:szCs w:val="24"/>
        </w:rPr>
        <w:t>87</w:t>
      </w:r>
      <w:r w:rsidR="00D70C80" w:rsidRPr="00711D21">
        <w:rPr>
          <w:rFonts w:ascii="Arial" w:hAnsi="Arial" w:cs="Arial"/>
          <w:noProof/>
          <w:sz w:val="24"/>
          <w:szCs w:val="24"/>
        </w:rPr>
        <w:t xml:space="preserve"> </w:t>
      </w:r>
      <w:r w:rsidR="00A062FC" w:rsidRPr="00711D21">
        <w:rPr>
          <w:rFonts w:ascii="Arial" w:hAnsi="Arial" w:cs="Arial"/>
          <w:noProof/>
          <w:sz w:val="24"/>
          <w:szCs w:val="24"/>
        </w:rPr>
        <w:t>al 89</w:t>
      </w:r>
      <w:r w:rsidR="008709FF" w:rsidRPr="00711D21">
        <w:rPr>
          <w:rFonts w:ascii="Arial" w:hAnsi="Arial" w:cs="Arial"/>
          <w:noProof/>
          <w:sz w:val="24"/>
          <w:szCs w:val="24"/>
        </w:rPr>
        <w:t>, 91, 92, 99</w:t>
      </w:r>
      <w:r w:rsidR="00A062FC" w:rsidRPr="00711D21">
        <w:rPr>
          <w:rFonts w:ascii="Arial" w:hAnsi="Arial" w:cs="Arial"/>
          <w:noProof/>
          <w:sz w:val="24"/>
          <w:szCs w:val="24"/>
        </w:rPr>
        <w:t xml:space="preserve"> y </w:t>
      </w:r>
      <w:bookmarkEnd w:id="1"/>
      <w:r w:rsidRPr="00711D21">
        <w:rPr>
          <w:rFonts w:ascii="Arial" w:hAnsi="Arial" w:cs="Arial"/>
          <w:noProof/>
          <w:sz w:val="24"/>
          <w:szCs w:val="24"/>
        </w:rPr>
        <w:t>demás aplicables del Reglamento Interior del Ayuntamiento de Zapotlán el Grande, Jalisco, present</w:t>
      </w:r>
      <w:r w:rsidR="00A062FC" w:rsidRPr="00711D21">
        <w:rPr>
          <w:rFonts w:ascii="Arial" w:hAnsi="Arial" w:cs="Arial"/>
          <w:noProof/>
          <w:sz w:val="24"/>
          <w:szCs w:val="24"/>
        </w:rPr>
        <w:t>o</w:t>
      </w:r>
      <w:r w:rsidRPr="00711D21">
        <w:rPr>
          <w:rFonts w:ascii="Arial" w:hAnsi="Arial" w:cs="Arial"/>
          <w:noProof/>
          <w:sz w:val="24"/>
          <w:szCs w:val="24"/>
        </w:rPr>
        <w:t xml:space="preserve"> a la consideración del pleno de este honorable </w:t>
      </w:r>
      <w:bookmarkStart w:id="2" w:name="_Hlk209424688"/>
      <w:r w:rsidRPr="00F43C69">
        <w:rPr>
          <w:rFonts w:ascii="Arial" w:hAnsi="Arial" w:cs="Arial"/>
          <w:noProof/>
          <w:sz w:val="24"/>
          <w:szCs w:val="24"/>
        </w:rPr>
        <w:t xml:space="preserve">Ayuntamiento </w:t>
      </w:r>
      <w:bookmarkStart w:id="3" w:name="_Hlk198892488"/>
      <w:bookmarkStart w:id="4" w:name="_Hlk209440902"/>
      <w:r w:rsidR="00D87ABA" w:rsidRPr="00F43C69">
        <w:rPr>
          <w:rFonts w:ascii="Arial" w:hAnsi="Arial" w:cs="Arial"/>
          <w:b/>
          <w:noProof/>
          <w:sz w:val="24"/>
          <w:szCs w:val="24"/>
        </w:rPr>
        <w:t>INICIATIVA</w:t>
      </w:r>
      <w:r w:rsidR="00D87ABA" w:rsidRPr="00F43C69">
        <w:rPr>
          <w:rFonts w:ascii="Arial" w:hAnsi="Arial" w:cs="Arial"/>
          <w:noProof/>
          <w:sz w:val="24"/>
          <w:szCs w:val="24"/>
        </w:rPr>
        <w:t xml:space="preserve"> </w:t>
      </w:r>
      <w:r w:rsidR="00D87ABA" w:rsidRPr="00F43C69">
        <w:rPr>
          <w:rFonts w:ascii="Arial" w:hAnsi="Arial" w:cs="Arial"/>
          <w:b/>
          <w:bCs/>
          <w:noProof/>
          <w:sz w:val="24"/>
          <w:szCs w:val="24"/>
        </w:rPr>
        <w:t xml:space="preserve">DE ACUERDO QUE </w:t>
      </w:r>
      <w:r w:rsidR="00923B2E" w:rsidRPr="00F43C69">
        <w:rPr>
          <w:rFonts w:ascii="Arial" w:hAnsi="Arial" w:cs="Arial"/>
          <w:b/>
          <w:bCs/>
          <w:noProof/>
          <w:sz w:val="24"/>
          <w:szCs w:val="24"/>
        </w:rPr>
        <w:t xml:space="preserve">SOLICITA </w:t>
      </w:r>
      <w:r w:rsidR="008C2950">
        <w:rPr>
          <w:rFonts w:ascii="Arial" w:hAnsi="Arial" w:cs="Arial"/>
          <w:b/>
          <w:bCs/>
          <w:noProof/>
          <w:sz w:val="24"/>
          <w:szCs w:val="24"/>
        </w:rPr>
        <w:t xml:space="preserve">AL PLENO DEL AYUNTAMIENTO </w:t>
      </w:r>
      <w:r w:rsidR="00923B2E" w:rsidRPr="00F43C69">
        <w:rPr>
          <w:rFonts w:ascii="Arial" w:hAnsi="Arial" w:cs="Arial"/>
          <w:b/>
          <w:bCs/>
          <w:noProof/>
          <w:sz w:val="24"/>
          <w:szCs w:val="24"/>
        </w:rPr>
        <w:t>LA MODIFICACION DEL PUNTO DE ACUERDO PRIMERO</w:t>
      </w:r>
      <w:r w:rsidR="00D87ABA" w:rsidRPr="00F43C69">
        <w:rPr>
          <w:rFonts w:ascii="Arial" w:hAnsi="Arial" w:cs="Arial"/>
          <w:b/>
          <w:bCs/>
          <w:noProof/>
          <w:sz w:val="24"/>
          <w:szCs w:val="24"/>
        </w:rPr>
        <w:t xml:space="preserve"> DE LA INICIATIVA APROBADA EN EL PUNTO NO. 15 DEL ORDEN DEL DÍA DE LA SESION ORDINARIA DE AYUNTAMIENTO NO.12 DE FECHA 26 DE JUNIO DEL 2025</w:t>
      </w:r>
      <w:bookmarkEnd w:id="2"/>
      <w:bookmarkEnd w:id="3"/>
      <w:r w:rsidR="0098515D" w:rsidRPr="00F43C69">
        <w:rPr>
          <w:rFonts w:ascii="Arial" w:hAnsi="Arial" w:cs="Arial"/>
          <w:b/>
          <w:bCs/>
          <w:noProof/>
          <w:sz w:val="24"/>
          <w:szCs w:val="24"/>
        </w:rPr>
        <w:t xml:space="preserve"> Y LA AUTORIZACIÓN DE LA PRÓRROGA PREVISTA EN EL ARTICULO 99 DEL REGLAMENTO INTERIOR DEL AYUNTAMIENTO DE ZAPOTLÁN EL GRANDE, JALISCO </w:t>
      </w:r>
      <w:bookmarkEnd w:id="4"/>
      <w:r w:rsidR="002E2A4F" w:rsidRPr="00F43C69">
        <w:rPr>
          <w:rFonts w:ascii="Arial" w:hAnsi="Arial" w:cs="Arial"/>
          <w:noProof/>
          <w:sz w:val="24"/>
          <w:szCs w:val="24"/>
        </w:rPr>
        <w:t>con base a la siguiente:</w:t>
      </w:r>
    </w:p>
    <w:p w14:paraId="7D80F699" w14:textId="02888EA7" w:rsidR="006749B6" w:rsidRPr="00F43C69" w:rsidRDefault="006749B6" w:rsidP="006749B6">
      <w:pPr>
        <w:pStyle w:val="Sinespaciado"/>
        <w:jc w:val="both"/>
        <w:rPr>
          <w:rFonts w:ascii="Arial" w:hAnsi="Arial" w:cs="Arial"/>
          <w:noProof/>
          <w:sz w:val="24"/>
          <w:szCs w:val="24"/>
        </w:rPr>
      </w:pPr>
    </w:p>
    <w:p w14:paraId="185617F9" w14:textId="77777777" w:rsidR="006749B6" w:rsidRPr="00F43C69" w:rsidRDefault="006749B6" w:rsidP="006749B6">
      <w:pPr>
        <w:pStyle w:val="Sinespaciado"/>
        <w:jc w:val="center"/>
        <w:rPr>
          <w:rFonts w:ascii="Arial" w:hAnsi="Arial" w:cs="Arial"/>
          <w:b/>
          <w:noProof/>
          <w:sz w:val="24"/>
          <w:szCs w:val="24"/>
        </w:rPr>
      </w:pPr>
      <w:r w:rsidRPr="00F43C69">
        <w:rPr>
          <w:rFonts w:ascii="Arial" w:hAnsi="Arial" w:cs="Arial"/>
          <w:b/>
          <w:noProof/>
          <w:sz w:val="24"/>
          <w:szCs w:val="24"/>
        </w:rPr>
        <w:t>EXPOSICIÓN DE MOTIVOS:</w:t>
      </w:r>
    </w:p>
    <w:p w14:paraId="0D4B1FF6" w14:textId="77777777" w:rsidR="004D2DD1" w:rsidRPr="00F43C69" w:rsidRDefault="004D2DD1" w:rsidP="006749B6">
      <w:pPr>
        <w:pStyle w:val="Sinespaciado"/>
        <w:jc w:val="center"/>
        <w:rPr>
          <w:rFonts w:ascii="Arial" w:hAnsi="Arial" w:cs="Arial"/>
          <w:b/>
          <w:noProof/>
          <w:sz w:val="24"/>
          <w:szCs w:val="24"/>
        </w:rPr>
      </w:pPr>
    </w:p>
    <w:p w14:paraId="121A536B" w14:textId="19C4127C" w:rsidR="002C04F8" w:rsidRDefault="006749B6" w:rsidP="00B05675">
      <w:pPr>
        <w:spacing w:after="200" w:line="276" w:lineRule="auto"/>
        <w:jc w:val="both"/>
        <w:rPr>
          <w:rFonts w:ascii="Arial" w:hAnsi="Arial" w:cs="Arial"/>
          <w:noProof/>
        </w:rPr>
      </w:pPr>
      <w:r w:rsidRPr="00711D21">
        <w:rPr>
          <w:rStyle w:val="Ninguno"/>
          <w:rFonts w:ascii="Arial" w:hAnsi="Arial" w:cs="Arial"/>
          <w:b/>
          <w:bCs/>
          <w:noProof/>
        </w:rPr>
        <w:t>I.-</w:t>
      </w:r>
      <w:r w:rsidRPr="00711D21">
        <w:rPr>
          <w:rStyle w:val="Ninguno"/>
          <w:rFonts w:ascii="Arial" w:hAnsi="Arial" w:cs="Arial"/>
          <w:noProof/>
        </w:rPr>
        <w:t xml:space="preserve"> </w:t>
      </w:r>
      <w:r w:rsidRPr="00711D21">
        <w:rPr>
          <w:rFonts w:ascii="Arial" w:hAnsi="Arial" w:cs="Arial"/>
          <w:noProof/>
        </w:rPr>
        <w:t>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el Municipio libre</w:t>
      </w:r>
      <w:r w:rsidR="002C04F8">
        <w:rPr>
          <w:rFonts w:ascii="Arial" w:hAnsi="Arial" w:cs="Arial"/>
          <w:noProof/>
        </w:rPr>
        <w:t>; l</w:t>
      </w:r>
      <w:r w:rsidR="002C04F8" w:rsidRPr="00711D21">
        <w:rPr>
          <w:rFonts w:ascii="Arial" w:hAnsi="Arial" w:cs="Arial"/>
          <w:noProof/>
        </w:rPr>
        <w:t>a Constitución Política del Estado de Jalisco en sus artículos 73, 77, 80 reconoce personalidad jurídica y patrimonio propio; estableciendo los mecanismos para organizar la administración pública municipal</w:t>
      </w:r>
      <w:r w:rsidR="00C72FDB">
        <w:rPr>
          <w:rFonts w:ascii="Arial" w:hAnsi="Arial" w:cs="Arial"/>
          <w:noProof/>
        </w:rPr>
        <w:t xml:space="preserve">; </w:t>
      </w:r>
      <w:r w:rsidR="002C04F8" w:rsidRPr="00711D21">
        <w:rPr>
          <w:rFonts w:ascii="Arial" w:hAnsi="Arial" w:cs="Arial"/>
          <w:noProof/>
        </w:rPr>
        <w:t>asi mismo es referido en los artículo 2, 37, 38 de la Ley del Gobierno y le Administración Pública del Estado de Jalisco</w:t>
      </w:r>
      <w:r w:rsidR="00C72FDB">
        <w:rPr>
          <w:rFonts w:ascii="Arial" w:hAnsi="Arial" w:cs="Arial"/>
          <w:noProof/>
        </w:rPr>
        <w:t>.</w:t>
      </w:r>
    </w:p>
    <w:p w14:paraId="3EB3CDBA" w14:textId="540F2D9D" w:rsidR="006749B6" w:rsidRPr="002C04F8" w:rsidRDefault="00C72FDB" w:rsidP="00B05675">
      <w:pPr>
        <w:spacing w:after="200" w:line="276" w:lineRule="auto"/>
        <w:jc w:val="both"/>
        <w:rPr>
          <w:rFonts w:ascii="Arial" w:eastAsia="Arial" w:hAnsi="Arial" w:cs="Arial"/>
        </w:rPr>
      </w:pPr>
      <w:r w:rsidRPr="00C72FDB">
        <w:rPr>
          <w:rFonts w:ascii="Arial" w:hAnsi="Arial" w:cs="Arial"/>
          <w:b/>
          <w:bCs/>
          <w:noProof/>
        </w:rPr>
        <w:lastRenderedPageBreak/>
        <w:t xml:space="preserve">II. </w:t>
      </w:r>
      <w:r>
        <w:rPr>
          <w:rFonts w:ascii="Arial" w:hAnsi="Arial" w:cs="Arial"/>
          <w:noProof/>
        </w:rPr>
        <w:t>L</w:t>
      </w:r>
      <w:r w:rsidR="002C04F8" w:rsidRPr="00711D21">
        <w:rPr>
          <w:rFonts w:ascii="Arial" w:hAnsi="Arial" w:cs="Arial"/>
          <w:noProof/>
        </w:rPr>
        <w:t xml:space="preserve">a Constitución </w:t>
      </w:r>
      <w:r w:rsidR="002C04F8">
        <w:rPr>
          <w:rFonts w:ascii="Arial" w:hAnsi="Arial" w:cs="Arial"/>
          <w:noProof/>
        </w:rPr>
        <w:t>Federal</w:t>
      </w:r>
      <w:r w:rsidR="002C04F8" w:rsidRPr="00711D21">
        <w:rPr>
          <w:rFonts w:ascii="Arial" w:hAnsi="Arial" w:cs="Arial"/>
        </w:rPr>
        <w:t xml:space="preserve"> </w:t>
      </w:r>
      <w:r w:rsidR="00C91B88" w:rsidRPr="00711D21">
        <w:rPr>
          <w:rFonts w:ascii="Arial" w:hAnsi="Arial" w:cs="Arial"/>
        </w:rPr>
        <w:t>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C5204A" w:rsidRPr="00711D21">
        <w:rPr>
          <w:rFonts w:ascii="Arial" w:hAnsi="Arial" w:cs="Arial"/>
        </w:rPr>
        <w:t>; previsión planteada en e</w:t>
      </w:r>
      <w:r w:rsidR="00C5204A" w:rsidRPr="00711D21">
        <w:rPr>
          <w:rFonts w:ascii="Arial" w:eastAsia="Arial" w:hAnsi="Arial" w:cs="Arial"/>
        </w:rPr>
        <w:t>l artículo 40 de la Ley del Gobierno y la Administración Pública Municipal del Estado de Jalisco.</w:t>
      </w:r>
      <w:r w:rsidR="00BC4342" w:rsidRPr="00711D21">
        <w:rPr>
          <w:rFonts w:ascii="Arial" w:hAnsi="Arial" w:cs="Arial"/>
          <w:noProof/>
        </w:rPr>
        <w:t>.</w:t>
      </w:r>
    </w:p>
    <w:p w14:paraId="7FFA7870" w14:textId="566E6791" w:rsidR="00674A16" w:rsidRPr="00711D21" w:rsidRDefault="00C5076B" w:rsidP="00674A16">
      <w:pPr>
        <w:pStyle w:val="Cuerpo"/>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Arial" w:eastAsia="Cambria" w:hAnsi="Arial" w:cs="Arial"/>
          <w:noProof/>
          <w:color w:val="auto"/>
          <w:sz w:val="24"/>
          <w:szCs w:val="24"/>
          <w:lang w:val="es-ES_tradnl"/>
        </w:rPr>
      </w:pPr>
      <w:r w:rsidRPr="00711D21">
        <w:rPr>
          <w:rFonts w:ascii="Arial" w:eastAsia="Cambria" w:hAnsi="Arial" w:cs="Arial"/>
          <w:b/>
          <w:bCs/>
          <w:noProof/>
          <w:color w:val="auto"/>
          <w:sz w:val="24"/>
          <w:szCs w:val="24"/>
          <w:lang w:val="es-ES_tradnl"/>
        </w:rPr>
        <w:t>II</w:t>
      </w:r>
      <w:r w:rsidR="00B56532" w:rsidRPr="00711D21">
        <w:rPr>
          <w:rFonts w:ascii="Arial" w:eastAsia="Cambria" w:hAnsi="Arial" w:cs="Arial"/>
          <w:b/>
          <w:bCs/>
          <w:noProof/>
          <w:color w:val="auto"/>
          <w:sz w:val="24"/>
          <w:szCs w:val="24"/>
          <w:lang w:val="es-ES_tradnl"/>
        </w:rPr>
        <w:t>I</w:t>
      </w:r>
      <w:r w:rsidRPr="00711D21">
        <w:rPr>
          <w:rFonts w:ascii="Arial" w:eastAsia="Cambria" w:hAnsi="Arial" w:cs="Arial"/>
          <w:b/>
          <w:bCs/>
          <w:noProof/>
          <w:color w:val="auto"/>
          <w:sz w:val="24"/>
          <w:szCs w:val="24"/>
          <w:lang w:val="es-ES_tradnl"/>
        </w:rPr>
        <w:t>.-</w:t>
      </w:r>
      <w:r w:rsidRPr="00711D21">
        <w:rPr>
          <w:rFonts w:ascii="Arial" w:eastAsia="Cambria" w:hAnsi="Arial" w:cs="Arial"/>
          <w:noProof/>
          <w:color w:val="auto"/>
          <w:sz w:val="24"/>
          <w:szCs w:val="24"/>
          <w:lang w:val="es-ES_tradnl"/>
        </w:rPr>
        <w:t xml:space="preserve"> </w:t>
      </w:r>
      <w:r w:rsidR="003667A5" w:rsidRPr="00711D21">
        <w:rPr>
          <w:rFonts w:ascii="Arial" w:eastAsia="Cambria" w:hAnsi="Arial" w:cs="Arial"/>
          <w:noProof/>
          <w:color w:val="auto"/>
          <w:sz w:val="24"/>
          <w:szCs w:val="24"/>
          <w:lang w:val="es-ES_tradnl"/>
        </w:rPr>
        <w:t xml:space="preserve">Conforme </w:t>
      </w:r>
      <w:r w:rsidR="009E24F9" w:rsidRPr="00711D21">
        <w:rPr>
          <w:rFonts w:ascii="Arial" w:eastAsia="Cambria" w:hAnsi="Arial" w:cs="Arial"/>
          <w:noProof/>
          <w:color w:val="auto"/>
          <w:sz w:val="24"/>
          <w:szCs w:val="24"/>
          <w:lang w:val="es-ES_tradnl"/>
        </w:rPr>
        <w:t xml:space="preserve">al artículo 27 de la Ley de Gobierno y de la Administración Pública Municipal del Estado de Jalisco y artículo 37 numeral 1 del Reglamento Interior de Zapotlán el Grande; Jalisco, el Ayuntamiento para llevar a cabo el estudio, la vigilancia y la atención de los diveros asuntos que le corresponde conocer, debe funcionar y organizar comisiones edilicias </w:t>
      </w:r>
      <w:r w:rsidR="00760969" w:rsidRPr="00711D21">
        <w:rPr>
          <w:rFonts w:ascii="Arial" w:eastAsia="Cambria" w:hAnsi="Arial" w:cs="Arial"/>
          <w:noProof/>
          <w:color w:val="auto"/>
          <w:sz w:val="24"/>
          <w:szCs w:val="24"/>
          <w:lang w:val="es-ES_tradnl"/>
        </w:rPr>
        <w:t>y</w:t>
      </w:r>
      <w:r w:rsidR="003667A5" w:rsidRPr="00711D21">
        <w:rPr>
          <w:rFonts w:ascii="Arial" w:eastAsia="Cambria" w:hAnsi="Arial" w:cs="Arial"/>
          <w:noProof/>
          <w:color w:val="auto"/>
          <w:sz w:val="24"/>
          <w:szCs w:val="24"/>
          <w:lang w:val="es-ES_tradnl"/>
        </w:rPr>
        <w:t xml:space="preserve"> cada municipio </w:t>
      </w:r>
      <w:r w:rsidR="009E24F9" w:rsidRPr="00711D21">
        <w:rPr>
          <w:rFonts w:ascii="Arial" w:eastAsia="Cambria" w:hAnsi="Arial" w:cs="Arial"/>
          <w:noProof/>
          <w:color w:val="auto"/>
          <w:sz w:val="24"/>
          <w:szCs w:val="24"/>
          <w:lang w:val="es-ES_tradnl"/>
        </w:rPr>
        <w:t xml:space="preserve">debe </w:t>
      </w:r>
      <w:r w:rsidR="003667A5" w:rsidRPr="00711D21">
        <w:rPr>
          <w:rFonts w:ascii="Arial" w:eastAsia="Cambria" w:hAnsi="Arial" w:cs="Arial"/>
          <w:noProof/>
          <w:color w:val="auto"/>
          <w:sz w:val="24"/>
          <w:szCs w:val="24"/>
          <w:lang w:val="es-ES_tradnl"/>
        </w:rPr>
        <w:t>establece</w:t>
      </w:r>
      <w:r w:rsidR="009E24F9" w:rsidRPr="00711D21">
        <w:rPr>
          <w:rFonts w:ascii="Arial" w:eastAsia="Cambria" w:hAnsi="Arial" w:cs="Arial"/>
          <w:noProof/>
          <w:color w:val="auto"/>
          <w:sz w:val="24"/>
          <w:szCs w:val="24"/>
          <w:lang w:val="es-ES_tradnl"/>
        </w:rPr>
        <w:t>r</w:t>
      </w:r>
      <w:r w:rsidR="003667A5" w:rsidRPr="00711D21">
        <w:rPr>
          <w:rFonts w:ascii="Arial" w:eastAsia="Cambria" w:hAnsi="Arial" w:cs="Arial"/>
          <w:noProof/>
          <w:color w:val="auto"/>
          <w:sz w:val="24"/>
          <w:szCs w:val="24"/>
          <w:lang w:val="es-ES_tradnl"/>
        </w:rPr>
        <w:t xml:space="preserve"> los plazos en los que </w:t>
      </w:r>
      <w:r w:rsidR="009E24F9" w:rsidRPr="00711D21">
        <w:rPr>
          <w:rFonts w:ascii="Arial" w:eastAsia="Cambria" w:hAnsi="Arial" w:cs="Arial"/>
          <w:noProof/>
          <w:color w:val="auto"/>
          <w:sz w:val="24"/>
          <w:szCs w:val="24"/>
          <w:lang w:val="es-ES_tradnl"/>
        </w:rPr>
        <w:t>las</w:t>
      </w:r>
      <w:r w:rsidR="003667A5" w:rsidRPr="00711D21">
        <w:rPr>
          <w:rFonts w:ascii="Arial" w:eastAsia="Cambria" w:hAnsi="Arial" w:cs="Arial"/>
          <w:noProof/>
          <w:color w:val="auto"/>
          <w:sz w:val="24"/>
          <w:szCs w:val="24"/>
          <w:lang w:val="es-ES_tradnl"/>
        </w:rPr>
        <w:t xml:space="preserve"> comisi</w:t>
      </w:r>
      <w:r w:rsidR="009E24F9" w:rsidRPr="00711D21">
        <w:rPr>
          <w:rFonts w:ascii="Arial" w:eastAsia="Cambria" w:hAnsi="Arial" w:cs="Arial"/>
          <w:noProof/>
          <w:color w:val="auto"/>
          <w:sz w:val="24"/>
          <w:szCs w:val="24"/>
          <w:lang w:val="es-ES_tradnl"/>
        </w:rPr>
        <w:t>o</w:t>
      </w:r>
      <w:r w:rsidR="003667A5" w:rsidRPr="00711D21">
        <w:rPr>
          <w:rFonts w:ascii="Arial" w:eastAsia="Cambria" w:hAnsi="Arial" w:cs="Arial"/>
          <w:noProof/>
          <w:color w:val="auto"/>
          <w:sz w:val="24"/>
          <w:szCs w:val="24"/>
          <w:lang w:val="es-ES_tradnl"/>
        </w:rPr>
        <w:t>n</w:t>
      </w:r>
      <w:r w:rsidR="009E24F9" w:rsidRPr="00711D21">
        <w:rPr>
          <w:rFonts w:ascii="Arial" w:eastAsia="Cambria" w:hAnsi="Arial" w:cs="Arial"/>
          <w:noProof/>
          <w:color w:val="auto"/>
          <w:sz w:val="24"/>
          <w:szCs w:val="24"/>
          <w:lang w:val="es-ES_tradnl"/>
        </w:rPr>
        <w:t>es</w:t>
      </w:r>
      <w:r w:rsidR="003667A5" w:rsidRPr="00711D21">
        <w:rPr>
          <w:rFonts w:ascii="Arial" w:eastAsia="Cambria" w:hAnsi="Arial" w:cs="Arial"/>
          <w:noProof/>
          <w:color w:val="auto"/>
          <w:sz w:val="24"/>
          <w:szCs w:val="24"/>
          <w:lang w:val="es-ES_tradnl"/>
        </w:rPr>
        <w:t xml:space="preserve"> debe</w:t>
      </w:r>
      <w:r w:rsidR="009E24F9" w:rsidRPr="00711D21">
        <w:rPr>
          <w:rFonts w:ascii="Arial" w:eastAsia="Cambria" w:hAnsi="Arial" w:cs="Arial"/>
          <w:noProof/>
          <w:color w:val="auto"/>
          <w:sz w:val="24"/>
          <w:szCs w:val="24"/>
          <w:lang w:val="es-ES_tradnl"/>
        </w:rPr>
        <w:t>n</w:t>
      </w:r>
      <w:r w:rsidR="003667A5" w:rsidRPr="00711D21">
        <w:rPr>
          <w:rFonts w:ascii="Arial" w:eastAsia="Cambria" w:hAnsi="Arial" w:cs="Arial"/>
          <w:noProof/>
          <w:color w:val="auto"/>
          <w:sz w:val="24"/>
          <w:szCs w:val="24"/>
          <w:lang w:val="es-ES_tradnl"/>
        </w:rPr>
        <w:t xml:space="preserve"> dar cuenta de los asuntos turnados.</w:t>
      </w:r>
      <w:r w:rsidR="00674A16" w:rsidRPr="00711D21">
        <w:rPr>
          <w:rFonts w:ascii="Arial" w:eastAsia="Cambria" w:hAnsi="Arial" w:cs="Arial"/>
          <w:noProof/>
          <w:color w:val="auto"/>
          <w:sz w:val="24"/>
          <w:szCs w:val="24"/>
          <w:lang w:val="es-ES_tradnl"/>
        </w:rPr>
        <w:t xml:space="preserve"> </w:t>
      </w:r>
    </w:p>
    <w:p w14:paraId="7955E9CF" w14:textId="77777777" w:rsidR="00D31DD4" w:rsidRPr="00711D21" w:rsidRDefault="00D31DD4" w:rsidP="00674A16">
      <w:pPr>
        <w:pStyle w:val="Sinespaciado"/>
        <w:ind w:firstLine="705"/>
        <w:jc w:val="both"/>
        <w:textDirection w:val="btLr"/>
        <w:rPr>
          <w:rFonts w:ascii="Arial" w:hAnsi="Arial" w:cs="Arial"/>
          <w:noProof/>
          <w:sz w:val="24"/>
          <w:szCs w:val="24"/>
        </w:rPr>
      </w:pPr>
    </w:p>
    <w:p w14:paraId="41F7EFA4" w14:textId="3605841E" w:rsidR="006749B6" w:rsidRPr="00711D21" w:rsidRDefault="00674A16" w:rsidP="006749B6">
      <w:pPr>
        <w:pStyle w:val="Sinespaciado"/>
        <w:jc w:val="center"/>
        <w:textDirection w:val="btLr"/>
        <w:rPr>
          <w:rFonts w:ascii="Arial" w:hAnsi="Arial" w:cs="Arial"/>
          <w:b/>
          <w:noProof/>
          <w:sz w:val="24"/>
          <w:szCs w:val="24"/>
        </w:rPr>
      </w:pPr>
      <w:r w:rsidRPr="00711D21">
        <w:rPr>
          <w:rFonts w:ascii="Arial" w:hAnsi="Arial" w:cs="Arial"/>
          <w:b/>
          <w:noProof/>
          <w:sz w:val="24"/>
          <w:szCs w:val="24"/>
        </w:rPr>
        <w:t>ANTECEDENTES</w:t>
      </w:r>
    </w:p>
    <w:p w14:paraId="083D669B" w14:textId="77777777" w:rsidR="00D31DD4" w:rsidRPr="00711D21" w:rsidRDefault="00D31DD4" w:rsidP="006749B6">
      <w:pPr>
        <w:pStyle w:val="Sinespaciado"/>
        <w:jc w:val="center"/>
        <w:textDirection w:val="btLr"/>
        <w:rPr>
          <w:rFonts w:ascii="Arial" w:hAnsi="Arial" w:cs="Arial"/>
          <w:b/>
          <w:noProof/>
          <w:sz w:val="24"/>
          <w:szCs w:val="24"/>
        </w:rPr>
      </w:pPr>
    </w:p>
    <w:p w14:paraId="0C8A231B" w14:textId="77777777" w:rsidR="004B1AC1" w:rsidRPr="00711D21" w:rsidRDefault="004B1AC1" w:rsidP="004B1AC1">
      <w:pPr>
        <w:pStyle w:val="Sinespaciado"/>
        <w:spacing w:line="276" w:lineRule="auto"/>
        <w:ind w:left="720"/>
        <w:jc w:val="both"/>
        <w:textDirection w:val="btLr"/>
        <w:rPr>
          <w:rFonts w:ascii="Arial" w:eastAsia="Arial" w:hAnsi="Arial" w:cs="Arial"/>
          <w:sz w:val="24"/>
          <w:szCs w:val="24"/>
        </w:rPr>
      </w:pPr>
    </w:p>
    <w:p w14:paraId="60BFD908" w14:textId="6A16F3B2" w:rsidR="00D87ABA" w:rsidRPr="00711D21" w:rsidRDefault="00D87ABA" w:rsidP="00D87ABA">
      <w:pPr>
        <w:pStyle w:val="Sinespaciado"/>
        <w:numPr>
          <w:ilvl w:val="0"/>
          <w:numId w:val="21"/>
        </w:numPr>
        <w:spacing w:after="200" w:line="276" w:lineRule="auto"/>
        <w:jc w:val="both"/>
        <w:textDirection w:val="btLr"/>
        <w:rPr>
          <w:rFonts w:ascii="Arial" w:hAnsi="Arial" w:cs="Arial"/>
          <w:sz w:val="24"/>
          <w:szCs w:val="24"/>
        </w:rPr>
      </w:pPr>
      <w:r w:rsidRPr="00711D21">
        <w:rPr>
          <w:rFonts w:ascii="Arial" w:hAnsi="Arial" w:cs="Arial"/>
          <w:sz w:val="24"/>
          <w:szCs w:val="24"/>
        </w:rPr>
        <w:t>Con fecha 26 de junio de 2025, el Regidor</w:t>
      </w:r>
      <w:r w:rsidRPr="00711D21">
        <w:rPr>
          <w:rFonts w:ascii="Arial" w:hAnsi="Arial" w:cs="Arial"/>
          <w:noProof/>
          <w:sz w:val="24"/>
          <w:szCs w:val="24"/>
        </w:rPr>
        <w:t xml:space="preserve"> José Bertín Chávez Vargas en </w:t>
      </w:r>
      <w:r w:rsidR="008C62F3" w:rsidRPr="00711D21">
        <w:rPr>
          <w:rFonts w:ascii="Arial" w:hAnsi="Arial" w:cs="Arial"/>
          <w:noProof/>
          <w:sz w:val="24"/>
          <w:szCs w:val="24"/>
        </w:rPr>
        <w:t>S</w:t>
      </w:r>
      <w:r w:rsidRPr="00711D21">
        <w:rPr>
          <w:rFonts w:ascii="Arial" w:hAnsi="Arial" w:cs="Arial"/>
          <w:noProof/>
          <w:sz w:val="24"/>
          <w:szCs w:val="24"/>
        </w:rPr>
        <w:t>esión Ordinaria de Ayuntamiento No. 12</w:t>
      </w:r>
      <w:r w:rsidR="008C62F3" w:rsidRPr="00711D21">
        <w:rPr>
          <w:rFonts w:ascii="Arial" w:hAnsi="Arial" w:cs="Arial"/>
          <w:noProof/>
          <w:sz w:val="24"/>
          <w:szCs w:val="24"/>
        </w:rPr>
        <w:t>,</w:t>
      </w:r>
      <w:r w:rsidRPr="00711D21">
        <w:rPr>
          <w:rFonts w:ascii="Arial" w:hAnsi="Arial" w:cs="Arial"/>
          <w:noProof/>
          <w:sz w:val="24"/>
          <w:szCs w:val="24"/>
        </w:rPr>
        <w:t xml:space="preserve"> </w:t>
      </w:r>
      <w:r w:rsidR="008C62F3" w:rsidRPr="00711D21">
        <w:rPr>
          <w:rFonts w:ascii="Arial" w:hAnsi="Arial" w:cs="Arial"/>
          <w:noProof/>
          <w:sz w:val="24"/>
          <w:szCs w:val="24"/>
        </w:rPr>
        <w:t xml:space="preserve">se </w:t>
      </w:r>
      <w:r w:rsidRPr="00711D21">
        <w:rPr>
          <w:rFonts w:ascii="Arial" w:hAnsi="Arial" w:cs="Arial"/>
          <w:noProof/>
          <w:sz w:val="24"/>
          <w:szCs w:val="24"/>
        </w:rPr>
        <w:t xml:space="preserve">presentó a la consideración del Pleno la </w:t>
      </w:r>
      <w:r w:rsidR="0026056A" w:rsidRPr="00711D21">
        <w:rPr>
          <w:rFonts w:ascii="Arial" w:hAnsi="Arial" w:cs="Arial"/>
          <w:noProof/>
          <w:sz w:val="24"/>
          <w:szCs w:val="24"/>
        </w:rPr>
        <w:t>INICIATIVA DE ORDENAMIENTO MUNICIPAL QUE TURNA A COMISIONES LA PROPUESTA DE REFORMA AL “REGLAMENTO Y MANUAL DE IMAGEN PARA EL FUNCIONAMIENTO DEL MERCADO CONSTITUCION DE ZAPOTLAN EL GRANDE, JALISCO;</w:t>
      </w:r>
      <w:r w:rsidRPr="00711D21">
        <w:rPr>
          <w:rFonts w:ascii="Arial" w:hAnsi="Arial" w:cs="Arial"/>
          <w:noProof/>
          <w:sz w:val="24"/>
          <w:szCs w:val="24"/>
        </w:rPr>
        <w:t xml:space="preserve"> misma que fue aprobada</w:t>
      </w:r>
      <w:r w:rsidR="0026056A" w:rsidRPr="00711D21">
        <w:rPr>
          <w:rFonts w:ascii="Arial" w:hAnsi="Arial" w:cs="Arial"/>
          <w:noProof/>
          <w:sz w:val="24"/>
          <w:szCs w:val="24"/>
        </w:rPr>
        <w:t xml:space="preserve"> por mayoria calificada. </w:t>
      </w:r>
    </w:p>
    <w:p w14:paraId="3ADF912F" w14:textId="5487EBED" w:rsidR="00CF20B7" w:rsidRPr="003F22A5" w:rsidRDefault="00674A16" w:rsidP="00CF20B7">
      <w:pPr>
        <w:pStyle w:val="Sinespaciado"/>
        <w:numPr>
          <w:ilvl w:val="0"/>
          <w:numId w:val="21"/>
        </w:numPr>
        <w:spacing w:after="200" w:line="276" w:lineRule="auto"/>
        <w:jc w:val="both"/>
        <w:textDirection w:val="btLr"/>
        <w:rPr>
          <w:rFonts w:ascii="Arial" w:hAnsi="Arial" w:cs="Arial"/>
          <w:sz w:val="24"/>
          <w:szCs w:val="24"/>
        </w:rPr>
      </w:pPr>
      <w:r w:rsidRPr="00711D21">
        <w:rPr>
          <w:rFonts w:ascii="Arial" w:hAnsi="Arial" w:cs="Arial"/>
          <w:noProof/>
          <w:sz w:val="24"/>
          <w:szCs w:val="24"/>
        </w:rPr>
        <w:t>C</w:t>
      </w:r>
      <w:r w:rsidR="004B1AC1" w:rsidRPr="00711D21">
        <w:rPr>
          <w:rFonts w:ascii="Arial" w:hAnsi="Arial" w:cs="Arial"/>
          <w:noProof/>
          <w:sz w:val="24"/>
          <w:szCs w:val="24"/>
        </w:rPr>
        <w:t xml:space="preserve">on fecha 02 de Julio de 2025, fue recibida notificación suscrita por la Maestra Karla Cisneros Torres, en su carácter de Secretaria de Ayuntamiento de Zapotlán El Grande; Jalisco, la notificación NOT/158-D/2025 dirigida a la Maestra Claudia Margarita Robles Gómez, Síndica Municipal y Presidenta de la Comisión de Reglamentos y Gobernación y la notificación NOT/158-B/2025 dirigida al Lic. José Bertín Chávez Vargas en su carácter de Presidente de la Comisión Edilicia Permanente de Desarrollo Económico y Turismo, en la cuales se certifica que mediante punto número 15 del orden del día de la Sesión Pública Ordinaria de Ayuntamiento número 12 celebrada </w:t>
      </w:r>
      <w:r w:rsidR="008C62F3" w:rsidRPr="00711D21">
        <w:rPr>
          <w:rFonts w:ascii="Arial" w:hAnsi="Arial" w:cs="Arial"/>
          <w:noProof/>
          <w:sz w:val="24"/>
          <w:szCs w:val="24"/>
        </w:rPr>
        <w:t>el</w:t>
      </w:r>
      <w:r w:rsidR="004B1AC1" w:rsidRPr="00711D21">
        <w:rPr>
          <w:rFonts w:ascii="Arial" w:hAnsi="Arial" w:cs="Arial"/>
          <w:noProof/>
          <w:sz w:val="24"/>
          <w:szCs w:val="24"/>
        </w:rPr>
        <w:t xml:space="preserve"> 26 de junio del 2025, obra una iniciativa de acuerdo que a la letra dice</w:t>
      </w:r>
      <w:r w:rsidR="008C62F3" w:rsidRPr="00711D21">
        <w:rPr>
          <w:rFonts w:ascii="Arial" w:hAnsi="Arial" w:cs="Arial"/>
          <w:noProof/>
          <w:sz w:val="24"/>
          <w:szCs w:val="24"/>
        </w:rPr>
        <w:t xml:space="preserve">: </w:t>
      </w:r>
      <w:r w:rsidR="008C62F3" w:rsidRPr="00711D21">
        <w:rPr>
          <w:rFonts w:ascii="Arial" w:hAnsi="Arial" w:cs="Arial"/>
          <w:bCs/>
          <w:noProof/>
          <w:sz w:val="24"/>
          <w:szCs w:val="24"/>
        </w:rPr>
        <w:t xml:space="preserve">Iniciativa de Ordenamiento Municipal que turna a Comisiones la Propuesta de Reforma </w:t>
      </w:r>
      <w:r w:rsidR="00534254" w:rsidRPr="00711D21">
        <w:rPr>
          <w:rFonts w:ascii="Arial" w:hAnsi="Arial" w:cs="Arial"/>
          <w:bCs/>
          <w:noProof/>
          <w:sz w:val="24"/>
          <w:szCs w:val="24"/>
        </w:rPr>
        <w:t>a</w:t>
      </w:r>
      <w:r w:rsidR="008C62F3" w:rsidRPr="00711D21">
        <w:rPr>
          <w:rFonts w:ascii="Arial" w:hAnsi="Arial" w:cs="Arial"/>
          <w:bCs/>
          <w:noProof/>
          <w:sz w:val="24"/>
          <w:szCs w:val="24"/>
        </w:rPr>
        <w:t xml:space="preserve">l “Reglamento </w:t>
      </w:r>
      <w:r w:rsidR="00534254" w:rsidRPr="00711D21">
        <w:rPr>
          <w:rFonts w:ascii="Arial" w:hAnsi="Arial" w:cs="Arial"/>
          <w:bCs/>
          <w:noProof/>
          <w:sz w:val="24"/>
          <w:szCs w:val="24"/>
        </w:rPr>
        <w:t>y</w:t>
      </w:r>
      <w:r w:rsidR="008C62F3" w:rsidRPr="00711D21">
        <w:rPr>
          <w:rFonts w:ascii="Arial" w:hAnsi="Arial" w:cs="Arial"/>
          <w:bCs/>
          <w:noProof/>
          <w:sz w:val="24"/>
          <w:szCs w:val="24"/>
        </w:rPr>
        <w:t xml:space="preserve"> Manual </w:t>
      </w:r>
      <w:r w:rsidR="00534254" w:rsidRPr="00711D21">
        <w:rPr>
          <w:rFonts w:ascii="Arial" w:hAnsi="Arial" w:cs="Arial"/>
          <w:bCs/>
          <w:noProof/>
          <w:sz w:val="24"/>
          <w:szCs w:val="24"/>
        </w:rPr>
        <w:t>d</w:t>
      </w:r>
      <w:r w:rsidR="008C62F3" w:rsidRPr="00711D21">
        <w:rPr>
          <w:rFonts w:ascii="Arial" w:hAnsi="Arial" w:cs="Arial"/>
          <w:bCs/>
          <w:noProof/>
          <w:sz w:val="24"/>
          <w:szCs w:val="24"/>
        </w:rPr>
        <w:t xml:space="preserve">e Imagen </w:t>
      </w:r>
      <w:r w:rsidR="00534254" w:rsidRPr="00711D21">
        <w:rPr>
          <w:rFonts w:ascii="Arial" w:hAnsi="Arial" w:cs="Arial"/>
          <w:bCs/>
          <w:noProof/>
          <w:sz w:val="24"/>
          <w:szCs w:val="24"/>
        </w:rPr>
        <w:t>p</w:t>
      </w:r>
      <w:r w:rsidR="008C62F3" w:rsidRPr="00711D21">
        <w:rPr>
          <w:rFonts w:ascii="Arial" w:hAnsi="Arial" w:cs="Arial"/>
          <w:bCs/>
          <w:noProof/>
          <w:sz w:val="24"/>
          <w:szCs w:val="24"/>
        </w:rPr>
        <w:t xml:space="preserve">ara </w:t>
      </w:r>
      <w:r w:rsidR="00534254" w:rsidRPr="00711D21">
        <w:rPr>
          <w:rFonts w:ascii="Arial" w:hAnsi="Arial" w:cs="Arial"/>
          <w:bCs/>
          <w:noProof/>
          <w:sz w:val="24"/>
          <w:szCs w:val="24"/>
        </w:rPr>
        <w:t>e</w:t>
      </w:r>
      <w:r w:rsidR="008C62F3" w:rsidRPr="00711D21">
        <w:rPr>
          <w:rFonts w:ascii="Arial" w:hAnsi="Arial" w:cs="Arial"/>
          <w:bCs/>
          <w:noProof/>
          <w:sz w:val="24"/>
          <w:szCs w:val="24"/>
        </w:rPr>
        <w:t xml:space="preserve">l Funcionamiento </w:t>
      </w:r>
      <w:r w:rsidR="00534254" w:rsidRPr="00711D21">
        <w:rPr>
          <w:rFonts w:ascii="Arial" w:hAnsi="Arial" w:cs="Arial"/>
          <w:bCs/>
          <w:noProof/>
          <w:sz w:val="24"/>
          <w:szCs w:val="24"/>
        </w:rPr>
        <w:t>d</w:t>
      </w:r>
      <w:r w:rsidR="008C62F3" w:rsidRPr="00711D21">
        <w:rPr>
          <w:rFonts w:ascii="Arial" w:hAnsi="Arial" w:cs="Arial"/>
          <w:bCs/>
          <w:noProof/>
          <w:sz w:val="24"/>
          <w:szCs w:val="24"/>
        </w:rPr>
        <w:t xml:space="preserve">el Mercado Constitucion </w:t>
      </w:r>
      <w:r w:rsidR="00534254" w:rsidRPr="00711D21">
        <w:rPr>
          <w:rFonts w:ascii="Arial" w:hAnsi="Arial" w:cs="Arial"/>
          <w:bCs/>
          <w:noProof/>
          <w:sz w:val="24"/>
          <w:szCs w:val="24"/>
        </w:rPr>
        <w:t>d</w:t>
      </w:r>
      <w:r w:rsidR="008C62F3" w:rsidRPr="00711D21">
        <w:rPr>
          <w:rFonts w:ascii="Arial" w:hAnsi="Arial" w:cs="Arial"/>
          <w:bCs/>
          <w:noProof/>
          <w:sz w:val="24"/>
          <w:szCs w:val="24"/>
        </w:rPr>
        <w:t>e Zapotlan El Grande, Jalisco.</w:t>
      </w:r>
      <w:r w:rsidR="008C62F3" w:rsidRPr="00711D21">
        <w:rPr>
          <w:rFonts w:ascii="Arial" w:hAnsi="Arial" w:cs="Arial"/>
          <w:noProof/>
          <w:sz w:val="24"/>
          <w:szCs w:val="24"/>
        </w:rPr>
        <w:t xml:space="preserve"> </w:t>
      </w:r>
      <w:r w:rsidR="004B1AC1" w:rsidRPr="00711D21">
        <w:rPr>
          <w:rFonts w:ascii="Arial" w:hAnsi="Arial" w:cs="Arial"/>
          <w:noProof/>
          <w:sz w:val="24"/>
          <w:szCs w:val="24"/>
        </w:rPr>
        <w:lastRenderedPageBreak/>
        <w:t xml:space="preserve">Aprobada por mayoria calificada de los </w:t>
      </w:r>
      <w:r w:rsidR="00534254" w:rsidRPr="00711D21">
        <w:rPr>
          <w:rFonts w:ascii="Arial" w:hAnsi="Arial" w:cs="Arial"/>
          <w:noProof/>
          <w:sz w:val="24"/>
          <w:szCs w:val="24"/>
        </w:rPr>
        <w:t>E</w:t>
      </w:r>
      <w:r w:rsidR="004B1AC1" w:rsidRPr="00711D21">
        <w:rPr>
          <w:rFonts w:ascii="Arial" w:hAnsi="Arial" w:cs="Arial"/>
          <w:noProof/>
          <w:sz w:val="24"/>
          <w:szCs w:val="24"/>
        </w:rPr>
        <w:t>diles presentes con 15 votos a favor, emitiendose los siguientes puntos de acuerdo que a la letra dice: PRIMERO.-</w:t>
      </w:r>
      <w:r w:rsidR="004B1AC1" w:rsidRPr="00711D21">
        <w:rPr>
          <w:rFonts w:ascii="Arial" w:hAnsi="Arial" w:cs="Arial"/>
          <w:i/>
          <w:iCs/>
          <w:noProof/>
          <w:sz w:val="24"/>
          <w:szCs w:val="24"/>
        </w:rPr>
        <w:t>Se turne a la comisión Edilicia de Reglamentos y Gobernación como convocante y a las Comisiones Edilicias Permanentes de Mercados y Centrales de Abasto, y a la de Desarrollo Económico y Turismo como coadyuvantes, para que lleven a cabo el estudio de las propuestas de reforma al ordenamiento mencionado en la presente iniciativa y previo dictamen, presenten en Sesión del Pleno del Ayuntamiento las reformas del Reglamento en mención. SEGUNDO.- Se notifique el contenido de la presente iniciativa a la Encargada de la Hacienda Municipal, Síndica Municipal, Directora Jurídica Municipal, asi como al Director General de Desarrollo Económico, Turístico y Agropecuario.</w:t>
      </w:r>
      <w:r w:rsidR="00CF20B7" w:rsidRPr="00711D21">
        <w:rPr>
          <w:rFonts w:ascii="Arial" w:hAnsi="Arial" w:cs="Arial"/>
          <w:i/>
          <w:iCs/>
          <w:noProof/>
          <w:sz w:val="24"/>
          <w:szCs w:val="24"/>
        </w:rPr>
        <w:t xml:space="preserve"> </w:t>
      </w:r>
    </w:p>
    <w:p w14:paraId="1D1299CD" w14:textId="77777777" w:rsidR="003F22A5" w:rsidRPr="003F22A5" w:rsidRDefault="003F22A5" w:rsidP="003F22A5">
      <w:pPr>
        <w:pStyle w:val="Sinespaciado"/>
        <w:spacing w:after="200" w:line="276" w:lineRule="auto"/>
        <w:ind w:left="720"/>
        <w:jc w:val="both"/>
        <w:textDirection w:val="btLr"/>
        <w:rPr>
          <w:rFonts w:ascii="Arial" w:hAnsi="Arial" w:cs="Arial"/>
          <w:sz w:val="20"/>
          <w:szCs w:val="20"/>
        </w:rPr>
      </w:pPr>
    </w:p>
    <w:p w14:paraId="07913247" w14:textId="419BB23B" w:rsidR="00CF20B7" w:rsidRPr="00711D21" w:rsidRDefault="00443819" w:rsidP="00CE3C47">
      <w:pPr>
        <w:pStyle w:val="Sinespaciado"/>
        <w:numPr>
          <w:ilvl w:val="0"/>
          <w:numId w:val="21"/>
        </w:numPr>
        <w:spacing w:line="276" w:lineRule="auto"/>
        <w:jc w:val="both"/>
        <w:textDirection w:val="btLr"/>
        <w:rPr>
          <w:rFonts w:ascii="Arial" w:hAnsi="Arial" w:cs="Arial"/>
          <w:sz w:val="24"/>
          <w:szCs w:val="24"/>
        </w:rPr>
      </w:pPr>
      <w:r w:rsidRPr="00711D21">
        <w:rPr>
          <w:rFonts w:ascii="Arial" w:eastAsia="Arial" w:hAnsi="Arial" w:cs="Arial"/>
          <w:sz w:val="24"/>
          <w:szCs w:val="24"/>
        </w:rPr>
        <w:t>De conformidad</w:t>
      </w:r>
      <w:r w:rsidR="00597376" w:rsidRPr="00711D21">
        <w:rPr>
          <w:rFonts w:ascii="Arial" w:eastAsia="Arial" w:hAnsi="Arial" w:cs="Arial"/>
          <w:sz w:val="24"/>
          <w:szCs w:val="24"/>
        </w:rPr>
        <w:t xml:space="preserve">, </w:t>
      </w:r>
      <w:r w:rsidR="00674A16" w:rsidRPr="00711D21">
        <w:rPr>
          <w:rFonts w:ascii="Arial" w:eastAsia="Arial" w:hAnsi="Arial" w:cs="Arial"/>
          <w:sz w:val="24"/>
          <w:szCs w:val="24"/>
        </w:rPr>
        <w:t>artículos</w:t>
      </w:r>
      <w:r w:rsidR="00597376" w:rsidRPr="00711D21">
        <w:rPr>
          <w:rFonts w:ascii="Arial" w:eastAsia="Arial" w:hAnsi="Arial" w:cs="Arial"/>
          <w:sz w:val="24"/>
          <w:szCs w:val="24"/>
        </w:rPr>
        <w:t xml:space="preserve"> </w:t>
      </w:r>
      <w:r w:rsidR="00BD154D" w:rsidRPr="00711D21">
        <w:rPr>
          <w:rFonts w:ascii="Arial" w:eastAsia="Arial" w:hAnsi="Arial" w:cs="Arial"/>
          <w:sz w:val="24"/>
          <w:szCs w:val="24"/>
        </w:rPr>
        <w:t>37</w:t>
      </w:r>
      <w:r w:rsidR="00165CC3" w:rsidRPr="00711D21">
        <w:rPr>
          <w:rFonts w:ascii="Arial" w:eastAsia="Arial" w:hAnsi="Arial" w:cs="Arial"/>
          <w:sz w:val="24"/>
          <w:szCs w:val="24"/>
        </w:rPr>
        <w:t xml:space="preserve"> y</w:t>
      </w:r>
      <w:r w:rsidR="00BD154D" w:rsidRPr="00711D21">
        <w:rPr>
          <w:rFonts w:ascii="Arial" w:eastAsia="Arial" w:hAnsi="Arial" w:cs="Arial"/>
          <w:sz w:val="24"/>
          <w:szCs w:val="24"/>
        </w:rPr>
        <w:t xml:space="preserve"> 38</w:t>
      </w:r>
      <w:r w:rsidR="00165CC3" w:rsidRPr="00711D21">
        <w:rPr>
          <w:rFonts w:ascii="Arial" w:eastAsia="Arial" w:hAnsi="Arial" w:cs="Arial"/>
          <w:sz w:val="24"/>
          <w:szCs w:val="24"/>
        </w:rPr>
        <w:t xml:space="preserve"> </w:t>
      </w:r>
      <w:r w:rsidR="00BD154D" w:rsidRPr="00711D21">
        <w:rPr>
          <w:rFonts w:ascii="Arial" w:eastAsia="Arial" w:hAnsi="Arial" w:cs="Arial"/>
          <w:sz w:val="24"/>
          <w:szCs w:val="24"/>
        </w:rPr>
        <w:t xml:space="preserve">y </w:t>
      </w:r>
      <w:r w:rsidRPr="00711D21">
        <w:rPr>
          <w:rFonts w:ascii="Arial" w:eastAsia="Arial" w:hAnsi="Arial" w:cs="Arial"/>
          <w:sz w:val="24"/>
          <w:szCs w:val="24"/>
        </w:rPr>
        <w:t xml:space="preserve">en ejercicio de </w:t>
      </w:r>
      <w:r w:rsidR="00BD154D" w:rsidRPr="00711D21">
        <w:rPr>
          <w:rFonts w:ascii="Arial" w:eastAsia="Arial" w:hAnsi="Arial" w:cs="Arial"/>
          <w:sz w:val="24"/>
          <w:szCs w:val="24"/>
        </w:rPr>
        <w:t xml:space="preserve">las </w:t>
      </w:r>
      <w:r w:rsidR="00597376" w:rsidRPr="00711D21">
        <w:rPr>
          <w:rFonts w:ascii="Arial" w:eastAsia="Arial" w:hAnsi="Arial" w:cs="Arial"/>
          <w:sz w:val="24"/>
          <w:szCs w:val="24"/>
        </w:rPr>
        <w:t xml:space="preserve">atribuciones </w:t>
      </w:r>
      <w:r w:rsidR="00BD154D" w:rsidRPr="00711D21">
        <w:rPr>
          <w:rFonts w:ascii="Arial" w:eastAsia="Arial" w:hAnsi="Arial" w:cs="Arial"/>
          <w:sz w:val="24"/>
          <w:szCs w:val="24"/>
        </w:rPr>
        <w:t xml:space="preserve">otorgadas </w:t>
      </w:r>
      <w:r w:rsidR="005C35CC" w:rsidRPr="00711D21">
        <w:rPr>
          <w:rFonts w:ascii="Arial" w:eastAsia="Arial" w:hAnsi="Arial" w:cs="Arial"/>
          <w:sz w:val="24"/>
          <w:szCs w:val="24"/>
        </w:rPr>
        <w:t>en el artículo 69 del Reglamento Interior de Zapotlán El Grande</w:t>
      </w:r>
      <w:r w:rsidR="005C35CC" w:rsidRPr="00711D21">
        <w:rPr>
          <w:rFonts w:ascii="Arial" w:eastAsia="Arial" w:hAnsi="Arial" w:cs="Arial"/>
          <w:sz w:val="24"/>
          <w:szCs w:val="24"/>
        </w:rPr>
        <w:t xml:space="preserve">, Jalisco </w:t>
      </w:r>
      <w:r w:rsidRPr="00711D21">
        <w:rPr>
          <w:rFonts w:ascii="Arial" w:eastAsia="Arial" w:hAnsi="Arial" w:cs="Arial"/>
          <w:sz w:val="24"/>
          <w:szCs w:val="24"/>
        </w:rPr>
        <w:t xml:space="preserve">a </w:t>
      </w:r>
      <w:r w:rsidR="00165CC3" w:rsidRPr="00711D21">
        <w:rPr>
          <w:rFonts w:ascii="Arial" w:eastAsia="Arial" w:hAnsi="Arial" w:cs="Arial"/>
          <w:sz w:val="24"/>
          <w:szCs w:val="24"/>
        </w:rPr>
        <w:t>la</w:t>
      </w:r>
      <w:r w:rsidR="00F44F96" w:rsidRPr="00711D21">
        <w:rPr>
          <w:rFonts w:ascii="Arial" w:eastAsia="Arial" w:hAnsi="Arial" w:cs="Arial"/>
          <w:sz w:val="24"/>
          <w:szCs w:val="24"/>
        </w:rPr>
        <w:t xml:space="preserve"> President</w:t>
      </w:r>
      <w:r w:rsidR="00165CC3" w:rsidRPr="00711D21">
        <w:rPr>
          <w:rFonts w:ascii="Arial" w:eastAsia="Arial" w:hAnsi="Arial" w:cs="Arial"/>
          <w:sz w:val="24"/>
          <w:szCs w:val="24"/>
        </w:rPr>
        <w:t>a</w:t>
      </w:r>
      <w:r w:rsidR="00F44F96" w:rsidRPr="00711D21">
        <w:rPr>
          <w:rFonts w:ascii="Arial" w:eastAsia="Arial" w:hAnsi="Arial" w:cs="Arial"/>
          <w:sz w:val="24"/>
          <w:szCs w:val="24"/>
        </w:rPr>
        <w:t xml:space="preserve"> de la Comisión de </w:t>
      </w:r>
      <w:r w:rsidR="00165CC3" w:rsidRPr="00711D21">
        <w:rPr>
          <w:rFonts w:ascii="Arial" w:eastAsia="Arial" w:hAnsi="Arial" w:cs="Arial"/>
          <w:sz w:val="24"/>
          <w:szCs w:val="24"/>
        </w:rPr>
        <w:t>Reglamentos</w:t>
      </w:r>
      <w:r w:rsidR="00165CC3" w:rsidRPr="00711D21">
        <w:rPr>
          <w:rFonts w:ascii="Arial" w:hAnsi="Arial" w:cs="Arial"/>
          <w:noProof/>
          <w:sz w:val="24"/>
          <w:szCs w:val="24"/>
        </w:rPr>
        <w:t xml:space="preserve"> y Gobernación</w:t>
      </w:r>
      <w:r w:rsidR="00F44F96" w:rsidRPr="00711D21">
        <w:rPr>
          <w:rFonts w:ascii="Arial" w:hAnsi="Arial" w:cs="Arial"/>
          <w:noProof/>
          <w:sz w:val="24"/>
          <w:szCs w:val="24"/>
        </w:rPr>
        <w:t xml:space="preserve"> </w:t>
      </w:r>
      <w:r w:rsidR="008967C0" w:rsidRPr="00711D21">
        <w:rPr>
          <w:rFonts w:ascii="Arial" w:hAnsi="Arial" w:cs="Arial"/>
          <w:noProof/>
          <w:sz w:val="24"/>
          <w:szCs w:val="24"/>
        </w:rPr>
        <w:t xml:space="preserve">Mtra. Claudia Margarita Robles Gómez, </w:t>
      </w:r>
      <w:r w:rsidR="00F44F96" w:rsidRPr="00711D21">
        <w:rPr>
          <w:rFonts w:ascii="Arial" w:hAnsi="Arial" w:cs="Arial"/>
          <w:noProof/>
          <w:sz w:val="24"/>
          <w:szCs w:val="24"/>
        </w:rPr>
        <w:t>convo</w:t>
      </w:r>
      <w:r w:rsidR="00165CC3" w:rsidRPr="00711D21">
        <w:rPr>
          <w:rFonts w:ascii="Arial" w:hAnsi="Arial" w:cs="Arial"/>
          <w:noProof/>
          <w:sz w:val="24"/>
          <w:szCs w:val="24"/>
        </w:rPr>
        <w:t>co</w:t>
      </w:r>
      <w:r w:rsidR="00F44F96" w:rsidRPr="00711D21">
        <w:rPr>
          <w:rFonts w:ascii="Arial" w:hAnsi="Arial" w:cs="Arial"/>
          <w:noProof/>
          <w:sz w:val="24"/>
          <w:szCs w:val="24"/>
        </w:rPr>
        <w:t xml:space="preserve"> a</w:t>
      </w:r>
      <w:r w:rsidR="00165CC3" w:rsidRPr="00711D21">
        <w:rPr>
          <w:rFonts w:ascii="Arial" w:hAnsi="Arial" w:cs="Arial"/>
          <w:noProof/>
          <w:sz w:val="24"/>
          <w:szCs w:val="24"/>
        </w:rPr>
        <w:t xml:space="preserve"> la</w:t>
      </w:r>
      <w:r w:rsidR="00F44F96" w:rsidRPr="00711D21">
        <w:rPr>
          <w:rFonts w:ascii="Arial" w:hAnsi="Arial" w:cs="Arial"/>
          <w:noProof/>
          <w:sz w:val="24"/>
          <w:szCs w:val="24"/>
        </w:rPr>
        <w:t xml:space="preserve"> Sesion Ordinaria No. </w:t>
      </w:r>
      <w:r w:rsidR="00165CC3" w:rsidRPr="00711D21">
        <w:rPr>
          <w:rFonts w:ascii="Arial" w:hAnsi="Arial" w:cs="Arial"/>
          <w:noProof/>
          <w:sz w:val="24"/>
          <w:szCs w:val="24"/>
        </w:rPr>
        <w:t>9</w:t>
      </w:r>
      <w:r w:rsidR="00F44F96" w:rsidRPr="00711D21">
        <w:rPr>
          <w:rFonts w:ascii="Arial" w:hAnsi="Arial" w:cs="Arial"/>
          <w:noProof/>
          <w:sz w:val="24"/>
          <w:szCs w:val="24"/>
        </w:rPr>
        <w:t xml:space="preserve"> </w:t>
      </w:r>
      <w:r w:rsidR="005C35CC" w:rsidRPr="00711D21">
        <w:rPr>
          <w:rFonts w:ascii="Arial" w:hAnsi="Arial" w:cs="Arial"/>
          <w:noProof/>
          <w:sz w:val="24"/>
          <w:szCs w:val="24"/>
        </w:rPr>
        <w:t xml:space="preserve">en las fechas siguientes: </w:t>
      </w:r>
      <w:r w:rsidR="0069371C" w:rsidRPr="00711D21">
        <w:rPr>
          <w:rFonts w:ascii="Arial" w:hAnsi="Arial" w:cs="Arial"/>
          <w:noProof/>
          <w:sz w:val="24"/>
          <w:szCs w:val="24"/>
        </w:rPr>
        <w:t>2</w:t>
      </w:r>
      <w:r w:rsidR="00F476F1" w:rsidRPr="00711D21">
        <w:rPr>
          <w:rFonts w:ascii="Arial" w:hAnsi="Arial" w:cs="Arial"/>
          <w:noProof/>
          <w:sz w:val="24"/>
          <w:szCs w:val="24"/>
        </w:rPr>
        <w:t>4</w:t>
      </w:r>
      <w:r w:rsidR="0069371C" w:rsidRPr="00711D21">
        <w:rPr>
          <w:rFonts w:ascii="Arial" w:hAnsi="Arial" w:cs="Arial"/>
          <w:noProof/>
          <w:sz w:val="24"/>
          <w:szCs w:val="24"/>
        </w:rPr>
        <w:t xml:space="preserve"> de julio</w:t>
      </w:r>
      <w:r w:rsidR="008967C0" w:rsidRPr="00711D21">
        <w:rPr>
          <w:rFonts w:ascii="Arial" w:hAnsi="Arial" w:cs="Arial"/>
          <w:noProof/>
          <w:sz w:val="24"/>
          <w:szCs w:val="24"/>
        </w:rPr>
        <w:t xml:space="preserve"> </w:t>
      </w:r>
      <w:r w:rsidR="00A31999" w:rsidRPr="00711D21">
        <w:rPr>
          <w:rFonts w:ascii="Arial" w:hAnsi="Arial" w:cs="Arial"/>
          <w:noProof/>
          <w:sz w:val="24"/>
          <w:szCs w:val="24"/>
        </w:rPr>
        <w:t xml:space="preserve">2025 </w:t>
      </w:r>
      <w:r w:rsidR="008967C0" w:rsidRPr="00711D21">
        <w:rPr>
          <w:rFonts w:ascii="Arial" w:hAnsi="Arial" w:cs="Arial"/>
          <w:noProof/>
          <w:sz w:val="24"/>
          <w:szCs w:val="24"/>
        </w:rPr>
        <w:t>a través de oficio No. 838/2025</w:t>
      </w:r>
      <w:r w:rsidR="0069371C" w:rsidRPr="00711D21">
        <w:rPr>
          <w:rFonts w:ascii="Arial" w:hAnsi="Arial" w:cs="Arial"/>
          <w:noProof/>
          <w:sz w:val="24"/>
          <w:szCs w:val="24"/>
        </w:rPr>
        <w:t xml:space="preserve">, </w:t>
      </w:r>
      <w:r w:rsidR="00F476F1" w:rsidRPr="00711D21">
        <w:rPr>
          <w:rFonts w:ascii="Arial" w:hAnsi="Arial" w:cs="Arial"/>
          <w:noProof/>
          <w:sz w:val="24"/>
          <w:szCs w:val="24"/>
        </w:rPr>
        <w:t>28 de Julio</w:t>
      </w:r>
      <w:r w:rsidR="008967C0" w:rsidRPr="00711D21">
        <w:rPr>
          <w:rFonts w:ascii="Arial" w:hAnsi="Arial" w:cs="Arial"/>
          <w:noProof/>
          <w:sz w:val="24"/>
          <w:szCs w:val="24"/>
        </w:rPr>
        <w:t xml:space="preserve"> </w:t>
      </w:r>
      <w:r w:rsidR="00A31999" w:rsidRPr="00711D21">
        <w:rPr>
          <w:rFonts w:ascii="Arial" w:hAnsi="Arial" w:cs="Arial"/>
          <w:noProof/>
          <w:sz w:val="24"/>
          <w:szCs w:val="24"/>
        </w:rPr>
        <w:t xml:space="preserve">2025 </w:t>
      </w:r>
      <w:r w:rsidR="008967C0" w:rsidRPr="00711D21">
        <w:rPr>
          <w:rFonts w:ascii="Arial" w:hAnsi="Arial" w:cs="Arial"/>
          <w:noProof/>
          <w:sz w:val="24"/>
          <w:szCs w:val="24"/>
        </w:rPr>
        <w:t>con oficio No. 869/2025</w:t>
      </w:r>
      <w:r w:rsidR="00F476F1" w:rsidRPr="00711D21">
        <w:rPr>
          <w:rFonts w:ascii="Arial" w:hAnsi="Arial" w:cs="Arial"/>
          <w:noProof/>
          <w:sz w:val="24"/>
          <w:szCs w:val="24"/>
        </w:rPr>
        <w:t xml:space="preserve"> y </w:t>
      </w:r>
      <w:r w:rsidR="0069371C" w:rsidRPr="00711D21">
        <w:rPr>
          <w:rFonts w:ascii="Arial" w:hAnsi="Arial" w:cs="Arial"/>
          <w:noProof/>
          <w:sz w:val="24"/>
          <w:szCs w:val="24"/>
        </w:rPr>
        <w:t>19 de agosto</w:t>
      </w:r>
      <w:r w:rsidR="00F476F1" w:rsidRPr="00711D21">
        <w:rPr>
          <w:rFonts w:ascii="Arial" w:hAnsi="Arial" w:cs="Arial"/>
          <w:noProof/>
          <w:sz w:val="24"/>
          <w:szCs w:val="24"/>
        </w:rPr>
        <w:t xml:space="preserve"> </w:t>
      </w:r>
      <w:r w:rsidR="00A31999" w:rsidRPr="00711D21">
        <w:rPr>
          <w:rFonts w:ascii="Arial" w:hAnsi="Arial" w:cs="Arial"/>
          <w:noProof/>
          <w:sz w:val="24"/>
          <w:szCs w:val="24"/>
        </w:rPr>
        <w:t xml:space="preserve">2025 </w:t>
      </w:r>
      <w:r w:rsidR="008967C0" w:rsidRPr="00711D21">
        <w:rPr>
          <w:rFonts w:ascii="Arial" w:hAnsi="Arial" w:cs="Arial"/>
          <w:noProof/>
          <w:sz w:val="24"/>
          <w:szCs w:val="24"/>
        </w:rPr>
        <w:t>a través de oficio No. 941/2025,</w:t>
      </w:r>
      <w:r w:rsidR="00F44F96" w:rsidRPr="00711D21">
        <w:rPr>
          <w:rFonts w:ascii="Arial" w:hAnsi="Arial" w:cs="Arial"/>
          <w:noProof/>
          <w:sz w:val="24"/>
          <w:szCs w:val="24"/>
        </w:rPr>
        <w:t xml:space="preserve"> para llevar a cabo el estudio y analisis de la propuesta turnada mediante notificación NOT</w:t>
      </w:r>
      <w:r w:rsidR="00165CC3" w:rsidRPr="00711D21">
        <w:rPr>
          <w:rFonts w:ascii="Arial" w:hAnsi="Arial" w:cs="Arial"/>
          <w:noProof/>
          <w:sz w:val="24"/>
          <w:szCs w:val="24"/>
        </w:rPr>
        <w:t>158</w:t>
      </w:r>
      <w:r w:rsidR="00F44F96" w:rsidRPr="00711D21">
        <w:rPr>
          <w:rFonts w:ascii="Arial" w:hAnsi="Arial" w:cs="Arial"/>
          <w:noProof/>
          <w:sz w:val="24"/>
          <w:szCs w:val="24"/>
        </w:rPr>
        <w:t>/2025,</w:t>
      </w:r>
      <w:r w:rsidR="000E0DF5" w:rsidRPr="00711D21">
        <w:rPr>
          <w:rFonts w:ascii="Arial" w:hAnsi="Arial" w:cs="Arial"/>
          <w:noProof/>
          <w:sz w:val="24"/>
          <w:szCs w:val="24"/>
        </w:rPr>
        <w:t xml:space="preserve"> </w:t>
      </w:r>
      <w:r w:rsidR="005C35CC" w:rsidRPr="00711D21">
        <w:rPr>
          <w:rFonts w:ascii="Arial" w:hAnsi="Arial" w:cs="Arial"/>
          <w:noProof/>
          <w:sz w:val="24"/>
          <w:szCs w:val="24"/>
        </w:rPr>
        <w:t xml:space="preserve">habiendo quorum unicamente en la segunda fecha en que se convoco y </w:t>
      </w:r>
      <w:r w:rsidR="00F476F1" w:rsidRPr="00711D21">
        <w:rPr>
          <w:rFonts w:ascii="Arial" w:hAnsi="Arial" w:cs="Arial"/>
          <w:noProof/>
          <w:sz w:val="24"/>
          <w:szCs w:val="24"/>
        </w:rPr>
        <w:t>de conformidad con el artículo 45 del Reglamento Interior de Ayuntamiento de Zapotlán El Grande</w:t>
      </w:r>
      <w:r w:rsidR="00A31999" w:rsidRPr="00711D21">
        <w:rPr>
          <w:rFonts w:ascii="Arial" w:hAnsi="Arial" w:cs="Arial"/>
          <w:noProof/>
          <w:sz w:val="24"/>
          <w:szCs w:val="24"/>
        </w:rPr>
        <w:t>, Jalisco</w:t>
      </w:r>
      <w:r w:rsidR="00F476F1" w:rsidRPr="00711D21">
        <w:rPr>
          <w:rFonts w:ascii="Arial" w:hAnsi="Arial" w:cs="Arial"/>
          <w:noProof/>
          <w:sz w:val="24"/>
          <w:szCs w:val="24"/>
        </w:rPr>
        <w:t xml:space="preserve"> no se </w:t>
      </w:r>
      <w:r w:rsidR="00F44F96" w:rsidRPr="00711D21">
        <w:rPr>
          <w:rFonts w:ascii="Arial" w:hAnsi="Arial" w:cs="Arial"/>
          <w:noProof/>
          <w:sz w:val="24"/>
          <w:szCs w:val="24"/>
        </w:rPr>
        <w:t xml:space="preserve">desarrollo </w:t>
      </w:r>
      <w:r w:rsidR="0088772A" w:rsidRPr="00711D21">
        <w:rPr>
          <w:rFonts w:ascii="Arial" w:hAnsi="Arial" w:cs="Arial"/>
          <w:noProof/>
          <w:sz w:val="24"/>
          <w:szCs w:val="24"/>
        </w:rPr>
        <w:t xml:space="preserve">convocada </w:t>
      </w:r>
      <w:r w:rsidR="0088772A" w:rsidRPr="00711D21">
        <w:rPr>
          <w:rFonts w:ascii="Arial" w:hAnsi="Arial" w:cs="Arial"/>
          <w:noProof/>
          <w:sz w:val="24"/>
          <w:szCs w:val="24"/>
        </w:rPr>
        <w:t xml:space="preserve">en la primer y tercer </w:t>
      </w:r>
      <w:r w:rsidR="0088772A" w:rsidRPr="00711D21">
        <w:rPr>
          <w:rFonts w:ascii="Arial" w:hAnsi="Arial" w:cs="Arial"/>
          <w:noProof/>
          <w:sz w:val="24"/>
          <w:szCs w:val="24"/>
        </w:rPr>
        <w:t xml:space="preserve">fecha </w:t>
      </w:r>
      <w:r w:rsidR="00F476F1" w:rsidRPr="00711D21">
        <w:rPr>
          <w:rFonts w:ascii="Arial" w:hAnsi="Arial" w:cs="Arial"/>
          <w:noProof/>
          <w:sz w:val="24"/>
          <w:szCs w:val="24"/>
        </w:rPr>
        <w:t>debido a la falta de quorum para sesionar validamente</w:t>
      </w:r>
      <w:r w:rsidR="0088772A" w:rsidRPr="00711D21">
        <w:rPr>
          <w:rFonts w:ascii="Arial" w:hAnsi="Arial" w:cs="Arial"/>
          <w:noProof/>
          <w:sz w:val="24"/>
          <w:szCs w:val="24"/>
        </w:rPr>
        <w:t xml:space="preserve">, como se muestra en los siguientes links: 24 de julio de 2025, </w:t>
      </w:r>
      <w:hyperlink r:id="rId8" w:history="1">
        <w:r w:rsidR="0088772A" w:rsidRPr="00711D21">
          <w:rPr>
            <w:rStyle w:val="Hipervnculo"/>
            <w:rFonts w:ascii="Arial" w:hAnsi="Arial" w:cs="Arial"/>
            <w:color w:val="auto"/>
            <w:sz w:val="24"/>
            <w:szCs w:val="24"/>
          </w:rPr>
          <w:t>https://www.youtube.com/watch?v=3_DjsKWB67M</w:t>
        </w:r>
      </w:hyperlink>
      <w:r w:rsidR="0088772A" w:rsidRPr="00711D21">
        <w:rPr>
          <w:rFonts w:ascii="Arial" w:hAnsi="Arial" w:cs="Arial"/>
          <w:noProof/>
          <w:sz w:val="24"/>
          <w:szCs w:val="24"/>
        </w:rPr>
        <w:t xml:space="preserve">; 28 de julio de 2025, </w:t>
      </w:r>
      <w:hyperlink r:id="rId9" w:history="1">
        <w:r w:rsidR="0088772A" w:rsidRPr="00711D21">
          <w:rPr>
            <w:rStyle w:val="Hipervnculo"/>
            <w:rFonts w:ascii="Arial" w:hAnsi="Arial" w:cs="Arial"/>
            <w:color w:val="auto"/>
            <w:sz w:val="24"/>
            <w:szCs w:val="24"/>
          </w:rPr>
          <w:t>https://www.youtube.com/watch?v=MTPeuUIFfm4</w:t>
        </w:r>
      </w:hyperlink>
      <w:r w:rsidR="0088772A" w:rsidRPr="00711D21">
        <w:rPr>
          <w:rFonts w:ascii="Arial" w:hAnsi="Arial" w:cs="Arial"/>
          <w:noProof/>
          <w:sz w:val="24"/>
          <w:szCs w:val="24"/>
        </w:rPr>
        <w:t xml:space="preserve"> ; 19 de agosto de 2025, </w:t>
      </w:r>
      <w:hyperlink r:id="rId10" w:history="1">
        <w:r w:rsidR="0088772A" w:rsidRPr="00711D21">
          <w:rPr>
            <w:rStyle w:val="Hipervnculo"/>
            <w:rFonts w:ascii="Arial" w:hAnsi="Arial" w:cs="Arial"/>
            <w:color w:val="auto"/>
            <w:sz w:val="24"/>
            <w:szCs w:val="24"/>
          </w:rPr>
          <w:t>https://www.youtube.com/watch?v=gDPDuPYasnU</w:t>
        </w:r>
      </w:hyperlink>
      <w:r w:rsidR="0088772A" w:rsidRPr="00711D21">
        <w:rPr>
          <w:rFonts w:ascii="Arial" w:hAnsi="Arial" w:cs="Arial"/>
          <w:sz w:val="24"/>
          <w:szCs w:val="24"/>
        </w:rPr>
        <w:t>.</w:t>
      </w:r>
    </w:p>
    <w:p w14:paraId="624A64AB" w14:textId="77777777" w:rsidR="00CE3C47" w:rsidRPr="00711D21" w:rsidRDefault="00CE3C47" w:rsidP="00CE3C47">
      <w:pPr>
        <w:pStyle w:val="Sinespaciado"/>
        <w:spacing w:line="276" w:lineRule="auto"/>
        <w:ind w:left="720"/>
        <w:jc w:val="both"/>
        <w:textDirection w:val="btLr"/>
        <w:rPr>
          <w:rFonts w:ascii="Arial" w:hAnsi="Arial" w:cs="Arial"/>
          <w:sz w:val="24"/>
          <w:szCs w:val="24"/>
        </w:rPr>
      </w:pPr>
    </w:p>
    <w:p w14:paraId="030CB348" w14:textId="6DDA1C0A" w:rsidR="00052DF6" w:rsidRPr="00711D21" w:rsidRDefault="0068113A" w:rsidP="00CE3C47">
      <w:pPr>
        <w:pStyle w:val="Sinespaciado"/>
        <w:spacing w:line="276" w:lineRule="auto"/>
        <w:ind w:left="720"/>
        <w:jc w:val="both"/>
        <w:textDirection w:val="btLr"/>
        <w:rPr>
          <w:rFonts w:ascii="Arial" w:hAnsi="Arial" w:cs="Arial"/>
          <w:sz w:val="24"/>
          <w:szCs w:val="24"/>
        </w:rPr>
      </w:pPr>
      <w:r w:rsidRPr="00711D21">
        <w:rPr>
          <w:rFonts w:ascii="Arial" w:hAnsi="Arial" w:cs="Arial"/>
          <w:sz w:val="24"/>
          <w:szCs w:val="24"/>
        </w:rPr>
        <w:t>Ubicados los antecedentes de la iniciativa</w:t>
      </w:r>
      <w:r w:rsidR="00CD6FD1" w:rsidRPr="00711D21">
        <w:rPr>
          <w:rFonts w:ascii="Arial" w:hAnsi="Arial" w:cs="Arial"/>
          <w:sz w:val="24"/>
          <w:szCs w:val="24"/>
        </w:rPr>
        <w:t>, se procede a señalar los siguientes</w:t>
      </w:r>
    </w:p>
    <w:p w14:paraId="0DA86C9B" w14:textId="77777777" w:rsidR="00CE3C47" w:rsidRPr="00711D21" w:rsidRDefault="00CE3C47" w:rsidP="00CE3C47">
      <w:pPr>
        <w:pStyle w:val="Sinespaciado"/>
        <w:spacing w:line="276" w:lineRule="auto"/>
        <w:ind w:left="720"/>
        <w:jc w:val="both"/>
        <w:textDirection w:val="btLr"/>
        <w:rPr>
          <w:rFonts w:ascii="Arial" w:hAnsi="Arial" w:cs="Arial"/>
          <w:sz w:val="24"/>
          <w:szCs w:val="24"/>
        </w:rPr>
      </w:pPr>
    </w:p>
    <w:p w14:paraId="00BFDF7A" w14:textId="35B5305A" w:rsidR="00052DF6" w:rsidRPr="00711D21" w:rsidRDefault="00052DF6" w:rsidP="00CE3C47">
      <w:pPr>
        <w:pStyle w:val="Sinespaciado"/>
        <w:spacing w:line="276" w:lineRule="auto"/>
        <w:ind w:left="720"/>
        <w:jc w:val="center"/>
        <w:textDirection w:val="btLr"/>
        <w:rPr>
          <w:rFonts w:ascii="Arial" w:hAnsi="Arial" w:cs="Arial"/>
          <w:b/>
          <w:bCs/>
          <w:sz w:val="24"/>
          <w:szCs w:val="24"/>
        </w:rPr>
      </w:pPr>
      <w:r w:rsidRPr="00711D21">
        <w:rPr>
          <w:rFonts w:ascii="Arial" w:hAnsi="Arial" w:cs="Arial"/>
          <w:b/>
          <w:bCs/>
          <w:sz w:val="24"/>
          <w:szCs w:val="24"/>
        </w:rPr>
        <w:t>CONSIDERANDOS</w:t>
      </w:r>
    </w:p>
    <w:p w14:paraId="713F371C" w14:textId="77777777" w:rsidR="00CE3C47" w:rsidRPr="00711D21" w:rsidRDefault="00CE3C47" w:rsidP="00CE3C47">
      <w:pPr>
        <w:pStyle w:val="Sinespaciado"/>
        <w:spacing w:line="276" w:lineRule="auto"/>
        <w:ind w:left="720"/>
        <w:jc w:val="center"/>
        <w:textDirection w:val="btLr"/>
        <w:rPr>
          <w:rFonts w:ascii="Arial" w:hAnsi="Arial" w:cs="Arial"/>
          <w:b/>
          <w:bCs/>
          <w:sz w:val="24"/>
          <w:szCs w:val="24"/>
        </w:rPr>
      </w:pPr>
    </w:p>
    <w:p w14:paraId="274B8560" w14:textId="77777777" w:rsidR="00E02B02" w:rsidRPr="00711D21" w:rsidRDefault="00CF20B7" w:rsidP="00CE3C47">
      <w:pPr>
        <w:pStyle w:val="Sinespaciado"/>
        <w:numPr>
          <w:ilvl w:val="0"/>
          <w:numId w:val="25"/>
        </w:numPr>
        <w:spacing w:line="276" w:lineRule="auto"/>
        <w:jc w:val="both"/>
        <w:textDirection w:val="btLr"/>
        <w:rPr>
          <w:rFonts w:ascii="Arial" w:hAnsi="Arial" w:cs="Arial"/>
          <w:sz w:val="24"/>
          <w:szCs w:val="24"/>
        </w:rPr>
      </w:pPr>
      <w:r w:rsidRPr="00711D21">
        <w:rPr>
          <w:rFonts w:ascii="Arial" w:hAnsi="Arial" w:cs="Arial"/>
          <w:sz w:val="24"/>
          <w:szCs w:val="24"/>
        </w:rPr>
        <w:t xml:space="preserve">Como se desprende de la iniciativa de origen, el Mercado Constitución es un inmueble propiedad del Municipio de Zapotlán el Grande, Jalisco, el cual forma parte del patrimonio municipal, y el cual es destinado para brindar el servicio público de Mercados. La regulación de Mercados y Centrales de Abastos debe prever un enfoque de sustentabilidad social, que fomente la promoción económica y cultural </w:t>
      </w:r>
      <w:r w:rsidRPr="00711D21">
        <w:rPr>
          <w:rFonts w:ascii="Arial" w:hAnsi="Arial" w:cs="Arial"/>
          <w:sz w:val="24"/>
          <w:szCs w:val="24"/>
        </w:rPr>
        <w:lastRenderedPageBreak/>
        <w:t>y garantice instalaciones dignas y seguras de los espacios comerciales, en términos del artículo 82, 93 y 94 fracción IV de la Ley del Gobierno y la Administración Pública Municipal del Estado de Jalisco, los municipios deben conservar y preservar los bienes integrantes del patrimonio municipal en condiciones apropiadas para su aprovechamiento, y así mismo los Ayuntamientos deben ejercer la vigilancia y control necesarios para evitar su ocupación irregular</w:t>
      </w:r>
      <w:r w:rsidR="00E02B02" w:rsidRPr="00711D21">
        <w:rPr>
          <w:rFonts w:ascii="Arial" w:hAnsi="Arial" w:cs="Arial"/>
          <w:sz w:val="24"/>
          <w:szCs w:val="24"/>
        </w:rPr>
        <w:t xml:space="preserve">. </w:t>
      </w:r>
    </w:p>
    <w:p w14:paraId="65D68219" w14:textId="77777777" w:rsidR="00CE3C47" w:rsidRPr="00711D21" w:rsidRDefault="00CE3C47" w:rsidP="00CE3C47">
      <w:pPr>
        <w:pStyle w:val="Sinespaciado"/>
        <w:spacing w:line="276" w:lineRule="auto"/>
        <w:ind w:left="720"/>
        <w:jc w:val="both"/>
        <w:textDirection w:val="btLr"/>
        <w:rPr>
          <w:rFonts w:ascii="Arial" w:hAnsi="Arial" w:cs="Arial"/>
          <w:sz w:val="24"/>
          <w:szCs w:val="24"/>
        </w:rPr>
      </w:pPr>
    </w:p>
    <w:p w14:paraId="457927A8" w14:textId="66CACADB" w:rsidR="00E02B02" w:rsidRPr="00711D21" w:rsidRDefault="00E02B02" w:rsidP="00FF4CEF">
      <w:pPr>
        <w:pStyle w:val="Sinespaciado"/>
        <w:numPr>
          <w:ilvl w:val="0"/>
          <w:numId w:val="25"/>
        </w:numPr>
        <w:spacing w:after="200" w:line="276" w:lineRule="auto"/>
        <w:jc w:val="both"/>
        <w:textDirection w:val="btLr"/>
        <w:rPr>
          <w:rFonts w:ascii="Arial" w:hAnsi="Arial" w:cs="Arial"/>
          <w:sz w:val="24"/>
          <w:szCs w:val="24"/>
        </w:rPr>
      </w:pPr>
      <w:r w:rsidRPr="00711D21">
        <w:rPr>
          <w:rFonts w:ascii="Arial" w:hAnsi="Arial" w:cs="Arial"/>
          <w:sz w:val="24"/>
          <w:szCs w:val="24"/>
        </w:rPr>
        <w:t xml:space="preserve">El objetivo de la presente iniciativa es incidir de manera favorable en la </w:t>
      </w:r>
      <w:r w:rsidR="00CF20B7" w:rsidRPr="00711D21">
        <w:rPr>
          <w:rFonts w:ascii="Arial" w:hAnsi="Arial" w:cs="Arial"/>
          <w:sz w:val="24"/>
          <w:szCs w:val="24"/>
        </w:rPr>
        <w:t>preservación</w:t>
      </w:r>
      <w:r w:rsidRPr="00711D21">
        <w:rPr>
          <w:rFonts w:ascii="Arial" w:hAnsi="Arial" w:cs="Arial"/>
          <w:sz w:val="24"/>
          <w:szCs w:val="24"/>
        </w:rPr>
        <w:t>,</w:t>
      </w:r>
      <w:r w:rsidR="00CF20B7" w:rsidRPr="00711D21">
        <w:rPr>
          <w:rFonts w:ascii="Arial" w:hAnsi="Arial" w:cs="Arial"/>
          <w:sz w:val="24"/>
          <w:szCs w:val="24"/>
        </w:rPr>
        <w:t xml:space="preserve"> cuidado</w:t>
      </w:r>
      <w:r w:rsidRPr="00711D21">
        <w:rPr>
          <w:rFonts w:ascii="Arial" w:hAnsi="Arial" w:cs="Arial"/>
          <w:sz w:val="24"/>
          <w:szCs w:val="24"/>
        </w:rPr>
        <w:t xml:space="preserve"> y mejoramiento de las condiciones del Mercado Constitución que permita que se </w:t>
      </w:r>
      <w:r w:rsidR="00CF20B7" w:rsidRPr="00711D21">
        <w:rPr>
          <w:rFonts w:ascii="Arial" w:hAnsi="Arial" w:cs="Arial"/>
          <w:sz w:val="24"/>
          <w:szCs w:val="24"/>
        </w:rPr>
        <w:t>brind</w:t>
      </w:r>
      <w:r w:rsidRPr="00711D21">
        <w:rPr>
          <w:rFonts w:ascii="Arial" w:hAnsi="Arial" w:cs="Arial"/>
          <w:sz w:val="24"/>
          <w:szCs w:val="24"/>
        </w:rPr>
        <w:t xml:space="preserve">e </w:t>
      </w:r>
      <w:r w:rsidRPr="00711D21">
        <w:rPr>
          <w:rFonts w:ascii="Arial" w:hAnsi="Arial" w:cs="Arial"/>
          <w:sz w:val="24"/>
          <w:szCs w:val="24"/>
        </w:rPr>
        <w:t>un servicio de calidad</w:t>
      </w:r>
      <w:r w:rsidRPr="00711D21">
        <w:rPr>
          <w:rFonts w:ascii="Arial" w:hAnsi="Arial" w:cs="Arial"/>
          <w:sz w:val="24"/>
          <w:szCs w:val="24"/>
        </w:rPr>
        <w:t xml:space="preserve"> </w:t>
      </w:r>
      <w:r w:rsidR="00CF20B7" w:rsidRPr="00711D21">
        <w:rPr>
          <w:rFonts w:ascii="Arial" w:hAnsi="Arial" w:cs="Arial"/>
          <w:sz w:val="24"/>
          <w:szCs w:val="24"/>
        </w:rPr>
        <w:t>a la ciudadanía</w:t>
      </w:r>
      <w:r w:rsidR="009A4BBA" w:rsidRPr="00711D21">
        <w:rPr>
          <w:rFonts w:ascii="Arial" w:hAnsi="Arial" w:cs="Arial"/>
          <w:sz w:val="24"/>
          <w:szCs w:val="24"/>
        </w:rPr>
        <w:t xml:space="preserve">, </w:t>
      </w:r>
      <w:r w:rsidR="00E353C2" w:rsidRPr="00711D21">
        <w:rPr>
          <w:rFonts w:ascii="Arial" w:hAnsi="Arial" w:cs="Arial"/>
          <w:sz w:val="24"/>
          <w:szCs w:val="24"/>
        </w:rPr>
        <w:t xml:space="preserve">por ello el interés de dar seguimiento a los trabajos </w:t>
      </w:r>
      <w:r w:rsidR="00EC564A" w:rsidRPr="00711D21">
        <w:rPr>
          <w:rFonts w:ascii="Arial" w:hAnsi="Arial" w:cs="Arial"/>
          <w:sz w:val="24"/>
          <w:szCs w:val="24"/>
        </w:rPr>
        <w:t>en torno al análisis, estudio y dictaminación de</w:t>
      </w:r>
      <w:r w:rsidR="00230637">
        <w:rPr>
          <w:rFonts w:ascii="Arial" w:hAnsi="Arial" w:cs="Arial"/>
          <w:sz w:val="24"/>
          <w:szCs w:val="24"/>
        </w:rPr>
        <w:t xml:space="preserve"> la iniciativa que contiene</w:t>
      </w:r>
      <w:r w:rsidR="00EC564A" w:rsidRPr="00711D21">
        <w:rPr>
          <w:rFonts w:ascii="Arial" w:hAnsi="Arial" w:cs="Arial"/>
          <w:sz w:val="24"/>
          <w:szCs w:val="24"/>
        </w:rPr>
        <w:t xml:space="preserve"> las propuestas </w:t>
      </w:r>
      <w:r w:rsidRPr="00711D21">
        <w:rPr>
          <w:rFonts w:ascii="Arial" w:hAnsi="Arial" w:cs="Arial"/>
          <w:sz w:val="24"/>
          <w:szCs w:val="24"/>
        </w:rPr>
        <w:t xml:space="preserve">de reforma </w:t>
      </w:r>
      <w:r w:rsidR="00EC564A" w:rsidRPr="00711D21">
        <w:rPr>
          <w:rFonts w:ascii="Arial" w:hAnsi="Arial" w:cs="Arial"/>
          <w:sz w:val="24"/>
          <w:szCs w:val="24"/>
        </w:rPr>
        <w:t>al</w:t>
      </w:r>
      <w:r w:rsidRPr="00711D21">
        <w:rPr>
          <w:rFonts w:ascii="Arial" w:hAnsi="Arial" w:cs="Arial"/>
          <w:sz w:val="24"/>
          <w:szCs w:val="24"/>
        </w:rPr>
        <w:t xml:space="preserve"> </w:t>
      </w:r>
      <w:r w:rsidRPr="00711D21">
        <w:rPr>
          <w:rFonts w:ascii="Arial" w:hAnsi="Arial" w:cs="Arial"/>
          <w:bCs/>
          <w:noProof/>
          <w:sz w:val="24"/>
          <w:szCs w:val="24"/>
        </w:rPr>
        <w:t>“Reglamento y Manual de Imagen para el Funcionamiento del Mercado Constitucion de Zapotlan El Grande, Jalisco</w:t>
      </w:r>
      <w:r w:rsidRPr="00711D21">
        <w:rPr>
          <w:rFonts w:ascii="Arial" w:hAnsi="Arial" w:cs="Arial"/>
          <w:bCs/>
          <w:noProof/>
          <w:sz w:val="24"/>
          <w:szCs w:val="24"/>
        </w:rPr>
        <w:t xml:space="preserve">, </w:t>
      </w:r>
      <w:r w:rsidR="00EC564A" w:rsidRPr="00711D21">
        <w:rPr>
          <w:rFonts w:ascii="Arial" w:hAnsi="Arial" w:cs="Arial"/>
          <w:sz w:val="24"/>
          <w:szCs w:val="24"/>
        </w:rPr>
        <w:t xml:space="preserve">para </w:t>
      </w:r>
      <w:r w:rsidR="00EC564A" w:rsidRPr="00711D21">
        <w:rPr>
          <w:rFonts w:ascii="Arial" w:hAnsi="Arial" w:cs="Arial"/>
          <w:sz w:val="24"/>
          <w:szCs w:val="24"/>
        </w:rPr>
        <w:t>presentarlos a</w:t>
      </w:r>
      <w:r w:rsidR="00EC564A" w:rsidRPr="00711D21">
        <w:rPr>
          <w:rFonts w:ascii="Arial" w:hAnsi="Arial" w:cs="Arial"/>
          <w:sz w:val="24"/>
          <w:szCs w:val="24"/>
        </w:rPr>
        <w:t xml:space="preserve">nte </w:t>
      </w:r>
      <w:r w:rsidR="00EC564A" w:rsidRPr="00711D21">
        <w:rPr>
          <w:rFonts w:ascii="Arial" w:hAnsi="Arial" w:cs="Arial"/>
          <w:sz w:val="24"/>
          <w:szCs w:val="24"/>
        </w:rPr>
        <w:t>este</w:t>
      </w:r>
      <w:r w:rsidR="00EC564A" w:rsidRPr="00711D21">
        <w:rPr>
          <w:rFonts w:ascii="Arial" w:hAnsi="Arial" w:cs="Arial"/>
          <w:sz w:val="24"/>
          <w:szCs w:val="24"/>
        </w:rPr>
        <w:t xml:space="preserve"> Pleno</w:t>
      </w:r>
      <w:r w:rsidR="00EC564A" w:rsidRPr="00711D21">
        <w:rPr>
          <w:rFonts w:ascii="Arial" w:hAnsi="Arial" w:cs="Arial"/>
          <w:sz w:val="24"/>
          <w:szCs w:val="24"/>
        </w:rPr>
        <w:t>.</w:t>
      </w:r>
    </w:p>
    <w:p w14:paraId="563D8D03" w14:textId="31143798" w:rsidR="00FF4CEF" w:rsidRPr="00470588" w:rsidRDefault="00A76C5F" w:rsidP="00711D21">
      <w:pPr>
        <w:pStyle w:val="Sinespaciado"/>
        <w:numPr>
          <w:ilvl w:val="0"/>
          <w:numId w:val="25"/>
        </w:numPr>
        <w:spacing w:line="276" w:lineRule="auto"/>
        <w:jc w:val="both"/>
        <w:textDirection w:val="btLr"/>
        <w:rPr>
          <w:rFonts w:ascii="Arial" w:eastAsia="Arial" w:hAnsi="Arial" w:cs="Arial"/>
          <w:b/>
          <w:noProof/>
        </w:rPr>
      </w:pPr>
      <w:r w:rsidRPr="00470588">
        <w:rPr>
          <w:rFonts w:ascii="Arial" w:eastAsia="Cambria" w:hAnsi="Arial" w:cs="Arial"/>
          <w:noProof/>
          <w:sz w:val="24"/>
          <w:szCs w:val="24"/>
          <w:lang w:val="es-ES_tradnl"/>
        </w:rPr>
        <w:t>El plazo determinado en el Reglamento Interior del Ayuntamiento de Zapotlán El Grande, Jalisco para dictaminar las iniciativas es de 60 dias naturales siguientes a aquel en que se turno a las comisiones</w:t>
      </w:r>
      <w:r w:rsidR="00470588" w:rsidRPr="00470588">
        <w:rPr>
          <w:rFonts w:ascii="Arial" w:eastAsia="Cambria" w:hAnsi="Arial" w:cs="Arial"/>
          <w:noProof/>
          <w:sz w:val="24"/>
          <w:szCs w:val="24"/>
          <w:lang w:val="es-ES_tradnl"/>
        </w:rPr>
        <w:t xml:space="preserve"> y</w:t>
      </w:r>
      <w:r w:rsidR="00470588" w:rsidRPr="00470588">
        <w:rPr>
          <w:rFonts w:ascii="Arial" w:hAnsi="Arial" w:cs="Arial"/>
          <w:sz w:val="24"/>
          <w:szCs w:val="24"/>
        </w:rPr>
        <w:t xml:space="preserve"> e</w:t>
      </w:r>
      <w:r w:rsidR="00470588" w:rsidRPr="00470588">
        <w:rPr>
          <w:rFonts w:ascii="Arial" w:hAnsi="Arial" w:cs="Arial"/>
          <w:sz w:val="24"/>
          <w:szCs w:val="24"/>
        </w:rPr>
        <w:t xml:space="preserve">n razón de la fecha de notificación informada en el punto 2 de los antecedentes </w:t>
      </w:r>
      <w:r w:rsidR="005C6D93">
        <w:rPr>
          <w:rFonts w:ascii="Arial" w:hAnsi="Arial" w:cs="Arial"/>
          <w:sz w:val="24"/>
          <w:szCs w:val="24"/>
        </w:rPr>
        <w:t xml:space="preserve">de esta iniciativa, </w:t>
      </w:r>
      <w:r w:rsidR="0091071E" w:rsidRPr="00470588">
        <w:rPr>
          <w:rFonts w:ascii="Arial" w:eastAsia="Arial" w:hAnsi="Arial" w:cs="Arial"/>
          <w:noProof/>
          <w:sz w:val="24"/>
          <w:szCs w:val="24"/>
        </w:rPr>
        <w:t>el t</w:t>
      </w:r>
      <w:r w:rsidR="005C6D93">
        <w:rPr>
          <w:rFonts w:ascii="Arial" w:eastAsia="Arial" w:hAnsi="Arial" w:cs="Arial"/>
          <w:noProof/>
          <w:sz w:val="24"/>
          <w:szCs w:val="24"/>
        </w:rPr>
        <w:t>é</w:t>
      </w:r>
      <w:r w:rsidR="0091071E" w:rsidRPr="00470588">
        <w:rPr>
          <w:rFonts w:ascii="Arial" w:eastAsia="Arial" w:hAnsi="Arial" w:cs="Arial"/>
          <w:noProof/>
          <w:sz w:val="24"/>
          <w:szCs w:val="24"/>
        </w:rPr>
        <w:t xml:space="preserve">rmino para dictaminar </w:t>
      </w:r>
      <w:r w:rsidR="00230637" w:rsidRPr="00470588">
        <w:rPr>
          <w:rFonts w:ascii="Arial" w:eastAsia="Arial" w:hAnsi="Arial" w:cs="Arial"/>
          <w:noProof/>
          <w:sz w:val="24"/>
          <w:szCs w:val="24"/>
        </w:rPr>
        <w:t>la iniciativa</w:t>
      </w:r>
      <w:r w:rsidR="00052DF6" w:rsidRPr="00470588">
        <w:rPr>
          <w:rFonts w:ascii="Arial" w:eastAsia="Arial" w:hAnsi="Arial" w:cs="Arial"/>
          <w:noProof/>
          <w:sz w:val="24"/>
          <w:szCs w:val="24"/>
        </w:rPr>
        <w:t xml:space="preserve"> </w:t>
      </w:r>
      <w:r w:rsidR="0091071E" w:rsidRPr="00470588">
        <w:rPr>
          <w:rFonts w:ascii="Arial" w:eastAsia="Arial" w:hAnsi="Arial" w:cs="Arial"/>
          <w:noProof/>
          <w:sz w:val="24"/>
          <w:szCs w:val="24"/>
        </w:rPr>
        <w:t>ha fenecido</w:t>
      </w:r>
      <w:r w:rsidR="00052DF6" w:rsidRPr="00470588">
        <w:rPr>
          <w:rFonts w:ascii="Arial" w:eastAsia="Arial" w:hAnsi="Arial" w:cs="Arial"/>
          <w:noProof/>
          <w:sz w:val="24"/>
          <w:szCs w:val="24"/>
        </w:rPr>
        <w:t>,</w:t>
      </w:r>
      <w:r w:rsidR="0091071E" w:rsidRPr="00470588">
        <w:rPr>
          <w:rFonts w:ascii="Arial" w:eastAsia="Arial" w:hAnsi="Arial" w:cs="Arial"/>
          <w:noProof/>
          <w:sz w:val="24"/>
          <w:szCs w:val="24"/>
        </w:rPr>
        <w:t xml:space="preserve"> por lo que </w:t>
      </w:r>
      <w:r w:rsidR="00DF3281" w:rsidRPr="00470588">
        <w:rPr>
          <w:rFonts w:ascii="Arial" w:eastAsia="Arial" w:hAnsi="Arial" w:cs="Arial"/>
          <w:noProof/>
          <w:sz w:val="24"/>
          <w:szCs w:val="24"/>
        </w:rPr>
        <w:t>se solicita</w:t>
      </w:r>
      <w:r w:rsidR="00100230" w:rsidRPr="00470588">
        <w:rPr>
          <w:rFonts w:ascii="Arial" w:eastAsia="Arial" w:hAnsi="Arial" w:cs="Arial"/>
          <w:noProof/>
          <w:sz w:val="24"/>
          <w:szCs w:val="24"/>
        </w:rPr>
        <w:t xml:space="preserve"> </w:t>
      </w:r>
      <w:r w:rsidR="00100230" w:rsidRPr="00470588">
        <w:rPr>
          <w:rFonts w:ascii="Arial" w:eastAsia="Arial" w:hAnsi="Arial" w:cs="Arial"/>
          <w:noProof/>
          <w:sz w:val="24"/>
          <w:szCs w:val="24"/>
        </w:rPr>
        <w:t>la Prorroga prevista en el artículo 99  numeral 2 del Reglamento Interior del Ayuntamiento de Zapotlán el Grande, Jalisco</w:t>
      </w:r>
      <w:r w:rsidR="00100230" w:rsidRPr="00470588">
        <w:rPr>
          <w:rFonts w:ascii="Arial" w:eastAsia="Arial" w:hAnsi="Arial" w:cs="Arial"/>
          <w:noProof/>
          <w:sz w:val="24"/>
          <w:szCs w:val="24"/>
        </w:rPr>
        <w:t xml:space="preserve">, </w:t>
      </w:r>
      <w:r w:rsidR="00100230" w:rsidRPr="00470588">
        <w:rPr>
          <w:rFonts w:ascii="Arial" w:eastAsia="Arial" w:hAnsi="Arial" w:cs="Arial"/>
          <w:noProof/>
          <w:sz w:val="24"/>
          <w:szCs w:val="24"/>
        </w:rPr>
        <w:t>para</w:t>
      </w:r>
      <w:r w:rsidR="00100230" w:rsidRPr="00470588">
        <w:rPr>
          <w:rFonts w:ascii="Arial" w:eastAsia="Arial" w:hAnsi="Arial" w:cs="Arial"/>
          <w:noProof/>
          <w:sz w:val="24"/>
          <w:szCs w:val="24"/>
        </w:rPr>
        <w:t xml:space="preserve"> dar seguimiento a los</w:t>
      </w:r>
      <w:r w:rsidR="00100230" w:rsidRPr="00470588">
        <w:rPr>
          <w:rFonts w:ascii="Arial" w:eastAsia="Arial" w:hAnsi="Arial" w:cs="Arial"/>
          <w:noProof/>
          <w:sz w:val="24"/>
          <w:szCs w:val="24"/>
        </w:rPr>
        <w:t xml:space="preserve"> trabaj</w:t>
      </w:r>
      <w:r w:rsidR="00100230" w:rsidRPr="00470588">
        <w:rPr>
          <w:rFonts w:ascii="Arial" w:eastAsia="Arial" w:hAnsi="Arial" w:cs="Arial"/>
          <w:noProof/>
          <w:sz w:val="24"/>
          <w:szCs w:val="24"/>
        </w:rPr>
        <w:t>os</w:t>
      </w:r>
      <w:r w:rsidR="00100230" w:rsidRPr="00470588">
        <w:rPr>
          <w:rFonts w:ascii="Arial" w:eastAsia="Arial" w:hAnsi="Arial" w:cs="Arial"/>
          <w:noProof/>
          <w:sz w:val="24"/>
          <w:szCs w:val="24"/>
        </w:rPr>
        <w:t xml:space="preserve"> en la iniciativa en cuestión</w:t>
      </w:r>
      <w:r w:rsidR="00100230" w:rsidRPr="00470588">
        <w:rPr>
          <w:rFonts w:ascii="Arial" w:eastAsia="Arial" w:hAnsi="Arial" w:cs="Arial"/>
          <w:noProof/>
          <w:sz w:val="24"/>
          <w:szCs w:val="24"/>
        </w:rPr>
        <w:t xml:space="preserve">. </w:t>
      </w:r>
    </w:p>
    <w:p w14:paraId="5A4EA5D0" w14:textId="77777777" w:rsidR="0091071E" w:rsidRPr="00711D21" w:rsidRDefault="0091071E" w:rsidP="0091071E">
      <w:pPr>
        <w:pStyle w:val="Sinespaciado"/>
        <w:spacing w:after="200" w:line="276" w:lineRule="auto"/>
        <w:ind w:left="720"/>
        <w:textDirection w:val="btLr"/>
        <w:rPr>
          <w:rFonts w:ascii="Arial" w:hAnsi="Arial" w:cs="Arial"/>
          <w:sz w:val="24"/>
          <w:szCs w:val="24"/>
        </w:rPr>
      </w:pPr>
    </w:p>
    <w:p w14:paraId="099EB890" w14:textId="7FB7EBD3" w:rsidR="00DF3281" w:rsidRPr="00711D21" w:rsidRDefault="00FF4CEF" w:rsidP="009D274C">
      <w:pPr>
        <w:pStyle w:val="Sinespaciado"/>
        <w:spacing w:line="276" w:lineRule="auto"/>
        <w:ind w:left="708"/>
        <w:jc w:val="both"/>
        <w:textDirection w:val="btLr"/>
        <w:rPr>
          <w:rFonts w:ascii="Arial" w:hAnsi="Arial" w:cs="Arial"/>
          <w:noProof/>
          <w:sz w:val="24"/>
          <w:szCs w:val="24"/>
        </w:rPr>
      </w:pPr>
      <w:r w:rsidRPr="00711D21">
        <w:rPr>
          <w:rFonts w:ascii="Arial" w:hAnsi="Arial" w:cs="Arial"/>
          <w:noProof/>
          <w:sz w:val="24"/>
          <w:szCs w:val="24"/>
        </w:rPr>
        <w:t>Por lo</w:t>
      </w:r>
      <w:r w:rsidR="00001937" w:rsidRPr="00711D21">
        <w:rPr>
          <w:rFonts w:ascii="Arial" w:hAnsi="Arial" w:cs="Arial"/>
          <w:noProof/>
          <w:sz w:val="24"/>
          <w:szCs w:val="24"/>
        </w:rPr>
        <w:t xml:space="preserve"> anteriormente expuesto,</w:t>
      </w:r>
      <w:r w:rsidRPr="00711D21">
        <w:rPr>
          <w:rFonts w:ascii="Arial" w:hAnsi="Arial" w:cs="Arial"/>
          <w:noProof/>
          <w:sz w:val="24"/>
          <w:szCs w:val="24"/>
        </w:rPr>
        <w:t xml:space="preserve"> </w:t>
      </w:r>
      <w:r w:rsidR="00001937" w:rsidRPr="00711D21">
        <w:rPr>
          <w:rFonts w:ascii="Arial" w:hAnsi="Arial" w:cs="Arial"/>
          <w:noProof/>
          <w:sz w:val="24"/>
          <w:szCs w:val="24"/>
        </w:rPr>
        <w:t>pongo</w:t>
      </w:r>
      <w:r w:rsidR="00DF3281" w:rsidRPr="00711D21">
        <w:rPr>
          <w:rFonts w:ascii="Arial" w:hAnsi="Arial" w:cs="Arial"/>
          <w:noProof/>
          <w:sz w:val="24"/>
          <w:szCs w:val="24"/>
        </w:rPr>
        <w:t xml:space="preserve"> a consideración del Pleno de este Honorable Ayuntamiento Constitucional de Zapotlán el Grande, Jalisco, la aprobación de los siguientes:</w:t>
      </w:r>
      <w:r w:rsidR="0091071E" w:rsidRPr="00711D21">
        <w:rPr>
          <w:rFonts w:ascii="Arial" w:hAnsi="Arial" w:cs="Arial"/>
          <w:noProof/>
          <w:sz w:val="24"/>
          <w:szCs w:val="24"/>
        </w:rPr>
        <w:t xml:space="preserve"> </w:t>
      </w:r>
    </w:p>
    <w:p w14:paraId="0D948851" w14:textId="77777777" w:rsidR="00923B2E" w:rsidRPr="00711D21" w:rsidRDefault="00923B2E" w:rsidP="00EC5E55">
      <w:pPr>
        <w:pStyle w:val="Prrafodelista"/>
        <w:rPr>
          <w:rFonts w:ascii="Arial" w:eastAsia="Arial" w:hAnsi="Arial" w:cs="Arial"/>
          <w:b/>
          <w:noProof/>
        </w:rPr>
      </w:pPr>
    </w:p>
    <w:p w14:paraId="55BE2716" w14:textId="7BF13BAE" w:rsidR="00EC5E55" w:rsidRPr="00711D21" w:rsidRDefault="00293FC5" w:rsidP="00EC5E55">
      <w:pPr>
        <w:pStyle w:val="Sinespaciado"/>
        <w:jc w:val="center"/>
        <w:rPr>
          <w:rFonts w:ascii="Arial" w:eastAsia="Arial" w:hAnsi="Arial" w:cs="Arial"/>
          <w:b/>
          <w:noProof/>
        </w:rPr>
      </w:pPr>
      <w:r w:rsidRPr="00711D21">
        <w:rPr>
          <w:rFonts w:ascii="Arial" w:eastAsia="Arial" w:hAnsi="Arial" w:cs="Arial"/>
          <w:b/>
          <w:noProof/>
        </w:rPr>
        <w:t xml:space="preserve">         </w:t>
      </w:r>
      <w:r w:rsidR="00EC5E55" w:rsidRPr="00711D21">
        <w:rPr>
          <w:rFonts w:ascii="Arial" w:eastAsia="Arial" w:hAnsi="Arial" w:cs="Arial"/>
          <w:b/>
          <w:noProof/>
        </w:rPr>
        <w:t>PUNTO</w:t>
      </w:r>
      <w:r w:rsidR="00C40050" w:rsidRPr="00711D21">
        <w:rPr>
          <w:rFonts w:ascii="Arial" w:eastAsia="Arial" w:hAnsi="Arial" w:cs="Arial"/>
          <w:b/>
          <w:noProof/>
        </w:rPr>
        <w:t>S</w:t>
      </w:r>
      <w:r w:rsidR="00EC5E55" w:rsidRPr="00711D21">
        <w:rPr>
          <w:rFonts w:ascii="Arial" w:eastAsia="Arial" w:hAnsi="Arial" w:cs="Arial"/>
          <w:b/>
          <w:noProof/>
        </w:rPr>
        <w:t xml:space="preserve"> DE ACUERDO:</w:t>
      </w:r>
    </w:p>
    <w:p w14:paraId="0AE6D95F" w14:textId="77777777" w:rsidR="00EC5E55" w:rsidRPr="00711D21" w:rsidRDefault="00EC5E55" w:rsidP="00EC5E55">
      <w:pPr>
        <w:pStyle w:val="Prrafodelista"/>
        <w:rPr>
          <w:rFonts w:ascii="Arial" w:eastAsia="Arial" w:hAnsi="Arial" w:cs="Arial"/>
          <w:b/>
          <w:noProof/>
        </w:rPr>
      </w:pPr>
    </w:p>
    <w:p w14:paraId="2C115354" w14:textId="77777777" w:rsidR="00DF3281" w:rsidRPr="00711D21" w:rsidRDefault="00DF3281" w:rsidP="00EC5E55">
      <w:pPr>
        <w:pStyle w:val="Prrafodelista"/>
        <w:rPr>
          <w:rFonts w:ascii="Arial" w:eastAsia="Arial" w:hAnsi="Arial" w:cs="Arial"/>
          <w:b/>
          <w:noProof/>
        </w:rPr>
      </w:pPr>
    </w:p>
    <w:p w14:paraId="07EFA8E8" w14:textId="3C238B4E" w:rsidR="00C40050" w:rsidRPr="00711D21" w:rsidRDefault="00C40050" w:rsidP="00C40050">
      <w:pPr>
        <w:pStyle w:val="Sinespaciado"/>
        <w:spacing w:line="276" w:lineRule="auto"/>
        <w:ind w:left="720"/>
        <w:jc w:val="both"/>
        <w:textDirection w:val="btLr"/>
        <w:rPr>
          <w:rFonts w:ascii="Arial" w:hAnsi="Arial" w:cs="Arial"/>
          <w:noProof/>
          <w:sz w:val="24"/>
          <w:szCs w:val="24"/>
        </w:rPr>
      </w:pPr>
      <w:r w:rsidRPr="00711D21">
        <w:rPr>
          <w:rFonts w:ascii="Arial" w:eastAsia="Arial" w:hAnsi="Arial" w:cs="Arial"/>
          <w:b/>
          <w:noProof/>
          <w:sz w:val="24"/>
          <w:szCs w:val="24"/>
        </w:rPr>
        <w:t>PRIMERO</w:t>
      </w:r>
      <w:r w:rsidR="00A81088" w:rsidRPr="00711D21">
        <w:rPr>
          <w:rFonts w:ascii="Arial" w:eastAsia="Arial" w:hAnsi="Arial" w:cs="Arial"/>
          <w:b/>
          <w:noProof/>
          <w:sz w:val="24"/>
          <w:szCs w:val="24"/>
        </w:rPr>
        <w:t xml:space="preserve">. </w:t>
      </w:r>
      <w:r w:rsidR="005A76FE" w:rsidRPr="00711D21">
        <w:rPr>
          <w:rFonts w:ascii="Arial" w:eastAsia="Arial" w:hAnsi="Arial" w:cs="Arial"/>
          <w:b/>
          <w:noProof/>
          <w:sz w:val="24"/>
          <w:szCs w:val="24"/>
        </w:rPr>
        <w:t>–</w:t>
      </w:r>
      <w:r w:rsidR="006749B6" w:rsidRPr="00711D21">
        <w:rPr>
          <w:rFonts w:ascii="Arial" w:eastAsia="Arial" w:hAnsi="Arial" w:cs="Arial"/>
          <w:b/>
          <w:noProof/>
          <w:sz w:val="24"/>
          <w:szCs w:val="24"/>
        </w:rPr>
        <w:t xml:space="preserve"> </w:t>
      </w:r>
      <w:r w:rsidR="00AF1B9A" w:rsidRPr="00711D21">
        <w:rPr>
          <w:rFonts w:ascii="Arial" w:eastAsia="Arial" w:hAnsi="Arial" w:cs="Arial"/>
          <w:bCs/>
          <w:noProof/>
          <w:sz w:val="24"/>
          <w:szCs w:val="24"/>
        </w:rPr>
        <w:t xml:space="preserve">El Pleno del Ayuntamiento </w:t>
      </w:r>
      <w:r w:rsidR="00AF1B9A" w:rsidRPr="00711D21">
        <w:rPr>
          <w:rFonts w:ascii="Arial" w:hAnsi="Arial" w:cs="Arial"/>
          <w:bCs/>
          <w:noProof/>
          <w:sz w:val="24"/>
          <w:szCs w:val="24"/>
        </w:rPr>
        <w:t>de Zapotlán el Grande, Jalisco</w:t>
      </w:r>
      <w:r w:rsidR="00AF1B9A" w:rsidRPr="00711D21">
        <w:rPr>
          <w:rFonts w:ascii="Arial" w:eastAsia="Arial" w:hAnsi="Arial" w:cs="Arial"/>
          <w:bCs/>
          <w:noProof/>
          <w:sz w:val="24"/>
          <w:szCs w:val="24"/>
        </w:rPr>
        <w:t xml:space="preserve"> autoriza la </w:t>
      </w:r>
      <w:r w:rsidR="00923B2E" w:rsidRPr="00711D21">
        <w:rPr>
          <w:rFonts w:ascii="Arial" w:eastAsia="Arial" w:hAnsi="Arial" w:cs="Arial"/>
          <w:bCs/>
          <w:noProof/>
          <w:sz w:val="24"/>
          <w:szCs w:val="24"/>
        </w:rPr>
        <w:t>modifica</w:t>
      </w:r>
      <w:r w:rsidR="00AF1B9A" w:rsidRPr="00711D21">
        <w:rPr>
          <w:rFonts w:ascii="Arial" w:eastAsia="Arial" w:hAnsi="Arial" w:cs="Arial"/>
          <w:bCs/>
          <w:noProof/>
          <w:sz w:val="24"/>
          <w:szCs w:val="24"/>
        </w:rPr>
        <w:t>ción d</w:t>
      </w:r>
      <w:r w:rsidR="00923B2E" w:rsidRPr="00711D21">
        <w:rPr>
          <w:rFonts w:ascii="Arial" w:eastAsia="Arial" w:hAnsi="Arial" w:cs="Arial"/>
          <w:bCs/>
          <w:noProof/>
          <w:sz w:val="24"/>
          <w:szCs w:val="24"/>
        </w:rPr>
        <w:t xml:space="preserve">el punto de acuerdo Primero de la </w:t>
      </w:r>
      <w:r w:rsidR="00AB11DF" w:rsidRPr="00711D21">
        <w:rPr>
          <w:rFonts w:ascii="Arial" w:hAnsi="Arial" w:cs="Arial"/>
          <w:bCs/>
          <w:noProof/>
          <w:sz w:val="24"/>
          <w:szCs w:val="24"/>
        </w:rPr>
        <w:t>Iniciativa de Ordenamiento Municipal que turna a Comisiones la Propuesta de Reforma al “Reglamento y Manual de Imagen para el Funcionamiento del Mercado Constitucion de Zapotlan El Grande, Jalisco</w:t>
      </w:r>
      <w:r w:rsidR="00AB11DF" w:rsidRPr="00711D21">
        <w:rPr>
          <w:rFonts w:ascii="Arial" w:hAnsi="Arial" w:cs="Arial"/>
          <w:bCs/>
          <w:noProof/>
          <w:sz w:val="24"/>
          <w:szCs w:val="24"/>
        </w:rPr>
        <w:t xml:space="preserve">, </w:t>
      </w:r>
      <w:r w:rsidR="00923B2E" w:rsidRPr="00711D21">
        <w:rPr>
          <w:rFonts w:ascii="Arial" w:eastAsia="Arial" w:hAnsi="Arial" w:cs="Arial"/>
          <w:bCs/>
          <w:noProof/>
          <w:sz w:val="24"/>
          <w:szCs w:val="24"/>
        </w:rPr>
        <w:t>aprobada en el punto No. 15 del Orden del día de la Sesión Ordinaria de Ayuntamiento No. 12 de fecha 26 de junio del 2025</w:t>
      </w:r>
      <w:r w:rsidR="00923B2E" w:rsidRPr="00711D21">
        <w:rPr>
          <w:rFonts w:ascii="Arial" w:eastAsia="Arial" w:hAnsi="Arial" w:cs="Arial"/>
          <w:noProof/>
          <w:sz w:val="24"/>
          <w:szCs w:val="24"/>
        </w:rPr>
        <w:t xml:space="preserve">, para quedar de la siguiente forma: Se </w:t>
      </w:r>
      <w:r w:rsidR="005A76FE" w:rsidRPr="00711D21">
        <w:rPr>
          <w:rFonts w:ascii="Arial" w:eastAsia="Arial" w:hAnsi="Arial" w:cs="Arial"/>
          <w:noProof/>
          <w:sz w:val="24"/>
          <w:szCs w:val="24"/>
        </w:rPr>
        <w:t>turn</w:t>
      </w:r>
      <w:r w:rsidR="00923B2E" w:rsidRPr="00711D21">
        <w:rPr>
          <w:rFonts w:ascii="Arial" w:eastAsia="Arial" w:hAnsi="Arial" w:cs="Arial"/>
          <w:noProof/>
          <w:sz w:val="24"/>
          <w:szCs w:val="24"/>
        </w:rPr>
        <w:t>e</w:t>
      </w:r>
      <w:r w:rsidR="005A76FE" w:rsidRPr="00711D21">
        <w:rPr>
          <w:rFonts w:ascii="Arial" w:eastAsia="Arial" w:hAnsi="Arial" w:cs="Arial"/>
          <w:noProof/>
          <w:sz w:val="24"/>
          <w:szCs w:val="24"/>
        </w:rPr>
        <w:t xml:space="preserve"> a la </w:t>
      </w:r>
      <w:r w:rsidR="00EC5E55" w:rsidRPr="00711D21">
        <w:rPr>
          <w:rFonts w:ascii="Arial" w:eastAsia="Arial" w:hAnsi="Arial" w:cs="Arial"/>
          <w:noProof/>
          <w:sz w:val="24"/>
          <w:szCs w:val="24"/>
        </w:rPr>
        <w:t xml:space="preserve">Comisión Edilicia de Desarrollo Económico y Turismo como convocante y a la </w:t>
      </w:r>
      <w:r w:rsidR="005A76FE" w:rsidRPr="00711D21">
        <w:rPr>
          <w:rFonts w:ascii="Arial" w:eastAsia="Arial" w:hAnsi="Arial" w:cs="Arial"/>
          <w:noProof/>
          <w:sz w:val="24"/>
          <w:szCs w:val="24"/>
        </w:rPr>
        <w:t>Comisión de Reglamentos y Gobern</w:t>
      </w:r>
      <w:r w:rsidR="00EC5E55" w:rsidRPr="00711D21">
        <w:rPr>
          <w:rFonts w:ascii="Arial" w:eastAsia="Arial" w:hAnsi="Arial" w:cs="Arial"/>
          <w:noProof/>
          <w:sz w:val="24"/>
          <w:szCs w:val="24"/>
        </w:rPr>
        <w:t>a</w:t>
      </w:r>
      <w:r w:rsidR="005A76FE" w:rsidRPr="00711D21">
        <w:rPr>
          <w:rFonts w:ascii="Arial" w:eastAsia="Arial" w:hAnsi="Arial" w:cs="Arial"/>
          <w:noProof/>
          <w:sz w:val="24"/>
          <w:szCs w:val="24"/>
        </w:rPr>
        <w:t xml:space="preserve">ción </w:t>
      </w:r>
      <w:r w:rsidR="00EC5E55" w:rsidRPr="00711D21">
        <w:rPr>
          <w:rFonts w:ascii="Arial" w:eastAsia="Arial" w:hAnsi="Arial" w:cs="Arial"/>
          <w:noProof/>
          <w:sz w:val="24"/>
          <w:szCs w:val="24"/>
        </w:rPr>
        <w:t xml:space="preserve">como </w:t>
      </w:r>
      <w:r w:rsidR="00EC5E55" w:rsidRPr="00711D21">
        <w:rPr>
          <w:rFonts w:ascii="Arial" w:eastAsia="Arial" w:hAnsi="Arial" w:cs="Arial"/>
          <w:noProof/>
          <w:sz w:val="24"/>
          <w:szCs w:val="24"/>
        </w:rPr>
        <w:lastRenderedPageBreak/>
        <w:t xml:space="preserve">coadyuvante </w:t>
      </w:r>
      <w:r w:rsidR="005A76FE" w:rsidRPr="00711D21">
        <w:rPr>
          <w:rFonts w:ascii="Arial" w:eastAsia="Arial" w:hAnsi="Arial" w:cs="Arial"/>
          <w:noProof/>
          <w:sz w:val="24"/>
          <w:szCs w:val="24"/>
        </w:rPr>
        <w:t xml:space="preserve">para que se avoquen al análisis, estudio </w:t>
      </w:r>
      <w:r w:rsidR="004E5E7D" w:rsidRPr="00711D21">
        <w:rPr>
          <w:rFonts w:ascii="Arial" w:eastAsia="Arial" w:hAnsi="Arial" w:cs="Arial"/>
          <w:noProof/>
          <w:sz w:val="24"/>
          <w:szCs w:val="24"/>
        </w:rPr>
        <w:t xml:space="preserve">de las </w:t>
      </w:r>
      <w:r w:rsidR="004E5E7D" w:rsidRPr="00711D21">
        <w:rPr>
          <w:rFonts w:ascii="Arial" w:hAnsi="Arial" w:cs="Arial"/>
          <w:noProof/>
          <w:sz w:val="24"/>
          <w:szCs w:val="24"/>
        </w:rPr>
        <w:t>Propuestas de Reforma al “Reglamento y Manual de Imagen para el funcionamiento del Mercado Constitucion de Zapotlan El Grande, Jalisco</w:t>
      </w:r>
      <w:r w:rsidR="00483F3A" w:rsidRPr="00711D21">
        <w:rPr>
          <w:rFonts w:ascii="Arial" w:hAnsi="Arial" w:cs="Arial"/>
          <w:noProof/>
          <w:sz w:val="24"/>
          <w:szCs w:val="24"/>
        </w:rPr>
        <w:t xml:space="preserve">, </w:t>
      </w:r>
      <w:r w:rsidR="004E5E7D" w:rsidRPr="00711D21">
        <w:rPr>
          <w:rFonts w:ascii="Arial" w:hAnsi="Arial" w:cs="Arial"/>
          <w:noProof/>
          <w:sz w:val="24"/>
          <w:szCs w:val="24"/>
        </w:rPr>
        <w:t>y</w:t>
      </w:r>
      <w:r w:rsidR="00483F3A" w:rsidRPr="00711D21">
        <w:rPr>
          <w:rFonts w:ascii="Arial" w:hAnsi="Arial" w:cs="Arial"/>
          <w:noProof/>
          <w:sz w:val="24"/>
          <w:szCs w:val="24"/>
        </w:rPr>
        <w:t xml:space="preserve"> de conformidad a lo previsto por el Reglamento Interior del Ayuntamiento de Zapotlán El Grande,</w:t>
      </w:r>
      <w:r w:rsidR="00017902" w:rsidRPr="00711D21">
        <w:rPr>
          <w:rFonts w:ascii="Arial" w:hAnsi="Arial" w:cs="Arial"/>
          <w:noProof/>
          <w:sz w:val="24"/>
          <w:szCs w:val="24"/>
        </w:rPr>
        <w:t xml:space="preserve"> Jalisco</w:t>
      </w:r>
      <w:r w:rsidR="00483F3A" w:rsidRPr="00711D21">
        <w:rPr>
          <w:rFonts w:ascii="Arial" w:hAnsi="Arial" w:cs="Arial"/>
          <w:noProof/>
          <w:sz w:val="24"/>
          <w:szCs w:val="24"/>
        </w:rPr>
        <w:t xml:space="preserve"> presente</w:t>
      </w:r>
      <w:r w:rsidR="00EC5E55" w:rsidRPr="00711D21">
        <w:rPr>
          <w:rFonts w:ascii="Arial" w:hAnsi="Arial" w:cs="Arial"/>
          <w:noProof/>
          <w:sz w:val="24"/>
          <w:szCs w:val="24"/>
        </w:rPr>
        <w:t>n</w:t>
      </w:r>
      <w:r w:rsidR="00483F3A" w:rsidRPr="00711D21">
        <w:rPr>
          <w:rFonts w:ascii="Arial" w:hAnsi="Arial" w:cs="Arial"/>
          <w:noProof/>
          <w:sz w:val="24"/>
          <w:szCs w:val="24"/>
        </w:rPr>
        <w:t xml:space="preserve"> ante este Honorable Pleno</w:t>
      </w:r>
      <w:r w:rsidR="00EC5E55" w:rsidRPr="00711D21">
        <w:rPr>
          <w:rFonts w:ascii="Arial" w:hAnsi="Arial" w:cs="Arial"/>
          <w:noProof/>
          <w:sz w:val="24"/>
          <w:szCs w:val="24"/>
        </w:rPr>
        <w:t>,</w:t>
      </w:r>
      <w:r w:rsidR="00483F3A" w:rsidRPr="00711D21">
        <w:rPr>
          <w:rFonts w:ascii="Arial" w:hAnsi="Arial" w:cs="Arial"/>
          <w:noProof/>
          <w:sz w:val="24"/>
          <w:szCs w:val="24"/>
        </w:rPr>
        <w:t xml:space="preserve"> el Dictamen </w:t>
      </w:r>
      <w:r w:rsidR="004E5E7D" w:rsidRPr="00711D21">
        <w:rPr>
          <w:rFonts w:ascii="Arial" w:hAnsi="Arial" w:cs="Arial"/>
          <w:noProof/>
          <w:sz w:val="24"/>
          <w:szCs w:val="24"/>
        </w:rPr>
        <w:t>de la iniciativa de ordenamiento en mención</w:t>
      </w:r>
      <w:r w:rsidR="00483F3A" w:rsidRPr="00711D21">
        <w:rPr>
          <w:rFonts w:ascii="Arial" w:hAnsi="Arial" w:cs="Arial"/>
          <w:noProof/>
          <w:sz w:val="24"/>
          <w:szCs w:val="24"/>
        </w:rPr>
        <w:t>.</w:t>
      </w:r>
      <w:r w:rsidRPr="00711D21">
        <w:rPr>
          <w:rFonts w:ascii="Arial" w:hAnsi="Arial" w:cs="Arial"/>
          <w:noProof/>
          <w:sz w:val="24"/>
          <w:szCs w:val="24"/>
        </w:rPr>
        <w:t xml:space="preserve"> </w:t>
      </w:r>
    </w:p>
    <w:p w14:paraId="08A40E65" w14:textId="77777777" w:rsidR="00C40050" w:rsidRPr="00711D21" w:rsidRDefault="00C40050" w:rsidP="00C40050">
      <w:pPr>
        <w:pStyle w:val="Sinespaciado"/>
        <w:spacing w:line="276" w:lineRule="auto"/>
        <w:ind w:left="720"/>
        <w:jc w:val="both"/>
        <w:textDirection w:val="btLr"/>
        <w:rPr>
          <w:rFonts w:ascii="Arial" w:eastAsia="Arial" w:hAnsi="Arial" w:cs="Arial"/>
          <w:b/>
          <w:noProof/>
          <w:sz w:val="24"/>
          <w:szCs w:val="24"/>
        </w:rPr>
      </w:pPr>
    </w:p>
    <w:p w14:paraId="23ABA71D" w14:textId="4D0C3479" w:rsidR="00C40050" w:rsidRPr="00711D21" w:rsidRDefault="00C40050" w:rsidP="00C40050">
      <w:pPr>
        <w:pStyle w:val="Sinespaciado"/>
        <w:spacing w:line="276" w:lineRule="auto"/>
        <w:ind w:left="720"/>
        <w:jc w:val="both"/>
        <w:textDirection w:val="btLr"/>
        <w:rPr>
          <w:rFonts w:ascii="Arial" w:hAnsi="Arial" w:cs="Arial"/>
          <w:noProof/>
          <w:sz w:val="24"/>
          <w:szCs w:val="24"/>
        </w:rPr>
      </w:pPr>
      <w:r w:rsidRPr="00711D21">
        <w:rPr>
          <w:rFonts w:ascii="Arial" w:eastAsia="Cambria" w:hAnsi="Arial" w:cs="Arial"/>
          <w:b/>
          <w:noProof/>
          <w:sz w:val="24"/>
          <w:szCs w:val="24"/>
          <w:lang w:val="es-ES_tradnl" w:eastAsia="es-MX"/>
        </w:rPr>
        <w:t>SEGUNDO</w:t>
      </w:r>
      <w:r w:rsidRPr="00711D21">
        <w:rPr>
          <w:rFonts w:ascii="Arial" w:eastAsia="Arial" w:hAnsi="Arial" w:cs="Arial"/>
          <w:b/>
          <w:noProof/>
          <w:sz w:val="24"/>
          <w:szCs w:val="24"/>
        </w:rPr>
        <w:t xml:space="preserve">. - </w:t>
      </w:r>
      <w:r w:rsidRPr="00711D21">
        <w:rPr>
          <w:rFonts w:ascii="Arial" w:eastAsia="Arial" w:hAnsi="Arial" w:cs="Arial"/>
          <w:noProof/>
          <w:sz w:val="24"/>
          <w:szCs w:val="24"/>
        </w:rPr>
        <w:t>Se autori</w:t>
      </w:r>
      <w:r w:rsidR="00132329" w:rsidRPr="00711D21">
        <w:rPr>
          <w:rFonts w:ascii="Arial" w:eastAsia="Arial" w:hAnsi="Arial" w:cs="Arial"/>
          <w:noProof/>
          <w:sz w:val="24"/>
          <w:szCs w:val="24"/>
        </w:rPr>
        <w:t>za</w:t>
      </w:r>
      <w:r w:rsidRPr="00711D21">
        <w:rPr>
          <w:rFonts w:ascii="Arial" w:eastAsia="Arial" w:hAnsi="Arial" w:cs="Arial"/>
          <w:noProof/>
          <w:sz w:val="24"/>
          <w:szCs w:val="24"/>
        </w:rPr>
        <w:t xml:space="preserve"> por el Pleno de este Honorable Ayuntamiento Constitucional de Zapotlán el Grande, Jalisco, Prórroga</w:t>
      </w:r>
      <w:r w:rsidR="002C04F8">
        <w:rPr>
          <w:rFonts w:ascii="Arial" w:eastAsia="Arial" w:hAnsi="Arial" w:cs="Arial"/>
          <w:noProof/>
          <w:sz w:val="24"/>
          <w:szCs w:val="24"/>
        </w:rPr>
        <w:t xml:space="preserve"> que preve el articulo 99 punto 2 del Reglamento Interior del Ayuntamiento de Zapotlán El Grande, Jalisco</w:t>
      </w:r>
      <w:r w:rsidRPr="00711D21">
        <w:rPr>
          <w:rFonts w:ascii="Arial" w:eastAsia="Arial" w:hAnsi="Arial" w:cs="Arial"/>
          <w:noProof/>
          <w:sz w:val="24"/>
          <w:szCs w:val="24"/>
        </w:rPr>
        <w:t xml:space="preserve"> para </w:t>
      </w:r>
      <w:r w:rsidR="00FF6E62" w:rsidRPr="00711D21">
        <w:rPr>
          <w:rFonts w:ascii="Arial" w:eastAsia="Arial" w:hAnsi="Arial" w:cs="Arial"/>
          <w:noProof/>
          <w:sz w:val="24"/>
          <w:szCs w:val="24"/>
        </w:rPr>
        <w:t>D</w:t>
      </w:r>
      <w:r w:rsidRPr="00711D21">
        <w:rPr>
          <w:rFonts w:ascii="Arial" w:eastAsia="Arial" w:hAnsi="Arial" w:cs="Arial"/>
          <w:noProof/>
          <w:sz w:val="24"/>
          <w:szCs w:val="24"/>
        </w:rPr>
        <w:t xml:space="preserve">ictaminar la </w:t>
      </w:r>
      <w:r w:rsidR="003A6597" w:rsidRPr="00711D21">
        <w:rPr>
          <w:rFonts w:ascii="Arial" w:hAnsi="Arial" w:cs="Arial"/>
          <w:noProof/>
          <w:sz w:val="24"/>
          <w:szCs w:val="24"/>
        </w:rPr>
        <w:t xml:space="preserve">Iniciativa de Ordenamiento Municipal que turna a Comisiones la Propuesta de Reforma al “Reglamento y Manual de Imagen para el Funcionamiento del Mercado Constitucion de Zapotlan El Grande, Jalisco. </w:t>
      </w:r>
      <w:r w:rsidRPr="00711D21">
        <w:rPr>
          <w:rFonts w:ascii="Arial" w:hAnsi="Arial" w:cs="Arial"/>
          <w:noProof/>
          <w:sz w:val="24"/>
          <w:szCs w:val="24"/>
        </w:rPr>
        <w:t xml:space="preserve"> </w:t>
      </w:r>
    </w:p>
    <w:p w14:paraId="0B36D403" w14:textId="77777777" w:rsidR="00C40050" w:rsidRPr="00711D21" w:rsidRDefault="00C40050" w:rsidP="00C40050">
      <w:pPr>
        <w:pStyle w:val="Sinespaciado"/>
        <w:spacing w:line="276" w:lineRule="auto"/>
        <w:jc w:val="both"/>
        <w:rPr>
          <w:rFonts w:ascii="Arial" w:hAnsi="Arial" w:cs="Arial"/>
          <w:b/>
          <w:noProof/>
          <w:sz w:val="24"/>
          <w:szCs w:val="24"/>
        </w:rPr>
      </w:pPr>
    </w:p>
    <w:p w14:paraId="51702DB6" w14:textId="19D7219A" w:rsidR="00C40050" w:rsidRPr="00711D21" w:rsidRDefault="00C40050" w:rsidP="00C40050">
      <w:pPr>
        <w:pStyle w:val="Sinespaciado"/>
        <w:spacing w:after="200" w:line="276" w:lineRule="auto"/>
        <w:ind w:left="720"/>
        <w:jc w:val="both"/>
        <w:textDirection w:val="btLr"/>
        <w:rPr>
          <w:rFonts w:ascii="Arial" w:hAnsi="Arial" w:cs="Arial"/>
          <w:sz w:val="24"/>
          <w:szCs w:val="24"/>
        </w:rPr>
      </w:pPr>
      <w:r w:rsidRPr="00711D21">
        <w:rPr>
          <w:rFonts w:ascii="Arial" w:eastAsia="Cambria" w:hAnsi="Arial" w:cs="Arial"/>
          <w:b/>
          <w:noProof/>
          <w:sz w:val="24"/>
          <w:szCs w:val="24"/>
          <w:lang w:val="es-ES_tradnl" w:eastAsia="es-MX"/>
        </w:rPr>
        <w:t>TERCERO</w:t>
      </w:r>
      <w:r w:rsidRPr="00711D21">
        <w:rPr>
          <w:rFonts w:ascii="Arial" w:eastAsia="Cambria" w:hAnsi="Arial" w:cs="Arial"/>
          <w:b/>
          <w:noProof/>
          <w:sz w:val="24"/>
          <w:szCs w:val="24"/>
          <w:lang w:val="es-ES_tradnl" w:eastAsia="es-MX"/>
        </w:rPr>
        <w:t>. -</w:t>
      </w:r>
      <w:r w:rsidRPr="00711D21">
        <w:rPr>
          <w:rFonts w:ascii="Arial" w:eastAsia="Cambria" w:hAnsi="Arial" w:cs="Arial"/>
          <w:noProof/>
          <w:sz w:val="24"/>
          <w:szCs w:val="24"/>
          <w:lang w:val="es-ES_tradnl" w:eastAsia="es-MX"/>
        </w:rPr>
        <w:t xml:space="preserve"> Se notifique a las Comisiones Edilicias P</w:t>
      </w:r>
      <w:r w:rsidRPr="00711D21">
        <w:rPr>
          <w:rFonts w:ascii="Arial" w:hAnsi="Arial" w:cs="Arial"/>
          <w:noProof/>
          <w:sz w:val="24"/>
          <w:szCs w:val="24"/>
        </w:rPr>
        <w:t>ermanentes</w:t>
      </w:r>
      <w:r w:rsidRPr="00711D21">
        <w:rPr>
          <w:rFonts w:ascii="Arial" w:eastAsia="Cambria" w:hAnsi="Arial" w:cs="Arial"/>
          <w:noProof/>
          <w:sz w:val="24"/>
          <w:szCs w:val="24"/>
          <w:lang w:val="es-ES_tradnl" w:eastAsia="es-MX"/>
        </w:rPr>
        <w:t xml:space="preserve"> de Desarrollo Económico</w:t>
      </w:r>
      <w:r w:rsidR="00132329" w:rsidRPr="00711D21">
        <w:rPr>
          <w:rFonts w:ascii="Arial" w:eastAsia="Cambria" w:hAnsi="Arial" w:cs="Arial"/>
          <w:noProof/>
          <w:sz w:val="24"/>
          <w:szCs w:val="24"/>
          <w:lang w:val="es-ES_tradnl" w:eastAsia="es-MX"/>
        </w:rPr>
        <w:t xml:space="preserve"> y Turismo</w:t>
      </w:r>
      <w:r w:rsidRPr="00711D21">
        <w:rPr>
          <w:rFonts w:ascii="Arial" w:eastAsia="Cambria" w:hAnsi="Arial" w:cs="Arial"/>
          <w:noProof/>
          <w:sz w:val="24"/>
          <w:szCs w:val="24"/>
          <w:lang w:val="es-ES_tradnl" w:eastAsia="es-MX"/>
        </w:rPr>
        <w:t xml:space="preserve">, </w:t>
      </w:r>
      <w:r w:rsidR="00FF6E62" w:rsidRPr="00711D21">
        <w:rPr>
          <w:rFonts w:ascii="Arial" w:hAnsi="Arial" w:cs="Arial"/>
          <w:noProof/>
          <w:sz w:val="24"/>
          <w:szCs w:val="24"/>
        </w:rPr>
        <w:t xml:space="preserve">y a la de Reglamentos y Gobernación </w:t>
      </w:r>
      <w:r w:rsidRPr="00711D21">
        <w:rPr>
          <w:rFonts w:ascii="Arial" w:hAnsi="Arial" w:cs="Arial"/>
          <w:noProof/>
          <w:sz w:val="24"/>
          <w:szCs w:val="24"/>
        </w:rPr>
        <w:t>para los efectos que de conformidad al Reglamento Interior de Zapotlán el Grande, Jalisco correspondan</w:t>
      </w:r>
      <w:r w:rsidR="00FF6E62" w:rsidRPr="00711D21">
        <w:rPr>
          <w:rFonts w:ascii="Arial" w:hAnsi="Arial" w:cs="Arial"/>
          <w:noProof/>
          <w:sz w:val="24"/>
          <w:szCs w:val="24"/>
        </w:rPr>
        <w:t xml:space="preserve"> para dar cumplimiento a la presente.</w:t>
      </w:r>
    </w:p>
    <w:p w14:paraId="4116D30E" w14:textId="77777777" w:rsidR="00C40050" w:rsidRPr="00711D21" w:rsidRDefault="00C40050" w:rsidP="00EC5E55">
      <w:pPr>
        <w:pStyle w:val="Sinespaciado"/>
        <w:spacing w:line="276" w:lineRule="auto"/>
        <w:ind w:left="720"/>
        <w:jc w:val="both"/>
        <w:textDirection w:val="btLr"/>
        <w:rPr>
          <w:rFonts w:ascii="Arial" w:hAnsi="Arial" w:cs="Arial"/>
          <w:noProof/>
          <w:sz w:val="24"/>
          <w:szCs w:val="24"/>
        </w:rPr>
      </w:pPr>
    </w:p>
    <w:p w14:paraId="2B28A73C" w14:textId="7B8A39B1" w:rsidR="005436A4" w:rsidRPr="00711D21" w:rsidRDefault="005436A4" w:rsidP="00EC5E55">
      <w:pPr>
        <w:pStyle w:val="Sinespaciado"/>
        <w:spacing w:line="276" w:lineRule="auto"/>
        <w:ind w:left="720"/>
        <w:jc w:val="both"/>
        <w:textDirection w:val="btLr"/>
        <w:rPr>
          <w:rFonts w:ascii="Arial" w:eastAsia="Arial" w:hAnsi="Arial" w:cs="Arial"/>
          <w:noProof/>
          <w:sz w:val="24"/>
          <w:szCs w:val="24"/>
        </w:rPr>
      </w:pPr>
    </w:p>
    <w:p w14:paraId="035934A1" w14:textId="77777777" w:rsidR="00483F3A" w:rsidRPr="00711D21" w:rsidRDefault="00483F3A" w:rsidP="00257079">
      <w:pPr>
        <w:pStyle w:val="Sinespaciado"/>
        <w:spacing w:line="276" w:lineRule="auto"/>
        <w:jc w:val="both"/>
        <w:rPr>
          <w:rFonts w:ascii="Arial" w:hAnsi="Arial" w:cs="Arial"/>
          <w:b/>
          <w:noProof/>
          <w:sz w:val="24"/>
          <w:szCs w:val="24"/>
        </w:rPr>
      </w:pPr>
    </w:p>
    <w:p w14:paraId="66C6D644" w14:textId="77777777" w:rsidR="00BC641D" w:rsidRPr="00711D21" w:rsidRDefault="00BC641D" w:rsidP="00BC641D">
      <w:pPr>
        <w:spacing w:line="276" w:lineRule="auto"/>
        <w:ind w:firstLine="708"/>
        <w:jc w:val="center"/>
        <w:rPr>
          <w:rFonts w:ascii="Calibri" w:hAnsi="Calibri" w:cs="Calibri"/>
          <w:b/>
        </w:rPr>
      </w:pPr>
      <w:r w:rsidRPr="00711D21">
        <w:rPr>
          <w:rFonts w:ascii="Calibri" w:hAnsi="Calibri" w:cs="Calibri"/>
          <w:b/>
        </w:rPr>
        <w:t>A T E N T A M E N T E</w:t>
      </w:r>
    </w:p>
    <w:p w14:paraId="7516E011" w14:textId="23E611FE" w:rsidR="00BC641D" w:rsidRPr="00711D21" w:rsidRDefault="00696FA3" w:rsidP="00BC641D">
      <w:pPr>
        <w:jc w:val="center"/>
        <w:rPr>
          <w:rFonts w:ascii="Arial Narrow" w:hAnsi="Arial Narrow" w:cs="Calibri"/>
          <w:i/>
        </w:rPr>
      </w:pPr>
      <w:r w:rsidRPr="00711D21">
        <w:rPr>
          <w:rFonts w:ascii="Arial Narrow" w:hAnsi="Arial Narrow" w:cs="Calibri"/>
          <w:i/>
        </w:rPr>
        <w:t>“2025, AÑO DEL 130 ANIVERSARIO DEL NATALICIO DE LA MUSA Y ESCRITORA ZAPOTLENSE MARÍA GUADALUPE MARÍN PRECIADO”</w:t>
      </w:r>
    </w:p>
    <w:p w14:paraId="43440132" w14:textId="23BB82DB" w:rsidR="00742233" w:rsidRPr="00711D21" w:rsidRDefault="00696FA3" w:rsidP="00BC641D">
      <w:pPr>
        <w:jc w:val="center"/>
        <w:rPr>
          <w:rFonts w:ascii="Arial Narrow" w:hAnsi="Arial Narrow" w:cs="Calibri"/>
          <w:i/>
        </w:rPr>
      </w:pPr>
      <w:r w:rsidRPr="00711D21">
        <w:rPr>
          <w:rFonts w:ascii="Arial Narrow" w:hAnsi="Arial Narrow" w:cs="Calibri"/>
          <w:i/>
        </w:rPr>
        <w:t>“2025, CENTENARIO DE LA INSTITUCIONALIZACIÓN DE LA FERIA ZAPOTLÁN”</w:t>
      </w:r>
    </w:p>
    <w:p w14:paraId="6DDC8D98" w14:textId="77777777" w:rsidR="00696FA3" w:rsidRPr="00711D21" w:rsidRDefault="00696FA3" w:rsidP="00BC641D">
      <w:pPr>
        <w:keepNext/>
        <w:jc w:val="center"/>
        <w:outlineLvl w:val="1"/>
        <w:rPr>
          <w:rFonts w:ascii="Arial Narrow" w:hAnsi="Arial Narrow" w:cs="Calibri"/>
        </w:rPr>
      </w:pPr>
      <w:r w:rsidRPr="00711D21">
        <w:rPr>
          <w:rFonts w:ascii="Arial Narrow" w:hAnsi="Arial Narrow" w:cs="Calibri"/>
        </w:rPr>
        <w:t xml:space="preserve">CD. GUZMÁN, MUNICIPIO DE ZAPOTLÁN EL GRANDE, JALISCO. </w:t>
      </w:r>
    </w:p>
    <w:p w14:paraId="099EE590" w14:textId="4683D9D0" w:rsidR="00BC641D" w:rsidRPr="00711D21" w:rsidRDefault="00696FA3" w:rsidP="00BC641D">
      <w:pPr>
        <w:keepNext/>
        <w:jc w:val="center"/>
        <w:outlineLvl w:val="1"/>
        <w:rPr>
          <w:rFonts w:ascii="Arial Narrow" w:hAnsi="Arial Narrow" w:cs="Calibri"/>
        </w:rPr>
      </w:pPr>
      <w:r w:rsidRPr="00711D21">
        <w:rPr>
          <w:rFonts w:ascii="Arial Narrow" w:hAnsi="Arial Narrow" w:cs="Calibri"/>
        </w:rPr>
        <w:t>A 22 DE SEPTIEMBRE DEL 2025</w:t>
      </w:r>
    </w:p>
    <w:p w14:paraId="2FD982AE" w14:textId="77777777" w:rsidR="00BC641D" w:rsidRPr="00711D21" w:rsidRDefault="00BC641D" w:rsidP="00BC641D">
      <w:pPr>
        <w:keepNext/>
        <w:keepLines/>
        <w:spacing w:before="40"/>
        <w:jc w:val="center"/>
        <w:outlineLvl w:val="1"/>
        <w:rPr>
          <w:rFonts w:ascii="Arial Narrow" w:eastAsia="Times New Roman" w:hAnsi="Arial Narrow" w:cs="Arial"/>
          <w:b/>
        </w:rPr>
      </w:pPr>
    </w:p>
    <w:p w14:paraId="46771DFC" w14:textId="77777777" w:rsidR="00BC641D" w:rsidRPr="00711D21" w:rsidRDefault="00BC641D" w:rsidP="00261C7A">
      <w:pPr>
        <w:keepNext/>
        <w:keepLines/>
        <w:spacing w:before="40" w:line="276" w:lineRule="auto"/>
        <w:jc w:val="center"/>
        <w:outlineLvl w:val="1"/>
        <w:rPr>
          <w:rFonts w:ascii="Arial Narrow" w:eastAsia="Times New Roman" w:hAnsi="Arial Narrow" w:cs="Times New Roman"/>
        </w:rPr>
      </w:pPr>
    </w:p>
    <w:p w14:paraId="62C61F0B" w14:textId="00B2DCE0" w:rsidR="00BC641D" w:rsidRPr="00711D21" w:rsidRDefault="00696FA3" w:rsidP="00696FA3">
      <w:pPr>
        <w:autoSpaceDE w:val="0"/>
        <w:autoSpaceDN w:val="0"/>
        <w:adjustRightInd w:val="0"/>
        <w:spacing w:line="276" w:lineRule="auto"/>
        <w:jc w:val="center"/>
        <w:rPr>
          <w:rFonts w:ascii="Arial Narrow" w:hAnsi="Arial Narrow" w:cs="Arial"/>
          <w:b/>
        </w:rPr>
      </w:pPr>
      <w:bookmarkStart w:id="5" w:name="_Hlk182390861"/>
      <w:r w:rsidRPr="00711D21">
        <w:rPr>
          <w:rFonts w:ascii="Arial Narrow" w:hAnsi="Arial Narrow" w:cs="Arial"/>
          <w:b/>
        </w:rPr>
        <w:t xml:space="preserve">LIC. </w:t>
      </w:r>
      <w:r w:rsidR="00293FC5" w:rsidRPr="00711D21">
        <w:rPr>
          <w:rFonts w:ascii="Arial Narrow" w:hAnsi="Arial Narrow" w:cs="Arial"/>
          <w:b/>
        </w:rPr>
        <w:t>JOSÉ BERTÍN CHÁVEZ VARGAS</w:t>
      </w:r>
    </w:p>
    <w:bookmarkEnd w:id="5"/>
    <w:p w14:paraId="166B9FAA" w14:textId="1F62F915" w:rsidR="00BC641D" w:rsidRPr="00711D21" w:rsidRDefault="00293FC5" w:rsidP="00696FA3">
      <w:pPr>
        <w:spacing w:line="276" w:lineRule="auto"/>
        <w:jc w:val="center"/>
        <w:rPr>
          <w:rFonts w:ascii="Arial Narrow" w:eastAsia="Arial" w:hAnsi="Arial Narrow" w:cs="Arial"/>
        </w:rPr>
      </w:pPr>
      <w:r w:rsidRPr="00711D21">
        <w:rPr>
          <w:rFonts w:ascii="Arial Narrow" w:eastAsia="Arial" w:hAnsi="Arial Narrow" w:cs="Arial"/>
        </w:rPr>
        <w:t xml:space="preserve">REGIDOR DEL H. AYUNTAMIENTO </w:t>
      </w:r>
      <w:r w:rsidR="00696FA3" w:rsidRPr="00711D21">
        <w:rPr>
          <w:rFonts w:ascii="Arial Narrow" w:eastAsia="Arial" w:hAnsi="Arial Narrow" w:cs="Arial"/>
        </w:rPr>
        <w:t>DE ZAPOTLÁN EL GRANDE, JALISCO.</w:t>
      </w:r>
    </w:p>
    <w:p w14:paraId="2B9EBAFC" w14:textId="5F3A98F1" w:rsidR="00261C7A" w:rsidRPr="00711D21" w:rsidRDefault="00261C7A" w:rsidP="00A40BF3">
      <w:pPr>
        <w:pStyle w:val="Sinespaciado"/>
        <w:jc w:val="center"/>
        <w:rPr>
          <w:rFonts w:ascii="Arial Narrow" w:hAnsi="Arial Narrow" w:cs="Calibri"/>
          <w:b/>
          <w:sz w:val="24"/>
          <w:szCs w:val="24"/>
        </w:rPr>
      </w:pPr>
    </w:p>
    <w:p w14:paraId="2A55C189" w14:textId="77777777" w:rsidR="00CD3007" w:rsidRPr="00711D21" w:rsidRDefault="00CD3007" w:rsidP="00CD3007">
      <w:pPr>
        <w:keepNext/>
        <w:keepLines/>
        <w:spacing w:before="40"/>
        <w:jc w:val="center"/>
        <w:outlineLvl w:val="1"/>
        <w:rPr>
          <w:rFonts w:ascii="Arial" w:eastAsia="Times New Roman" w:hAnsi="Arial" w:cs="Arial"/>
          <w:b/>
        </w:rPr>
      </w:pPr>
    </w:p>
    <w:p w14:paraId="36EE7B8A" w14:textId="77777777" w:rsidR="00CD3007" w:rsidRPr="00711D21" w:rsidRDefault="00CD3007" w:rsidP="00CD3007">
      <w:pPr>
        <w:keepNext/>
        <w:keepLines/>
        <w:spacing w:before="40" w:line="276" w:lineRule="auto"/>
        <w:jc w:val="center"/>
        <w:outlineLvl w:val="1"/>
        <w:rPr>
          <w:rFonts w:ascii="Calibri" w:eastAsia="Times New Roman" w:hAnsi="Calibri" w:cs="Times New Roman"/>
        </w:rPr>
      </w:pPr>
    </w:p>
    <w:p w14:paraId="2E19FDF0" w14:textId="77777777" w:rsidR="00295D0A" w:rsidRPr="00711D21" w:rsidRDefault="00295D0A" w:rsidP="006749B6">
      <w:pPr>
        <w:pStyle w:val="Sinespaciado"/>
        <w:jc w:val="center"/>
        <w:rPr>
          <w:rFonts w:ascii="Arial" w:hAnsi="Arial" w:cs="Arial"/>
          <w:bCs/>
          <w:noProof/>
          <w:sz w:val="24"/>
          <w:szCs w:val="24"/>
        </w:rPr>
      </w:pPr>
    </w:p>
    <w:p w14:paraId="063CBD02" w14:textId="64062808" w:rsidR="000F2C2F" w:rsidRPr="00711D21" w:rsidRDefault="00295D0A" w:rsidP="003F22A5">
      <w:pPr>
        <w:spacing w:line="276" w:lineRule="auto"/>
        <w:jc w:val="both"/>
        <w:rPr>
          <w:sz w:val="12"/>
          <w:szCs w:val="12"/>
        </w:rPr>
      </w:pPr>
      <w:r w:rsidRPr="00711D21">
        <w:rPr>
          <w:rFonts w:ascii="Arial" w:hAnsi="Arial" w:cs="Arial"/>
          <w:bCs/>
          <w:sz w:val="12"/>
          <w:szCs w:val="12"/>
        </w:rPr>
        <w:t>La presente hoja de firma corresponde a</w:t>
      </w:r>
      <w:r w:rsidR="00F43C69">
        <w:rPr>
          <w:rFonts w:ascii="Arial" w:hAnsi="Arial" w:cs="Arial"/>
          <w:bCs/>
          <w:sz w:val="12"/>
          <w:szCs w:val="12"/>
        </w:rPr>
        <w:t xml:space="preserve"> la</w:t>
      </w:r>
      <w:r w:rsidR="004D2DD1" w:rsidRPr="00711D21">
        <w:rPr>
          <w:rFonts w:ascii="Arial" w:hAnsi="Arial" w:cs="Arial"/>
          <w:bCs/>
          <w:sz w:val="12"/>
          <w:szCs w:val="12"/>
        </w:rPr>
        <w:t xml:space="preserve"> </w:t>
      </w:r>
      <w:r w:rsidR="00F43C69" w:rsidRPr="00F43C69">
        <w:rPr>
          <w:rFonts w:ascii="Arial" w:hAnsi="Arial" w:cs="Arial"/>
          <w:bCs/>
          <w:noProof/>
          <w:sz w:val="12"/>
          <w:szCs w:val="12"/>
        </w:rPr>
        <w:t xml:space="preserve">INICIATIVA DE ACUERDO QUE SOLICITA </w:t>
      </w:r>
      <w:r w:rsidR="008C2950">
        <w:rPr>
          <w:rFonts w:ascii="Arial" w:hAnsi="Arial" w:cs="Arial"/>
          <w:bCs/>
          <w:noProof/>
          <w:sz w:val="12"/>
          <w:szCs w:val="12"/>
        </w:rPr>
        <w:t xml:space="preserve">AL PLENO DEL AYUNTAMIENTO </w:t>
      </w:r>
      <w:r w:rsidR="00F43C69" w:rsidRPr="00F43C69">
        <w:rPr>
          <w:rFonts w:ascii="Arial" w:hAnsi="Arial" w:cs="Arial"/>
          <w:bCs/>
          <w:noProof/>
          <w:sz w:val="12"/>
          <w:szCs w:val="12"/>
        </w:rPr>
        <w:t>LA MODIFICACION DEL PUNTO DE ACUERDO PRIMERO DE LA INICIATIVA APROBADA EN EL PUNTO NO. 15 DEL ORDEN DEL DÍA DE LA SESION ORDINARIA DE AYUNTAMIENTO NO.12 DE FECHA 26 DE JUNIO DEL 2025 Y LA AUTORIZACIÓN DE LA PRÓRROGA PREVISTA EN EL ARTICULO 99 DEL REGLAMENTO INTERIOR DEL AYUNTAMIENTO DE ZAPOTLÁN EL GRANDE, JALISCO</w:t>
      </w:r>
      <w:r w:rsidR="00D31DD4" w:rsidRPr="00711D21">
        <w:rPr>
          <w:rFonts w:ascii="Arial" w:hAnsi="Arial" w:cs="Arial"/>
          <w:b/>
          <w:bCs/>
          <w:noProof/>
          <w:sz w:val="12"/>
          <w:szCs w:val="12"/>
        </w:rPr>
        <w:t>.</w:t>
      </w:r>
      <w:r w:rsidRPr="00711D21">
        <w:rPr>
          <w:rFonts w:ascii="Arial" w:hAnsi="Arial" w:cs="Arial"/>
          <w:bCs/>
          <w:sz w:val="12"/>
          <w:szCs w:val="12"/>
        </w:rPr>
        <w:t xml:space="preserve"> </w:t>
      </w:r>
      <w:r w:rsidR="00D31DD4" w:rsidRPr="00711D21">
        <w:rPr>
          <w:rFonts w:ascii="Arial" w:hAnsi="Arial" w:cs="Arial"/>
          <w:bCs/>
          <w:sz w:val="12"/>
          <w:szCs w:val="12"/>
        </w:rPr>
        <w:t>C</w:t>
      </w:r>
      <w:r w:rsidRPr="00711D21">
        <w:rPr>
          <w:rFonts w:ascii="Arial" w:hAnsi="Arial" w:cs="Arial"/>
          <w:bCs/>
          <w:sz w:val="12"/>
          <w:szCs w:val="12"/>
        </w:rPr>
        <w:t xml:space="preserve">onsta de </w:t>
      </w:r>
      <w:r w:rsidR="005357E2" w:rsidRPr="00711D21">
        <w:rPr>
          <w:rFonts w:ascii="Arial" w:hAnsi="Arial" w:cs="Arial"/>
          <w:bCs/>
          <w:sz w:val="12"/>
          <w:szCs w:val="12"/>
        </w:rPr>
        <w:t>5</w:t>
      </w:r>
      <w:r w:rsidR="00FF58D1" w:rsidRPr="00711D21">
        <w:rPr>
          <w:rFonts w:ascii="Arial" w:hAnsi="Arial" w:cs="Arial"/>
          <w:bCs/>
          <w:sz w:val="12"/>
          <w:szCs w:val="12"/>
        </w:rPr>
        <w:t xml:space="preserve"> fojas</w:t>
      </w:r>
      <w:r w:rsidRPr="00711D21">
        <w:rPr>
          <w:rFonts w:ascii="Arial" w:hAnsi="Arial" w:cs="Arial"/>
          <w:bCs/>
          <w:sz w:val="12"/>
          <w:szCs w:val="12"/>
        </w:rPr>
        <w:t xml:space="preserve"> impresa</w:t>
      </w:r>
      <w:r w:rsidR="00FF58D1" w:rsidRPr="00711D21">
        <w:rPr>
          <w:rFonts w:ascii="Arial" w:hAnsi="Arial" w:cs="Arial"/>
          <w:bCs/>
          <w:sz w:val="12"/>
          <w:szCs w:val="12"/>
        </w:rPr>
        <w:t>s</w:t>
      </w:r>
      <w:r w:rsidR="0026056A" w:rsidRPr="00711D21">
        <w:rPr>
          <w:rFonts w:ascii="Arial" w:hAnsi="Arial" w:cs="Arial"/>
          <w:bCs/>
          <w:sz w:val="12"/>
          <w:szCs w:val="12"/>
        </w:rPr>
        <w:t xml:space="preserve"> por uno solo de sus lados.</w:t>
      </w:r>
    </w:p>
    <w:sectPr w:rsidR="000F2C2F" w:rsidRPr="00711D21" w:rsidSect="00B56532">
      <w:headerReference w:type="even" r:id="rId11"/>
      <w:headerReference w:type="default" r:id="rId12"/>
      <w:footerReference w:type="default" r:id="rId13"/>
      <w:headerReference w:type="first" r:id="rId14"/>
      <w:pgSz w:w="12240" w:h="15840"/>
      <w:pgMar w:top="1985" w:right="1043" w:bottom="1418" w:left="1701" w:header="1021" w:footer="1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7F054" w14:textId="77777777" w:rsidR="00B23125" w:rsidRPr="009076BF" w:rsidRDefault="00B23125" w:rsidP="007C73C4">
      <w:r w:rsidRPr="009076BF">
        <w:separator/>
      </w:r>
    </w:p>
  </w:endnote>
  <w:endnote w:type="continuationSeparator" w:id="0">
    <w:p w14:paraId="59C7EFE3" w14:textId="77777777" w:rsidR="00B23125" w:rsidRPr="009076BF" w:rsidRDefault="00B23125" w:rsidP="007C73C4">
      <w:r w:rsidRPr="00907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757904"/>
      <w:docPartObj>
        <w:docPartGallery w:val="Page Numbers (Bottom of Page)"/>
        <w:docPartUnique/>
      </w:docPartObj>
    </w:sdtPr>
    <w:sdtContent>
      <w:p w14:paraId="25E86ADC" w14:textId="612831F4" w:rsidR="00BE0B8D" w:rsidRPr="009076BF" w:rsidRDefault="00BE0B8D">
        <w:pPr>
          <w:pStyle w:val="Piedepgina"/>
          <w:jc w:val="right"/>
        </w:pPr>
        <w:r w:rsidRPr="009076BF">
          <w:fldChar w:fldCharType="begin"/>
        </w:r>
        <w:r w:rsidRPr="009076BF">
          <w:instrText>PAGE   \* MERGEFORMAT</w:instrText>
        </w:r>
        <w:r w:rsidRPr="009076BF">
          <w:fldChar w:fldCharType="separate"/>
        </w:r>
        <w:r w:rsidR="00696FA3">
          <w:rPr>
            <w:noProof/>
          </w:rPr>
          <w:t>5</w:t>
        </w:r>
        <w:r w:rsidRPr="009076BF">
          <w:fldChar w:fldCharType="end"/>
        </w:r>
      </w:p>
    </w:sdtContent>
  </w:sdt>
  <w:p w14:paraId="39141F62" w14:textId="77777777" w:rsidR="00BE0B8D" w:rsidRPr="009076BF" w:rsidRDefault="00BE0B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8A9E4" w14:textId="77777777" w:rsidR="00B23125" w:rsidRPr="009076BF" w:rsidRDefault="00B23125" w:rsidP="007C73C4">
      <w:r w:rsidRPr="009076BF">
        <w:separator/>
      </w:r>
    </w:p>
  </w:footnote>
  <w:footnote w:type="continuationSeparator" w:id="0">
    <w:p w14:paraId="3E1D8D6D" w14:textId="77777777" w:rsidR="00B23125" w:rsidRPr="009076BF" w:rsidRDefault="00B23125" w:rsidP="007C73C4">
      <w:r w:rsidRPr="009076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8A53" w14:textId="107830FC" w:rsidR="007C73C4" w:rsidRPr="009076BF" w:rsidRDefault="00000000">
    <w:pPr>
      <w:pStyle w:val="Encabezado"/>
    </w:pPr>
    <w:r>
      <w:pict w14:anchorId="6DFBF0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76473" o:spid="_x0000_s1027" type="#_x0000_t75" style="position:absolute;margin-left:0;margin-top:0;width:612pt;height:11in;z-index:-251653120;mso-wrap-edited:f;mso-position-horizontal:center;mso-position-horizontal-relative:margin;mso-position-vertical:center;mso-position-vertical-relative:margin" o:allowincell="f">
          <v:imagedata r:id="rId1" o:title="hoja membretada-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BC830" w14:textId="46C2E132" w:rsidR="007C73C4" w:rsidRPr="009076BF" w:rsidRDefault="00000000">
    <w:pPr>
      <w:pStyle w:val="Encabezado"/>
    </w:pPr>
    <w:r>
      <w:rPr>
        <w:noProof/>
      </w:rPr>
      <w:pict w14:anchorId="0FD8A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8" type="#_x0000_t75" alt="" style="position:absolute;margin-left:-87.1pt;margin-top:-100.7pt;width:612.35pt;height:792.35pt;z-index:-251652096;mso-wrap-edited:f;mso-width-percent:0;mso-height-percent:0;mso-position-horizontal-relative:margin;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978D" w14:textId="30E420D4" w:rsidR="007C73C4" w:rsidRPr="009076BF" w:rsidRDefault="00000000">
    <w:pPr>
      <w:pStyle w:val="Encabezado"/>
    </w:pPr>
    <w:r>
      <w:pict w14:anchorId="3ACC3A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76472" o:spid="_x0000_s1025" type="#_x0000_t75" style="position:absolute;margin-left:0;margin-top:0;width:612pt;height:11in;z-index:-251656192;mso-wrap-edited:f;mso-position-horizontal:center;mso-position-horizontal-relative:margin;mso-position-vertical:center;mso-position-vertical-relative:margin" o:allowincell="f">
          <v:imagedata r:id="rId1" o:title="hoja membretada-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3F0F"/>
    <w:multiLevelType w:val="multilevel"/>
    <w:tmpl w:val="D904EC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4754D44"/>
    <w:multiLevelType w:val="hybridMultilevel"/>
    <w:tmpl w:val="DEE231BE"/>
    <w:lvl w:ilvl="0" w:tplc="31448C32">
      <w:start w:val="1"/>
      <w:numFmt w:val="upperRoman"/>
      <w:lvlText w:val="%1."/>
      <w:lvlJc w:val="left"/>
      <w:pPr>
        <w:ind w:left="1854"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15:restartNumberingAfterBreak="0">
    <w:nsid w:val="26CF0AC0"/>
    <w:multiLevelType w:val="hybridMultilevel"/>
    <w:tmpl w:val="4D16C92E"/>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27CF6A18"/>
    <w:multiLevelType w:val="hybridMultilevel"/>
    <w:tmpl w:val="808E4BEC"/>
    <w:lvl w:ilvl="0" w:tplc="92C0379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28464337"/>
    <w:multiLevelType w:val="hybridMultilevel"/>
    <w:tmpl w:val="20502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8C26437"/>
    <w:multiLevelType w:val="hybridMultilevel"/>
    <w:tmpl w:val="BCCEB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CFF60F7"/>
    <w:multiLevelType w:val="hybridMultilevel"/>
    <w:tmpl w:val="1CD80186"/>
    <w:lvl w:ilvl="0" w:tplc="9E60484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93312D7"/>
    <w:multiLevelType w:val="hybridMultilevel"/>
    <w:tmpl w:val="FE62B576"/>
    <w:lvl w:ilvl="0" w:tplc="92C03794">
      <w:start w:val="1"/>
      <w:numFmt w:val="upperRoman"/>
      <w:lvlText w:val="%1."/>
      <w:lvlJc w:val="left"/>
      <w:pPr>
        <w:ind w:left="2160" w:hanging="72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8" w15:restartNumberingAfterBreak="0">
    <w:nsid w:val="3FF26520"/>
    <w:multiLevelType w:val="hybridMultilevel"/>
    <w:tmpl w:val="E0F00F3C"/>
    <w:lvl w:ilvl="0" w:tplc="889EBC9A">
      <w:start w:val="1"/>
      <w:numFmt w:val="upperRoman"/>
      <w:lvlText w:val="%1."/>
      <w:lvlJc w:val="left"/>
      <w:pPr>
        <w:ind w:left="1785" w:hanging="720"/>
      </w:pPr>
      <w:rPr>
        <w:rFonts w:hint="default"/>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9" w15:restartNumberingAfterBreak="0">
    <w:nsid w:val="40651284"/>
    <w:multiLevelType w:val="hybridMultilevel"/>
    <w:tmpl w:val="1664599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3B9566A"/>
    <w:multiLevelType w:val="hybridMultilevel"/>
    <w:tmpl w:val="02A4A680"/>
    <w:lvl w:ilvl="0" w:tplc="007290D6">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15:restartNumberingAfterBreak="0">
    <w:nsid w:val="509113C8"/>
    <w:multiLevelType w:val="hybridMultilevel"/>
    <w:tmpl w:val="B45CAD20"/>
    <w:lvl w:ilvl="0" w:tplc="A34ADAA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5ACD36D8"/>
    <w:multiLevelType w:val="hybridMultilevel"/>
    <w:tmpl w:val="33385A92"/>
    <w:lvl w:ilvl="0" w:tplc="E926163A">
      <w:start w:val="1"/>
      <w:numFmt w:val="decimal"/>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15:restartNumberingAfterBreak="0">
    <w:nsid w:val="5BC26BA5"/>
    <w:multiLevelType w:val="hybridMultilevel"/>
    <w:tmpl w:val="C6D6B4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D2760B8"/>
    <w:multiLevelType w:val="hybridMultilevel"/>
    <w:tmpl w:val="7FB004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FE34E51"/>
    <w:multiLevelType w:val="hybridMultilevel"/>
    <w:tmpl w:val="808E4BEC"/>
    <w:lvl w:ilvl="0" w:tplc="92C0379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15:restartNumberingAfterBreak="0">
    <w:nsid w:val="603171C3"/>
    <w:multiLevelType w:val="hybridMultilevel"/>
    <w:tmpl w:val="C62C0D0E"/>
    <w:lvl w:ilvl="0" w:tplc="B37E5644">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3783CA1"/>
    <w:multiLevelType w:val="hybridMultilevel"/>
    <w:tmpl w:val="98EC3266"/>
    <w:lvl w:ilvl="0" w:tplc="E2D81E4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D0A55C7"/>
    <w:multiLevelType w:val="hybridMultilevel"/>
    <w:tmpl w:val="C4E03906"/>
    <w:lvl w:ilvl="0" w:tplc="92C03794">
      <w:start w:val="1"/>
      <w:numFmt w:val="upperRoman"/>
      <w:lvlText w:val="%1."/>
      <w:lvlJc w:val="left"/>
      <w:pPr>
        <w:ind w:left="1080" w:hanging="72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88F63E6"/>
    <w:multiLevelType w:val="hybridMultilevel"/>
    <w:tmpl w:val="808E4BEC"/>
    <w:lvl w:ilvl="0" w:tplc="92C03794">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79C96B7E"/>
    <w:multiLevelType w:val="hybridMultilevel"/>
    <w:tmpl w:val="B8C4ACAC"/>
    <w:lvl w:ilvl="0" w:tplc="B8FC49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15:restartNumberingAfterBreak="0">
    <w:nsid w:val="7CEC2E63"/>
    <w:multiLevelType w:val="hybridMultilevel"/>
    <w:tmpl w:val="C38A29C4"/>
    <w:lvl w:ilvl="0" w:tplc="FD229F1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2" w15:restartNumberingAfterBreak="0">
    <w:nsid w:val="7F257AC1"/>
    <w:multiLevelType w:val="hybridMultilevel"/>
    <w:tmpl w:val="7FB004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99771536">
    <w:abstractNumId w:val="6"/>
  </w:num>
  <w:num w:numId="2" w16cid:durableId="1145508955">
    <w:abstractNumId w:val="1"/>
  </w:num>
  <w:num w:numId="3" w16cid:durableId="565190405">
    <w:abstractNumId w:val="21"/>
  </w:num>
  <w:num w:numId="4" w16cid:durableId="335545574">
    <w:abstractNumId w:val="20"/>
  </w:num>
  <w:num w:numId="5" w16cid:durableId="2056930724">
    <w:abstractNumId w:val="11"/>
  </w:num>
  <w:num w:numId="6" w16cid:durableId="416245513">
    <w:abstractNumId w:val="10"/>
  </w:num>
  <w:num w:numId="7" w16cid:durableId="878132637">
    <w:abstractNumId w:val="8"/>
  </w:num>
  <w:num w:numId="8" w16cid:durableId="82146138">
    <w:abstractNumId w:val="12"/>
  </w:num>
  <w:num w:numId="9" w16cid:durableId="2013337323">
    <w:abstractNumId w:val="5"/>
  </w:num>
  <w:num w:numId="10" w16cid:durableId="852188560">
    <w:abstractNumId w:val="13"/>
  </w:num>
  <w:num w:numId="11" w16cid:durableId="2102683169">
    <w:abstractNumId w:val="4"/>
  </w:num>
  <w:num w:numId="12" w16cid:durableId="584803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7070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18355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6824953">
    <w:abstractNumId w:val="15"/>
  </w:num>
  <w:num w:numId="16" w16cid:durableId="929704759">
    <w:abstractNumId w:val="19"/>
  </w:num>
  <w:num w:numId="17" w16cid:durableId="641154515">
    <w:abstractNumId w:val="2"/>
  </w:num>
  <w:num w:numId="18" w16cid:durableId="1761559082">
    <w:abstractNumId w:val="3"/>
  </w:num>
  <w:num w:numId="19" w16cid:durableId="386417235">
    <w:abstractNumId w:val="7"/>
  </w:num>
  <w:num w:numId="20" w16cid:durableId="1333992510">
    <w:abstractNumId w:val="18"/>
  </w:num>
  <w:num w:numId="21" w16cid:durableId="2063824572">
    <w:abstractNumId w:val="14"/>
  </w:num>
  <w:num w:numId="22" w16cid:durableId="239296921">
    <w:abstractNumId w:val="16"/>
  </w:num>
  <w:num w:numId="23" w16cid:durableId="1368287587">
    <w:abstractNumId w:val="17"/>
  </w:num>
  <w:num w:numId="24" w16cid:durableId="138041671">
    <w:abstractNumId w:val="22"/>
  </w:num>
  <w:num w:numId="25" w16cid:durableId="11413807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3C4"/>
    <w:rsid w:val="00001937"/>
    <w:rsid w:val="00017902"/>
    <w:rsid w:val="00017CF1"/>
    <w:rsid w:val="00020B06"/>
    <w:rsid w:val="0003415C"/>
    <w:rsid w:val="00040569"/>
    <w:rsid w:val="000435FB"/>
    <w:rsid w:val="000437B0"/>
    <w:rsid w:val="00052DF6"/>
    <w:rsid w:val="00054CE5"/>
    <w:rsid w:val="00060549"/>
    <w:rsid w:val="0007241F"/>
    <w:rsid w:val="000831C1"/>
    <w:rsid w:val="00083C16"/>
    <w:rsid w:val="000913A4"/>
    <w:rsid w:val="0009659C"/>
    <w:rsid w:val="000A04DB"/>
    <w:rsid w:val="000B129E"/>
    <w:rsid w:val="000D2C98"/>
    <w:rsid w:val="000E0DF5"/>
    <w:rsid w:val="000E1BFE"/>
    <w:rsid w:val="000E782C"/>
    <w:rsid w:val="000F2C2F"/>
    <w:rsid w:val="00100230"/>
    <w:rsid w:val="00102E04"/>
    <w:rsid w:val="001032B9"/>
    <w:rsid w:val="00130D95"/>
    <w:rsid w:val="0013105C"/>
    <w:rsid w:val="00132329"/>
    <w:rsid w:val="00135075"/>
    <w:rsid w:val="00162CC2"/>
    <w:rsid w:val="00165CC3"/>
    <w:rsid w:val="0017390A"/>
    <w:rsid w:val="0017420C"/>
    <w:rsid w:val="00176AF4"/>
    <w:rsid w:val="001C2949"/>
    <w:rsid w:val="001E58E9"/>
    <w:rsid w:val="001F588D"/>
    <w:rsid w:val="001F7D16"/>
    <w:rsid w:val="0022567B"/>
    <w:rsid w:val="00226001"/>
    <w:rsid w:val="00230637"/>
    <w:rsid w:val="002360C1"/>
    <w:rsid w:val="00250479"/>
    <w:rsid w:val="00257079"/>
    <w:rsid w:val="0026056A"/>
    <w:rsid w:val="00261C7A"/>
    <w:rsid w:val="002662DD"/>
    <w:rsid w:val="002730CE"/>
    <w:rsid w:val="00286DB6"/>
    <w:rsid w:val="0028770F"/>
    <w:rsid w:val="00293FC5"/>
    <w:rsid w:val="00295D0A"/>
    <w:rsid w:val="002B4B92"/>
    <w:rsid w:val="002B5EE6"/>
    <w:rsid w:val="002B651C"/>
    <w:rsid w:val="002C04F8"/>
    <w:rsid w:val="002E2A4F"/>
    <w:rsid w:val="002E55CE"/>
    <w:rsid w:val="002F3319"/>
    <w:rsid w:val="003038E1"/>
    <w:rsid w:val="00305641"/>
    <w:rsid w:val="00310471"/>
    <w:rsid w:val="00311256"/>
    <w:rsid w:val="00322CB0"/>
    <w:rsid w:val="0032411D"/>
    <w:rsid w:val="003354BB"/>
    <w:rsid w:val="00352C70"/>
    <w:rsid w:val="00353F3F"/>
    <w:rsid w:val="003548EC"/>
    <w:rsid w:val="003647F0"/>
    <w:rsid w:val="003667A5"/>
    <w:rsid w:val="003978F3"/>
    <w:rsid w:val="003A011A"/>
    <w:rsid w:val="003A10CE"/>
    <w:rsid w:val="003A2B04"/>
    <w:rsid w:val="003A5A65"/>
    <w:rsid w:val="003A6597"/>
    <w:rsid w:val="003B28B4"/>
    <w:rsid w:val="003B52A6"/>
    <w:rsid w:val="003C3E66"/>
    <w:rsid w:val="003F22A5"/>
    <w:rsid w:val="00410C19"/>
    <w:rsid w:val="00412750"/>
    <w:rsid w:val="00432195"/>
    <w:rsid w:val="00443819"/>
    <w:rsid w:val="00460B58"/>
    <w:rsid w:val="00464E98"/>
    <w:rsid w:val="00470588"/>
    <w:rsid w:val="00483F3A"/>
    <w:rsid w:val="0049002D"/>
    <w:rsid w:val="0049517C"/>
    <w:rsid w:val="004B1AC1"/>
    <w:rsid w:val="004B42BA"/>
    <w:rsid w:val="004B60FE"/>
    <w:rsid w:val="004C1DB1"/>
    <w:rsid w:val="004D2DD1"/>
    <w:rsid w:val="004D672E"/>
    <w:rsid w:val="004E5E7D"/>
    <w:rsid w:val="00511A50"/>
    <w:rsid w:val="00534254"/>
    <w:rsid w:val="005357E2"/>
    <w:rsid w:val="005368D4"/>
    <w:rsid w:val="005436A4"/>
    <w:rsid w:val="00565DF5"/>
    <w:rsid w:val="0058389C"/>
    <w:rsid w:val="00591CD5"/>
    <w:rsid w:val="00592A6C"/>
    <w:rsid w:val="005932E9"/>
    <w:rsid w:val="00597376"/>
    <w:rsid w:val="005A76FE"/>
    <w:rsid w:val="005C35CC"/>
    <w:rsid w:val="005C6D93"/>
    <w:rsid w:val="005D7F52"/>
    <w:rsid w:val="005E2807"/>
    <w:rsid w:val="00622647"/>
    <w:rsid w:val="0062448E"/>
    <w:rsid w:val="00640389"/>
    <w:rsid w:val="006430EE"/>
    <w:rsid w:val="00651082"/>
    <w:rsid w:val="00657D4F"/>
    <w:rsid w:val="006749B6"/>
    <w:rsid w:val="00674A16"/>
    <w:rsid w:val="0068113A"/>
    <w:rsid w:val="0068261D"/>
    <w:rsid w:val="00690F82"/>
    <w:rsid w:val="0069371C"/>
    <w:rsid w:val="00696FA3"/>
    <w:rsid w:val="006E08EC"/>
    <w:rsid w:val="00710AC0"/>
    <w:rsid w:val="00711D21"/>
    <w:rsid w:val="007153F0"/>
    <w:rsid w:val="00722E52"/>
    <w:rsid w:val="00725DC7"/>
    <w:rsid w:val="00742233"/>
    <w:rsid w:val="00744AE2"/>
    <w:rsid w:val="00746E2B"/>
    <w:rsid w:val="00752FC9"/>
    <w:rsid w:val="00754916"/>
    <w:rsid w:val="00760969"/>
    <w:rsid w:val="0076137D"/>
    <w:rsid w:val="00776142"/>
    <w:rsid w:val="00786BA1"/>
    <w:rsid w:val="007974FC"/>
    <w:rsid w:val="007A0CCA"/>
    <w:rsid w:val="007B0FC9"/>
    <w:rsid w:val="007C03FA"/>
    <w:rsid w:val="007C4DCF"/>
    <w:rsid w:val="007C50F5"/>
    <w:rsid w:val="007C73C4"/>
    <w:rsid w:val="007E0DAF"/>
    <w:rsid w:val="007F102B"/>
    <w:rsid w:val="008036EC"/>
    <w:rsid w:val="00812083"/>
    <w:rsid w:val="00815D21"/>
    <w:rsid w:val="008336A1"/>
    <w:rsid w:val="00841725"/>
    <w:rsid w:val="00847935"/>
    <w:rsid w:val="00854400"/>
    <w:rsid w:val="00862C3B"/>
    <w:rsid w:val="008709FF"/>
    <w:rsid w:val="0088102D"/>
    <w:rsid w:val="0088772A"/>
    <w:rsid w:val="008967C0"/>
    <w:rsid w:val="008A79C8"/>
    <w:rsid w:val="008C2950"/>
    <w:rsid w:val="008C47BF"/>
    <w:rsid w:val="008C62F3"/>
    <w:rsid w:val="008D383D"/>
    <w:rsid w:val="008E3E99"/>
    <w:rsid w:val="008E68F4"/>
    <w:rsid w:val="009076BF"/>
    <w:rsid w:val="0091071E"/>
    <w:rsid w:val="0091402E"/>
    <w:rsid w:val="009176EE"/>
    <w:rsid w:val="00923B2E"/>
    <w:rsid w:val="009240D1"/>
    <w:rsid w:val="009353F0"/>
    <w:rsid w:val="00935DA8"/>
    <w:rsid w:val="0094121A"/>
    <w:rsid w:val="00945AAD"/>
    <w:rsid w:val="009507C4"/>
    <w:rsid w:val="00967FE6"/>
    <w:rsid w:val="0097531C"/>
    <w:rsid w:val="009822F4"/>
    <w:rsid w:val="0098515D"/>
    <w:rsid w:val="00987689"/>
    <w:rsid w:val="00991550"/>
    <w:rsid w:val="00991B6A"/>
    <w:rsid w:val="009A4BBA"/>
    <w:rsid w:val="009B6C8B"/>
    <w:rsid w:val="009C0ACC"/>
    <w:rsid w:val="009C199D"/>
    <w:rsid w:val="009D274C"/>
    <w:rsid w:val="009D476F"/>
    <w:rsid w:val="009E24F9"/>
    <w:rsid w:val="009E4B86"/>
    <w:rsid w:val="009E77B2"/>
    <w:rsid w:val="009F2119"/>
    <w:rsid w:val="00A013C4"/>
    <w:rsid w:val="00A0149F"/>
    <w:rsid w:val="00A05920"/>
    <w:rsid w:val="00A062FC"/>
    <w:rsid w:val="00A12DC5"/>
    <w:rsid w:val="00A24059"/>
    <w:rsid w:val="00A31999"/>
    <w:rsid w:val="00A40BF3"/>
    <w:rsid w:val="00A537DC"/>
    <w:rsid w:val="00A609D3"/>
    <w:rsid w:val="00A76C5F"/>
    <w:rsid w:val="00A81088"/>
    <w:rsid w:val="00A87B09"/>
    <w:rsid w:val="00A943A3"/>
    <w:rsid w:val="00A96F15"/>
    <w:rsid w:val="00A97DAF"/>
    <w:rsid w:val="00AB11DF"/>
    <w:rsid w:val="00AC3504"/>
    <w:rsid w:val="00AE7B8B"/>
    <w:rsid w:val="00AF1B9A"/>
    <w:rsid w:val="00B01149"/>
    <w:rsid w:val="00B05675"/>
    <w:rsid w:val="00B16D2E"/>
    <w:rsid w:val="00B23125"/>
    <w:rsid w:val="00B27538"/>
    <w:rsid w:val="00B30603"/>
    <w:rsid w:val="00B50613"/>
    <w:rsid w:val="00B53FC1"/>
    <w:rsid w:val="00B56532"/>
    <w:rsid w:val="00B65105"/>
    <w:rsid w:val="00B65163"/>
    <w:rsid w:val="00B668D0"/>
    <w:rsid w:val="00B8755D"/>
    <w:rsid w:val="00B95D49"/>
    <w:rsid w:val="00BA784F"/>
    <w:rsid w:val="00BB61B5"/>
    <w:rsid w:val="00BC4342"/>
    <w:rsid w:val="00BC641D"/>
    <w:rsid w:val="00BD154D"/>
    <w:rsid w:val="00BD4379"/>
    <w:rsid w:val="00BE0B8D"/>
    <w:rsid w:val="00BE6C6E"/>
    <w:rsid w:val="00C40050"/>
    <w:rsid w:val="00C47E03"/>
    <w:rsid w:val="00C5076B"/>
    <w:rsid w:val="00C5204A"/>
    <w:rsid w:val="00C607E4"/>
    <w:rsid w:val="00C71752"/>
    <w:rsid w:val="00C72FDB"/>
    <w:rsid w:val="00C91B88"/>
    <w:rsid w:val="00C95102"/>
    <w:rsid w:val="00CB4917"/>
    <w:rsid w:val="00CC591B"/>
    <w:rsid w:val="00CD0B03"/>
    <w:rsid w:val="00CD233F"/>
    <w:rsid w:val="00CD3007"/>
    <w:rsid w:val="00CD6FD1"/>
    <w:rsid w:val="00CE2DD8"/>
    <w:rsid w:val="00CE3C47"/>
    <w:rsid w:val="00CE4B8A"/>
    <w:rsid w:val="00CF20B7"/>
    <w:rsid w:val="00CF54CD"/>
    <w:rsid w:val="00D0297F"/>
    <w:rsid w:val="00D20FD3"/>
    <w:rsid w:val="00D31DD4"/>
    <w:rsid w:val="00D33B67"/>
    <w:rsid w:val="00D55312"/>
    <w:rsid w:val="00D70C80"/>
    <w:rsid w:val="00D857D5"/>
    <w:rsid w:val="00D87ABA"/>
    <w:rsid w:val="00DB4C84"/>
    <w:rsid w:val="00DB5CB8"/>
    <w:rsid w:val="00DC3885"/>
    <w:rsid w:val="00DE2EDF"/>
    <w:rsid w:val="00DE5311"/>
    <w:rsid w:val="00DE54BE"/>
    <w:rsid w:val="00DF3281"/>
    <w:rsid w:val="00E02635"/>
    <w:rsid w:val="00E02B02"/>
    <w:rsid w:val="00E16850"/>
    <w:rsid w:val="00E26023"/>
    <w:rsid w:val="00E339C0"/>
    <w:rsid w:val="00E353C2"/>
    <w:rsid w:val="00E3728D"/>
    <w:rsid w:val="00E41C25"/>
    <w:rsid w:val="00E56761"/>
    <w:rsid w:val="00E61137"/>
    <w:rsid w:val="00E67122"/>
    <w:rsid w:val="00EA09E4"/>
    <w:rsid w:val="00EB759D"/>
    <w:rsid w:val="00EC20AD"/>
    <w:rsid w:val="00EC564A"/>
    <w:rsid w:val="00EC5E55"/>
    <w:rsid w:val="00ED60C0"/>
    <w:rsid w:val="00ED6F3E"/>
    <w:rsid w:val="00F002B9"/>
    <w:rsid w:val="00F1190A"/>
    <w:rsid w:val="00F272F5"/>
    <w:rsid w:val="00F3502C"/>
    <w:rsid w:val="00F36DC6"/>
    <w:rsid w:val="00F41430"/>
    <w:rsid w:val="00F43C69"/>
    <w:rsid w:val="00F44F96"/>
    <w:rsid w:val="00F45202"/>
    <w:rsid w:val="00F476F1"/>
    <w:rsid w:val="00F51D5E"/>
    <w:rsid w:val="00F65CA1"/>
    <w:rsid w:val="00F8286B"/>
    <w:rsid w:val="00F9529B"/>
    <w:rsid w:val="00FA2E28"/>
    <w:rsid w:val="00FA5658"/>
    <w:rsid w:val="00FB61E5"/>
    <w:rsid w:val="00FC2266"/>
    <w:rsid w:val="00FC2C49"/>
    <w:rsid w:val="00FC5198"/>
    <w:rsid w:val="00FC755F"/>
    <w:rsid w:val="00FD0D34"/>
    <w:rsid w:val="00FF3C3A"/>
    <w:rsid w:val="00FF4CEF"/>
    <w:rsid w:val="00FF58D1"/>
    <w:rsid w:val="00FF6E6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08DA8"/>
  <w14:defaultImageDpi w14:val="300"/>
  <w15:docId w15:val="{E7B3BB9D-0E40-479E-8867-BC4930022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5">
    <w:name w:val="heading 5"/>
    <w:basedOn w:val="Normal"/>
    <w:next w:val="Normal"/>
    <w:link w:val="Ttulo5Car"/>
    <w:uiPriority w:val="9"/>
    <w:semiHidden/>
    <w:unhideWhenUsed/>
    <w:qFormat/>
    <w:rsid w:val="00862C3B"/>
    <w:pPr>
      <w:keepNext/>
      <w:keepLines/>
      <w:spacing w:before="80" w:after="40" w:line="278" w:lineRule="auto"/>
      <w:outlineLvl w:val="4"/>
    </w:pPr>
    <w:rPr>
      <w:rFonts w:eastAsiaTheme="majorEastAsia" w:cstheme="majorBidi"/>
      <w:color w:val="365F91" w:themeColor="accent1" w:themeShade="BF"/>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C73C4"/>
    <w:pPr>
      <w:tabs>
        <w:tab w:val="center" w:pos="4252"/>
        <w:tab w:val="right" w:pos="8504"/>
      </w:tabs>
    </w:pPr>
  </w:style>
  <w:style w:type="character" w:customStyle="1" w:styleId="EncabezadoCar">
    <w:name w:val="Encabezado Car"/>
    <w:basedOn w:val="Fuentedeprrafopredeter"/>
    <w:link w:val="Encabezado"/>
    <w:uiPriority w:val="99"/>
    <w:rsid w:val="007C73C4"/>
    <w:rPr>
      <w:noProof/>
    </w:rPr>
  </w:style>
  <w:style w:type="paragraph" w:styleId="Piedepgina">
    <w:name w:val="footer"/>
    <w:basedOn w:val="Normal"/>
    <w:link w:val="PiedepginaCar"/>
    <w:uiPriority w:val="99"/>
    <w:unhideWhenUsed/>
    <w:rsid w:val="007C73C4"/>
    <w:pPr>
      <w:tabs>
        <w:tab w:val="center" w:pos="4252"/>
        <w:tab w:val="right" w:pos="8504"/>
      </w:tabs>
    </w:pPr>
  </w:style>
  <w:style w:type="character" w:customStyle="1" w:styleId="PiedepginaCar">
    <w:name w:val="Pie de página Car"/>
    <w:basedOn w:val="Fuentedeprrafopredeter"/>
    <w:link w:val="Piedepgina"/>
    <w:uiPriority w:val="99"/>
    <w:rsid w:val="007C73C4"/>
    <w:rPr>
      <w:noProof/>
    </w:rPr>
  </w:style>
  <w:style w:type="paragraph" w:styleId="Sinespaciado">
    <w:name w:val="No Spacing"/>
    <w:link w:val="SinespaciadoCar"/>
    <w:uiPriority w:val="1"/>
    <w:qFormat/>
    <w:rsid w:val="008E68F4"/>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8E68F4"/>
    <w:rPr>
      <w:rFonts w:eastAsiaTheme="minorHAnsi"/>
      <w:sz w:val="22"/>
      <w:szCs w:val="22"/>
      <w:lang w:val="es-MX" w:eastAsia="en-US"/>
    </w:rPr>
  </w:style>
  <w:style w:type="paragraph" w:styleId="Textodeglobo">
    <w:name w:val="Balloon Text"/>
    <w:basedOn w:val="Normal"/>
    <w:link w:val="TextodegloboCar"/>
    <w:uiPriority w:val="99"/>
    <w:semiHidden/>
    <w:unhideWhenUsed/>
    <w:rsid w:val="00FF3C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3C3A"/>
    <w:rPr>
      <w:rFonts w:ascii="Segoe UI" w:hAnsi="Segoe UI" w:cs="Segoe UI"/>
      <w:noProof/>
      <w:sz w:val="18"/>
      <w:szCs w:val="18"/>
    </w:rPr>
  </w:style>
  <w:style w:type="table" w:styleId="Tablaconcuadrcula">
    <w:name w:val="Table Grid"/>
    <w:basedOn w:val="Tablanormal"/>
    <w:uiPriority w:val="39"/>
    <w:rsid w:val="00945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45AAD"/>
    <w:pPr>
      <w:ind w:left="720"/>
      <w:contextualSpacing/>
    </w:pPr>
  </w:style>
  <w:style w:type="paragraph" w:customStyle="1" w:styleId="Default">
    <w:name w:val="Default"/>
    <w:rsid w:val="00BE0B8D"/>
    <w:pPr>
      <w:autoSpaceDE w:val="0"/>
      <w:autoSpaceDN w:val="0"/>
      <w:adjustRightInd w:val="0"/>
    </w:pPr>
    <w:rPr>
      <w:rFonts w:ascii="Arial" w:eastAsiaTheme="minorHAnsi" w:hAnsi="Arial" w:cs="Arial"/>
      <w:color w:val="000000"/>
      <w:lang w:val="es-MX" w:eastAsia="en-US"/>
    </w:rPr>
  </w:style>
  <w:style w:type="character" w:styleId="Textoennegrita">
    <w:name w:val="Strong"/>
    <w:basedOn w:val="Fuentedeprrafopredeter"/>
    <w:uiPriority w:val="22"/>
    <w:qFormat/>
    <w:rsid w:val="00BE0B8D"/>
    <w:rPr>
      <w:b/>
      <w:bCs/>
    </w:rPr>
  </w:style>
  <w:style w:type="table" w:customStyle="1" w:styleId="Tablaconcuadrcula1">
    <w:name w:val="Tabla con cuadrícula1"/>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07241F"/>
    <w:rPr>
      <w:rFonts w:ascii="Calibri" w:eastAsia="Calibri" w:hAnsi="Calibri" w:cs="Times New Roman"/>
      <w:sz w:val="22"/>
      <w:szCs w:val="22"/>
      <w:lang w:val="es-MX"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6749B6"/>
  </w:style>
  <w:style w:type="paragraph" w:customStyle="1" w:styleId="Cuerpo">
    <w:name w:val="Cuerpo"/>
    <w:rsid w:val="006749B6"/>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eastAsia="es-MX"/>
      <w14:textOutline w14:w="0" w14:cap="flat" w14:cmpd="sng" w14:algn="ctr">
        <w14:noFill/>
        <w14:prstDash w14:val="solid"/>
        <w14:bevel/>
      </w14:textOutline>
    </w:rPr>
  </w:style>
  <w:style w:type="character" w:customStyle="1" w:styleId="Ttulo5Car">
    <w:name w:val="Título 5 Car"/>
    <w:basedOn w:val="Fuentedeprrafopredeter"/>
    <w:link w:val="Ttulo5"/>
    <w:uiPriority w:val="9"/>
    <w:semiHidden/>
    <w:rsid w:val="00862C3B"/>
    <w:rPr>
      <w:rFonts w:eastAsiaTheme="majorEastAsia" w:cstheme="majorBidi"/>
      <w:color w:val="365F91" w:themeColor="accent1" w:themeShade="BF"/>
      <w:kern w:val="2"/>
      <w:lang w:val="es-MX" w:eastAsia="en-US"/>
      <w14:ligatures w14:val="standardContextual"/>
    </w:rPr>
  </w:style>
  <w:style w:type="character" w:styleId="Hipervnculo">
    <w:name w:val="Hyperlink"/>
    <w:basedOn w:val="Fuentedeprrafopredeter"/>
    <w:uiPriority w:val="99"/>
    <w:unhideWhenUsed/>
    <w:rsid w:val="008877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_DjsKWB67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gDPDuPYasnU" TargetMode="External"/><Relationship Id="rId4" Type="http://schemas.openxmlformats.org/officeDocument/2006/relationships/settings" Target="settings.xml"/><Relationship Id="rId9" Type="http://schemas.openxmlformats.org/officeDocument/2006/relationships/hyperlink" Target="https://www.youtube.com/watch?v=MTPeuUIFfm4"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A5ADF-D702-4A79-B716-87335783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5</Pages>
  <Words>1801</Words>
  <Characters>9907</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Amaranta Patino Mendez</cp:lastModifiedBy>
  <cp:revision>39</cp:revision>
  <cp:lastPrinted>2025-09-22T19:44:00Z</cp:lastPrinted>
  <dcterms:created xsi:type="dcterms:W3CDTF">2025-09-18T20:19:00Z</dcterms:created>
  <dcterms:modified xsi:type="dcterms:W3CDTF">2025-09-22T20:52:00Z</dcterms:modified>
</cp:coreProperties>
</file>