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13E29" w14:textId="2B43F83C" w:rsidR="007C1CA6" w:rsidRPr="00784109" w:rsidRDefault="003F3DEA" w:rsidP="008E5741">
      <w:pPr>
        <w:spacing w:line="276" w:lineRule="auto"/>
        <w:ind w:left="5670"/>
        <w:jc w:val="both"/>
        <w:rPr>
          <w:rFonts w:ascii="Arial" w:eastAsia="Arial" w:hAnsi="Arial" w:cs="Arial"/>
          <w:b/>
          <w:color w:val="000000" w:themeColor="text1"/>
          <w:sz w:val="14"/>
          <w:szCs w:val="14"/>
        </w:rPr>
      </w:pPr>
      <w:r w:rsidRPr="00784109">
        <w:rPr>
          <w:rFonts w:ascii="Arial" w:hAnsi="Arial" w:cs="Arial"/>
          <w:b/>
          <w:color w:val="000000" w:themeColor="text1"/>
          <w:sz w:val="12"/>
          <w:szCs w:val="12"/>
        </w:rPr>
        <w:t>DICTAMEN QUE</w:t>
      </w:r>
      <w:r w:rsidR="00A44641" w:rsidRPr="00784109">
        <w:rPr>
          <w:rFonts w:ascii="Arial" w:hAnsi="Arial" w:cs="Arial"/>
          <w:b/>
          <w:color w:val="000000" w:themeColor="text1"/>
          <w:sz w:val="12"/>
          <w:szCs w:val="12"/>
        </w:rPr>
        <w:t xml:space="preserve"> </w:t>
      </w:r>
      <w:r w:rsidR="0008300C" w:rsidRPr="00784109">
        <w:rPr>
          <w:rFonts w:ascii="Arial" w:hAnsi="Arial" w:cs="Arial"/>
          <w:b/>
          <w:color w:val="000000" w:themeColor="text1"/>
          <w:sz w:val="12"/>
          <w:szCs w:val="12"/>
        </w:rPr>
        <w:t>APRUEBA</w:t>
      </w:r>
      <w:r w:rsidR="001F21C5" w:rsidRPr="00784109">
        <w:rPr>
          <w:rFonts w:ascii="Arial" w:hAnsi="Arial" w:cs="Arial"/>
          <w:b/>
          <w:color w:val="000000" w:themeColor="text1"/>
          <w:sz w:val="12"/>
          <w:szCs w:val="12"/>
        </w:rPr>
        <w:t xml:space="preserve"> LA CONVOCATORIA DEL PREMIO ESPECIAL AL EMPRENDEDOR DEL </w:t>
      </w:r>
      <w:r w:rsidR="00A44641" w:rsidRPr="00784109">
        <w:rPr>
          <w:rFonts w:ascii="Arial" w:hAnsi="Arial" w:cs="Arial"/>
          <w:b/>
          <w:color w:val="000000" w:themeColor="text1"/>
          <w:sz w:val="12"/>
          <w:szCs w:val="12"/>
        </w:rPr>
        <w:t>MUNICIPIO DE ZAPOTLÁN EL GRANDE, JALISCO”</w:t>
      </w:r>
      <w:r w:rsidR="003D12DF" w:rsidRPr="00784109">
        <w:rPr>
          <w:rFonts w:ascii="Arial" w:hAnsi="Arial" w:cs="Arial"/>
          <w:b/>
          <w:color w:val="000000" w:themeColor="text1"/>
          <w:sz w:val="14"/>
          <w:szCs w:val="14"/>
          <w:shd w:val="clear" w:color="auto" w:fill="FFFFFF"/>
        </w:rPr>
        <w:t>.</w:t>
      </w:r>
    </w:p>
    <w:p w14:paraId="5C9AA9BF" w14:textId="77777777" w:rsidR="007C1CA6" w:rsidRDefault="007C1CA6" w:rsidP="008E5741">
      <w:pPr>
        <w:pStyle w:val="Sinespaciado"/>
        <w:spacing w:line="276" w:lineRule="auto"/>
        <w:rPr>
          <w:rFonts w:ascii="Arial" w:hAnsi="Arial" w:cs="Arial"/>
          <w:b/>
          <w:color w:val="000000" w:themeColor="text1"/>
          <w:sz w:val="24"/>
          <w:szCs w:val="24"/>
          <w:lang w:val="es-ES_tradnl"/>
        </w:rPr>
      </w:pPr>
    </w:p>
    <w:p w14:paraId="582FCFE2" w14:textId="77777777" w:rsidR="00784109" w:rsidRPr="00784109" w:rsidRDefault="00784109" w:rsidP="008E5741">
      <w:pPr>
        <w:pStyle w:val="Sinespaciado"/>
        <w:spacing w:line="276" w:lineRule="auto"/>
        <w:rPr>
          <w:rFonts w:ascii="Arial" w:hAnsi="Arial" w:cs="Arial"/>
          <w:b/>
          <w:color w:val="000000" w:themeColor="text1"/>
          <w:sz w:val="24"/>
          <w:szCs w:val="24"/>
          <w:lang w:val="es-ES_tradnl"/>
        </w:rPr>
      </w:pPr>
    </w:p>
    <w:p w14:paraId="1F4CC658" w14:textId="77777777" w:rsidR="007C1CA6" w:rsidRPr="00784109" w:rsidRDefault="007C1CA6" w:rsidP="008E5741">
      <w:pPr>
        <w:pStyle w:val="Sinespaciado"/>
        <w:spacing w:line="276" w:lineRule="auto"/>
        <w:rPr>
          <w:rFonts w:ascii="Arial" w:hAnsi="Arial" w:cs="Arial"/>
          <w:b/>
          <w:color w:val="000000" w:themeColor="text1"/>
          <w:sz w:val="24"/>
          <w:szCs w:val="24"/>
          <w:lang w:val="es-ES_tradnl"/>
        </w:rPr>
      </w:pPr>
      <w:r w:rsidRPr="00784109">
        <w:rPr>
          <w:rFonts w:ascii="Arial" w:hAnsi="Arial" w:cs="Arial"/>
          <w:b/>
          <w:color w:val="000000" w:themeColor="text1"/>
          <w:sz w:val="24"/>
          <w:szCs w:val="24"/>
          <w:lang w:val="es-ES_tradnl"/>
        </w:rPr>
        <w:t xml:space="preserve">H. AYUNTAMIENTO CONSTITUCIONAL DE </w:t>
      </w:r>
    </w:p>
    <w:p w14:paraId="5F61E154" w14:textId="77777777" w:rsidR="007C1CA6" w:rsidRPr="00784109" w:rsidRDefault="007C1CA6" w:rsidP="008E5741">
      <w:pPr>
        <w:pStyle w:val="Sinespaciado"/>
        <w:spacing w:line="276" w:lineRule="auto"/>
        <w:rPr>
          <w:rFonts w:ascii="Arial" w:hAnsi="Arial" w:cs="Arial"/>
          <w:b/>
          <w:color w:val="000000" w:themeColor="text1"/>
          <w:sz w:val="24"/>
          <w:szCs w:val="24"/>
          <w:lang w:val="es-ES_tradnl"/>
        </w:rPr>
      </w:pPr>
      <w:r w:rsidRPr="00784109">
        <w:rPr>
          <w:rFonts w:ascii="Arial" w:hAnsi="Arial" w:cs="Arial"/>
          <w:b/>
          <w:color w:val="000000" w:themeColor="text1"/>
          <w:sz w:val="24"/>
          <w:szCs w:val="24"/>
          <w:lang w:val="es-ES_tradnl"/>
        </w:rPr>
        <w:t>ZAPOTLÁN EL GRANDE, JALISCO.</w:t>
      </w:r>
    </w:p>
    <w:p w14:paraId="490E38AB" w14:textId="77777777" w:rsidR="007C1CA6" w:rsidRPr="00784109" w:rsidRDefault="007C1CA6" w:rsidP="008E5741">
      <w:pPr>
        <w:pStyle w:val="Sinespaciado"/>
        <w:spacing w:line="276" w:lineRule="auto"/>
        <w:rPr>
          <w:rFonts w:ascii="Arial" w:hAnsi="Arial" w:cs="Arial"/>
          <w:b/>
          <w:color w:val="000000" w:themeColor="text1"/>
          <w:sz w:val="24"/>
          <w:szCs w:val="24"/>
          <w:lang w:val="es-ES_tradnl"/>
        </w:rPr>
      </w:pPr>
      <w:r w:rsidRPr="00784109">
        <w:rPr>
          <w:rFonts w:ascii="Arial" w:hAnsi="Arial" w:cs="Arial"/>
          <w:b/>
          <w:color w:val="000000" w:themeColor="text1"/>
          <w:sz w:val="24"/>
          <w:szCs w:val="24"/>
          <w:lang w:val="es-ES_tradnl"/>
        </w:rPr>
        <w:t xml:space="preserve">P R E S E N T E.-  </w:t>
      </w:r>
    </w:p>
    <w:p w14:paraId="41A0DA34" w14:textId="77777777" w:rsidR="007C1CA6" w:rsidRPr="00784109" w:rsidRDefault="007C1CA6" w:rsidP="008E5741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52DFCDD0" w14:textId="35DF1405" w:rsidR="007C1CA6" w:rsidRPr="00784109" w:rsidRDefault="007C1CA6" w:rsidP="002D7362">
      <w:pPr>
        <w:spacing w:line="360" w:lineRule="auto"/>
        <w:jc w:val="both"/>
        <w:rPr>
          <w:rFonts w:ascii="Arial" w:hAnsi="Arial" w:cs="Arial"/>
          <w:b/>
          <w:color w:val="000000" w:themeColor="text1"/>
        </w:rPr>
      </w:pPr>
      <w:r w:rsidRPr="00784109">
        <w:rPr>
          <w:rFonts w:ascii="Arial" w:hAnsi="Arial" w:cs="Arial"/>
          <w:color w:val="000000" w:themeColor="text1"/>
        </w:rPr>
        <w:t xml:space="preserve">Quien motiva y suscribe </w:t>
      </w:r>
      <w:r w:rsidRPr="00784109">
        <w:rPr>
          <w:rFonts w:ascii="Arial" w:hAnsi="Arial" w:cs="Arial"/>
          <w:b/>
          <w:color w:val="000000" w:themeColor="text1"/>
        </w:rPr>
        <w:t>LIC. JOSÉ BERTIN CHAVEZ VARGAS</w:t>
      </w:r>
      <w:r w:rsidRPr="00784109">
        <w:rPr>
          <w:rFonts w:ascii="Arial" w:hAnsi="Arial" w:cs="Arial"/>
          <w:color w:val="000000" w:themeColor="text1"/>
        </w:rPr>
        <w:t xml:space="preserve">, </w:t>
      </w:r>
      <w:r w:rsidR="00EB4708" w:rsidRPr="00784109">
        <w:rPr>
          <w:rFonts w:ascii="Arial" w:hAnsi="Arial" w:cs="Arial"/>
          <w:b/>
          <w:bCs/>
          <w:color w:val="000000" w:themeColor="text1"/>
        </w:rPr>
        <w:t xml:space="preserve">LIC. ERNESTO SANCHEZ </w:t>
      </w:r>
      <w:proofErr w:type="spellStart"/>
      <w:r w:rsidR="00EB4708" w:rsidRPr="00784109">
        <w:rPr>
          <w:rFonts w:ascii="Arial" w:hAnsi="Arial" w:cs="Arial"/>
          <w:b/>
          <w:bCs/>
          <w:color w:val="000000" w:themeColor="text1"/>
        </w:rPr>
        <w:t>SANCHEZ</w:t>
      </w:r>
      <w:proofErr w:type="spellEnd"/>
      <w:r w:rsidR="00EB4708" w:rsidRPr="00784109">
        <w:rPr>
          <w:rFonts w:ascii="Arial" w:hAnsi="Arial" w:cs="Arial"/>
          <w:b/>
          <w:bCs/>
          <w:color w:val="000000" w:themeColor="text1"/>
        </w:rPr>
        <w:t xml:space="preserve"> y MTRA. MARÍA OLGA GARCÍA AYALA</w:t>
      </w:r>
      <w:r w:rsidR="00EB4708" w:rsidRPr="00784109">
        <w:rPr>
          <w:rFonts w:ascii="Arial" w:hAnsi="Arial" w:cs="Arial"/>
          <w:color w:val="000000" w:themeColor="text1"/>
        </w:rPr>
        <w:t xml:space="preserve">, </w:t>
      </w:r>
      <w:r w:rsidR="00A97282" w:rsidRPr="00784109">
        <w:rPr>
          <w:rFonts w:ascii="Arial" w:hAnsi="Arial" w:cs="Arial"/>
          <w:color w:val="000000" w:themeColor="text1"/>
        </w:rPr>
        <w:t xml:space="preserve">en nuestro carácter de </w:t>
      </w:r>
      <w:r w:rsidR="00EB4708" w:rsidRPr="00784109">
        <w:rPr>
          <w:rFonts w:ascii="Arial" w:hAnsi="Arial" w:cs="Arial"/>
          <w:color w:val="000000" w:themeColor="text1"/>
        </w:rPr>
        <w:t xml:space="preserve">Regidores integrantes de la Comisión Edilicia Permanente de Desarrollo Económico y Turismo y </w:t>
      </w:r>
      <w:r w:rsidR="00370A25" w:rsidRPr="00784109">
        <w:rPr>
          <w:rFonts w:ascii="Arial" w:hAnsi="Arial" w:cs="Arial"/>
          <w:b/>
          <w:color w:val="000000" w:themeColor="text1"/>
        </w:rPr>
        <w:t xml:space="preserve">LIC. AURORA CECILIA ARAUJO ALVAREZ, LIC. DUNIA CATALINA CRUZ MORENO, LIC. ERNESTO SÁNCHEZ </w:t>
      </w:r>
      <w:proofErr w:type="spellStart"/>
      <w:r w:rsidR="00370A25" w:rsidRPr="00784109">
        <w:rPr>
          <w:rFonts w:ascii="Arial" w:hAnsi="Arial" w:cs="Arial"/>
          <w:b/>
          <w:color w:val="000000" w:themeColor="text1"/>
        </w:rPr>
        <w:t>SÁNCHEZ</w:t>
      </w:r>
      <w:proofErr w:type="spellEnd"/>
      <w:r w:rsidR="00370A25" w:rsidRPr="00784109">
        <w:rPr>
          <w:rFonts w:ascii="Arial" w:hAnsi="Arial" w:cs="Arial"/>
          <w:b/>
          <w:color w:val="000000" w:themeColor="text1"/>
        </w:rPr>
        <w:t xml:space="preserve"> Y LIC. GUSTAVO LÓPEZ SANDOVAL, </w:t>
      </w:r>
      <w:r w:rsidR="00370A25" w:rsidRPr="00784109">
        <w:rPr>
          <w:rFonts w:ascii="Arial" w:hAnsi="Arial" w:cs="Arial"/>
          <w:bCs/>
          <w:color w:val="000000" w:themeColor="text1"/>
        </w:rPr>
        <w:t xml:space="preserve">Regidores integrantes de la Comisión Edilicia de Desarrollo Agropecuario e Industrial, </w:t>
      </w:r>
      <w:r w:rsidR="00370A25" w:rsidRPr="00784109">
        <w:rPr>
          <w:rFonts w:ascii="Arial" w:hAnsi="Arial" w:cs="Arial"/>
          <w:b/>
          <w:color w:val="000000" w:themeColor="text1"/>
        </w:rPr>
        <w:t xml:space="preserve">MTRA. MARISOL MENDOZA PINTO, LIC. OSCAR MURGUIA TORRES, LIC. DUNIA CATALINA CRUZ MORENO, </w:t>
      </w:r>
      <w:r w:rsidR="00370A25" w:rsidRPr="00784109">
        <w:rPr>
          <w:rFonts w:ascii="Arial" w:hAnsi="Arial" w:cs="Arial"/>
          <w:bCs/>
          <w:color w:val="000000" w:themeColor="text1"/>
        </w:rPr>
        <w:t xml:space="preserve">regidores integrantes de la Comisión Edilicia de Cultura, Educación y Actividades Cívicas; </w:t>
      </w:r>
      <w:r w:rsidR="00370A25" w:rsidRPr="00784109">
        <w:rPr>
          <w:rFonts w:ascii="Arial" w:hAnsi="Arial" w:cs="Arial"/>
          <w:b/>
          <w:color w:val="000000" w:themeColor="text1"/>
        </w:rPr>
        <w:t xml:space="preserve">MTRA. MARIA OLGA GARCIA AYALA, LIC. YULIANA LIVIER VARGAS DE LA TORRE, LIC. AURORA CECILIA ARAUJO ALVAREZ y ING. HIGINIO DEL TORO PÉREZ; </w:t>
      </w:r>
      <w:r w:rsidR="00370A25" w:rsidRPr="00784109">
        <w:rPr>
          <w:rFonts w:ascii="Arial" w:hAnsi="Arial" w:cs="Arial"/>
          <w:bCs/>
          <w:color w:val="000000" w:themeColor="text1"/>
        </w:rPr>
        <w:t xml:space="preserve">regidores integrantes de la Comisión Edilicia de Innovación, Ciencia y Tecnología </w:t>
      </w:r>
      <w:r w:rsidRPr="00784109">
        <w:rPr>
          <w:rFonts w:ascii="Arial" w:hAnsi="Arial" w:cs="Arial"/>
          <w:color w:val="000000" w:themeColor="text1"/>
        </w:rPr>
        <w:t>del H. Ayuntamiento Constitucional de Zapotlán el Grande, Jalisco, con fundamento en el artículo 115 de la Constitución Política de los Estados Unidos Mexicanos; 2,</w:t>
      </w:r>
      <w:r w:rsidRPr="00784109">
        <w:rPr>
          <w:rFonts w:ascii="Arial" w:hAnsi="Arial" w:cs="Arial"/>
          <w:b/>
          <w:bCs/>
          <w:color w:val="000000" w:themeColor="text1"/>
        </w:rPr>
        <w:t xml:space="preserve"> </w:t>
      </w:r>
      <w:r w:rsidRPr="00784109">
        <w:rPr>
          <w:rFonts w:ascii="Arial" w:hAnsi="Arial" w:cs="Arial"/>
          <w:color w:val="000000" w:themeColor="text1"/>
        </w:rPr>
        <w:t>3,</w:t>
      </w:r>
      <w:r w:rsidRPr="00784109">
        <w:rPr>
          <w:rFonts w:ascii="Arial" w:hAnsi="Arial" w:cs="Arial"/>
          <w:b/>
          <w:bCs/>
          <w:color w:val="000000" w:themeColor="text1"/>
        </w:rPr>
        <w:t xml:space="preserve"> </w:t>
      </w:r>
      <w:r w:rsidRPr="00784109">
        <w:rPr>
          <w:rFonts w:ascii="Arial" w:hAnsi="Arial" w:cs="Arial"/>
          <w:color w:val="000000" w:themeColor="text1"/>
        </w:rPr>
        <w:t>4</w:t>
      </w:r>
      <w:r w:rsidR="00BF747B" w:rsidRPr="00784109">
        <w:rPr>
          <w:rFonts w:ascii="Arial" w:hAnsi="Arial" w:cs="Arial"/>
          <w:color w:val="000000" w:themeColor="text1"/>
        </w:rPr>
        <w:t xml:space="preserve"> párrafo octavo</w:t>
      </w:r>
      <w:r w:rsidRPr="00784109">
        <w:rPr>
          <w:rFonts w:ascii="Arial" w:hAnsi="Arial" w:cs="Arial"/>
          <w:b/>
          <w:bCs/>
          <w:color w:val="000000" w:themeColor="text1"/>
        </w:rPr>
        <w:t>,</w:t>
      </w:r>
      <w:r w:rsidRPr="00784109">
        <w:rPr>
          <w:rFonts w:ascii="Arial" w:hAnsi="Arial" w:cs="Arial"/>
          <w:color w:val="000000" w:themeColor="text1"/>
        </w:rPr>
        <w:t xml:space="preserve"> 73, 77, 80</w:t>
      </w:r>
      <w:r w:rsidR="00110AC3" w:rsidRPr="00784109">
        <w:rPr>
          <w:rFonts w:ascii="Arial" w:hAnsi="Arial" w:cs="Arial"/>
          <w:color w:val="000000" w:themeColor="text1"/>
        </w:rPr>
        <w:t xml:space="preserve"> fracción VII</w:t>
      </w:r>
      <w:r w:rsidRPr="00784109">
        <w:rPr>
          <w:rFonts w:ascii="Arial" w:hAnsi="Arial" w:cs="Arial"/>
          <w:color w:val="000000" w:themeColor="text1"/>
        </w:rPr>
        <w:t xml:space="preserve"> y demás relativos de la Constitución Política del Estado de Jalisco; 1, 2, 3, 4</w:t>
      </w:r>
      <w:r w:rsidR="006817ED" w:rsidRPr="00784109">
        <w:rPr>
          <w:rFonts w:ascii="Arial" w:hAnsi="Arial" w:cs="Arial"/>
          <w:color w:val="000000" w:themeColor="text1"/>
        </w:rPr>
        <w:t>, punto 124</w:t>
      </w:r>
      <w:r w:rsidRPr="00784109">
        <w:rPr>
          <w:rFonts w:ascii="Arial" w:hAnsi="Arial" w:cs="Arial"/>
          <w:color w:val="000000" w:themeColor="text1"/>
        </w:rPr>
        <w:t>, 10</w:t>
      </w:r>
      <w:r w:rsidRPr="00784109">
        <w:rPr>
          <w:rFonts w:ascii="Arial" w:hAnsi="Arial" w:cs="Arial"/>
          <w:b/>
          <w:bCs/>
          <w:color w:val="000000" w:themeColor="text1"/>
        </w:rPr>
        <w:t>,</w:t>
      </w:r>
      <w:r w:rsidRPr="00784109">
        <w:rPr>
          <w:rFonts w:ascii="Arial" w:hAnsi="Arial" w:cs="Arial"/>
          <w:color w:val="000000" w:themeColor="text1"/>
        </w:rPr>
        <w:t xml:space="preserve"> </w:t>
      </w:r>
      <w:r w:rsidR="00503A34" w:rsidRPr="00784109">
        <w:rPr>
          <w:rFonts w:ascii="Arial" w:hAnsi="Arial" w:cs="Arial"/>
          <w:color w:val="000000" w:themeColor="text1"/>
        </w:rPr>
        <w:t xml:space="preserve">27, </w:t>
      </w:r>
      <w:r w:rsidRPr="00784109">
        <w:rPr>
          <w:rFonts w:ascii="Arial" w:hAnsi="Arial" w:cs="Arial"/>
          <w:color w:val="000000" w:themeColor="text1"/>
        </w:rPr>
        <w:t>29</w:t>
      </w:r>
      <w:r w:rsidRPr="00784109">
        <w:rPr>
          <w:rFonts w:ascii="Arial" w:hAnsi="Arial" w:cs="Arial"/>
          <w:b/>
          <w:bCs/>
          <w:color w:val="000000" w:themeColor="text1"/>
        </w:rPr>
        <w:t>,</w:t>
      </w:r>
      <w:r w:rsidR="00DF435F" w:rsidRPr="00784109">
        <w:rPr>
          <w:rFonts w:ascii="Arial" w:hAnsi="Arial" w:cs="Arial"/>
          <w:b/>
          <w:bCs/>
          <w:color w:val="000000" w:themeColor="text1"/>
        </w:rPr>
        <w:t xml:space="preserve"> </w:t>
      </w:r>
      <w:r w:rsidRPr="00784109">
        <w:rPr>
          <w:rFonts w:ascii="Arial" w:hAnsi="Arial" w:cs="Arial"/>
          <w:color w:val="000000" w:themeColor="text1"/>
        </w:rPr>
        <w:t>37</w:t>
      </w:r>
      <w:r w:rsidR="002D7362" w:rsidRPr="00784109">
        <w:rPr>
          <w:rFonts w:ascii="Arial" w:hAnsi="Arial" w:cs="Arial"/>
          <w:color w:val="000000" w:themeColor="text1"/>
        </w:rPr>
        <w:t xml:space="preserve"> fracción II</w:t>
      </w:r>
      <w:r w:rsidRPr="00784109">
        <w:rPr>
          <w:rFonts w:ascii="Arial" w:hAnsi="Arial" w:cs="Arial"/>
          <w:color w:val="000000" w:themeColor="text1"/>
        </w:rPr>
        <w:t xml:space="preserve">, </w:t>
      </w:r>
      <w:r w:rsidR="00780E42" w:rsidRPr="00784109">
        <w:rPr>
          <w:rFonts w:ascii="Arial" w:hAnsi="Arial" w:cs="Arial"/>
          <w:color w:val="000000" w:themeColor="text1"/>
        </w:rPr>
        <w:t>40, 41</w:t>
      </w:r>
      <w:r w:rsidR="002D7362" w:rsidRPr="00784109">
        <w:rPr>
          <w:rFonts w:ascii="Arial" w:hAnsi="Arial" w:cs="Arial"/>
          <w:color w:val="000000" w:themeColor="text1"/>
        </w:rPr>
        <w:t xml:space="preserve"> </w:t>
      </w:r>
      <w:r w:rsidRPr="00784109">
        <w:rPr>
          <w:rFonts w:ascii="Arial" w:hAnsi="Arial" w:cs="Arial"/>
          <w:color w:val="000000" w:themeColor="text1"/>
        </w:rPr>
        <w:t>y demás relativos de la Ley de Gobierno y la Administración Pública Municipal para el Estado de Jalisco y sus Municipios, así como lo normado en los artículos</w:t>
      </w:r>
      <w:r w:rsidR="009C6202" w:rsidRPr="00784109">
        <w:rPr>
          <w:rFonts w:ascii="Arial" w:hAnsi="Arial" w:cs="Arial"/>
          <w:color w:val="000000" w:themeColor="text1"/>
        </w:rPr>
        <w:t xml:space="preserve">, </w:t>
      </w:r>
      <w:r w:rsidR="00F514B4" w:rsidRPr="00784109">
        <w:rPr>
          <w:rFonts w:ascii="Arial" w:hAnsi="Arial" w:cs="Arial"/>
          <w:color w:val="000000" w:themeColor="text1"/>
        </w:rPr>
        <w:t xml:space="preserve">224, 226 y </w:t>
      </w:r>
      <w:r w:rsidR="009C6202" w:rsidRPr="00784109">
        <w:rPr>
          <w:rFonts w:ascii="Arial" w:hAnsi="Arial" w:cs="Arial"/>
          <w:color w:val="000000" w:themeColor="text1"/>
        </w:rPr>
        <w:t>2</w:t>
      </w:r>
      <w:r w:rsidR="00AA029F" w:rsidRPr="00784109">
        <w:rPr>
          <w:rFonts w:ascii="Arial" w:hAnsi="Arial" w:cs="Arial"/>
          <w:color w:val="000000" w:themeColor="text1"/>
        </w:rPr>
        <w:t>36</w:t>
      </w:r>
      <w:r w:rsidR="007737C9" w:rsidRPr="00784109">
        <w:rPr>
          <w:rFonts w:ascii="Arial" w:hAnsi="Arial" w:cs="Arial"/>
          <w:color w:val="000000" w:themeColor="text1"/>
        </w:rPr>
        <w:t>, 238, 239,</w:t>
      </w:r>
      <w:r w:rsidR="006817ED" w:rsidRPr="00784109">
        <w:rPr>
          <w:rFonts w:ascii="Arial" w:hAnsi="Arial" w:cs="Arial"/>
          <w:color w:val="000000" w:themeColor="text1"/>
        </w:rPr>
        <w:t xml:space="preserve"> </w:t>
      </w:r>
      <w:r w:rsidR="00862CE4" w:rsidRPr="00784109">
        <w:rPr>
          <w:rFonts w:ascii="Arial" w:hAnsi="Arial" w:cs="Arial"/>
          <w:color w:val="000000" w:themeColor="text1"/>
        </w:rPr>
        <w:t xml:space="preserve">del Reglamento de Gobierno y la </w:t>
      </w:r>
      <w:r w:rsidR="006817ED" w:rsidRPr="00784109">
        <w:rPr>
          <w:rFonts w:ascii="Arial" w:hAnsi="Arial" w:cs="Arial"/>
          <w:color w:val="000000" w:themeColor="text1"/>
        </w:rPr>
        <w:t>A</w:t>
      </w:r>
      <w:r w:rsidR="00862CE4" w:rsidRPr="00784109">
        <w:rPr>
          <w:rFonts w:ascii="Arial" w:hAnsi="Arial" w:cs="Arial"/>
          <w:color w:val="000000" w:themeColor="text1"/>
        </w:rPr>
        <w:t>dministración Pública de Zapotlán el Grande</w:t>
      </w:r>
      <w:r w:rsidR="009C6202" w:rsidRPr="00784109">
        <w:rPr>
          <w:rFonts w:ascii="Arial" w:hAnsi="Arial" w:cs="Arial"/>
          <w:color w:val="000000" w:themeColor="text1"/>
        </w:rPr>
        <w:t>,</w:t>
      </w:r>
      <w:r w:rsidR="006817ED" w:rsidRPr="00784109">
        <w:rPr>
          <w:rFonts w:ascii="Arial" w:hAnsi="Arial" w:cs="Arial"/>
          <w:color w:val="000000" w:themeColor="text1"/>
        </w:rPr>
        <w:t xml:space="preserve"> Jalisco,</w:t>
      </w:r>
      <w:r w:rsidR="009C6202" w:rsidRPr="00784109">
        <w:rPr>
          <w:rFonts w:ascii="Arial" w:hAnsi="Arial" w:cs="Arial"/>
          <w:color w:val="000000" w:themeColor="text1"/>
        </w:rPr>
        <w:t xml:space="preserve"> los artículos</w:t>
      </w:r>
      <w:r w:rsidR="004F3500" w:rsidRPr="00784109">
        <w:rPr>
          <w:rFonts w:ascii="Arial" w:hAnsi="Arial" w:cs="Arial"/>
          <w:color w:val="000000" w:themeColor="text1"/>
        </w:rPr>
        <w:t xml:space="preserve"> 37, 38 fracción VI, </w:t>
      </w:r>
      <w:r w:rsidR="00AA029F" w:rsidRPr="00784109">
        <w:rPr>
          <w:rFonts w:ascii="Arial" w:eastAsia="Arial" w:hAnsi="Arial" w:cs="Arial"/>
          <w:color w:val="000000" w:themeColor="text1"/>
        </w:rPr>
        <w:t>40</w:t>
      </w:r>
      <w:r w:rsidR="0035797C" w:rsidRPr="00784109">
        <w:rPr>
          <w:rFonts w:ascii="Arial" w:eastAsia="Arial" w:hAnsi="Arial" w:cs="Arial"/>
          <w:color w:val="000000" w:themeColor="text1"/>
        </w:rPr>
        <w:t xml:space="preserve"> punto </w:t>
      </w:r>
      <w:r w:rsidR="002F61E9" w:rsidRPr="00784109">
        <w:rPr>
          <w:rFonts w:ascii="Arial" w:eastAsia="Arial" w:hAnsi="Arial" w:cs="Arial"/>
          <w:color w:val="000000" w:themeColor="text1"/>
        </w:rPr>
        <w:t xml:space="preserve">1, </w:t>
      </w:r>
      <w:r w:rsidR="0035797C" w:rsidRPr="00784109">
        <w:rPr>
          <w:rFonts w:ascii="Arial" w:eastAsia="Arial" w:hAnsi="Arial" w:cs="Arial"/>
          <w:color w:val="000000" w:themeColor="text1"/>
        </w:rPr>
        <w:t>fracción I</w:t>
      </w:r>
      <w:r w:rsidR="00163D4B" w:rsidRPr="00784109">
        <w:rPr>
          <w:rFonts w:ascii="Arial" w:eastAsia="Arial" w:hAnsi="Arial" w:cs="Arial"/>
          <w:color w:val="000000" w:themeColor="text1"/>
        </w:rPr>
        <w:t xml:space="preserve"> y </w:t>
      </w:r>
      <w:r w:rsidR="0035797C" w:rsidRPr="00784109">
        <w:rPr>
          <w:rFonts w:ascii="Arial" w:eastAsia="Arial" w:hAnsi="Arial" w:cs="Arial"/>
          <w:color w:val="000000" w:themeColor="text1"/>
        </w:rPr>
        <w:t>II,</w:t>
      </w:r>
      <w:r w:rsidR="002F61E9" w:rsidRPr="00784109">
        <w:rPr>
          <w:rFonts w:ascii="Arial" w:eastAsia="Arial" w:hAnsi="Arial" w:cs="Arial"/>
          <w:color w:val="000000" w:themeColor="text1"/>
        </w:rPr>
        <w:t xml:space="preserve"> </w:t>
      </w:r>
      <w:r w:rsidR="00163D4B" w:rsidRPr="00784109">
        <w:rPr>
          <w:rFonts w:ascii="Arial" w:eastAsia="Arial" w:hAnsi="Arial" w:cs="Arial"/>
          <w:color w:val="000000" w:themeColor="text1"/>
        </w:rPr>
        <w:t>47</w:t>
      </w:r>
      <w:r w:rsidR="00AA029F" w:rsidRPr="00784109">
        <w:rPr>
          <w:rFonts w:ascii="Arial" w:eastAsia="Arial" w:hAnsi="Arial" w:cs="Arial"/>
          <w:color w:val="000000" w:themeColor="text1"/>
        </w:rPr>
        <w:t xml:space="preserve">, </w:t>
      </w:r>
      <w:r w:rsidR="004F3500" w:rsidRPr="00784109">
        <w:rPr>
          <w:rFonts w:ascii="Arial" w:eastAsia="Arial" w:hAnsi="Arial" w:cs="Arial"/>
          <w:color w:val="000000" w:themeColor="text1"/>
        </w:rPr>
        <w:t xml:space="preserve">52, </w:t>
      </w:r>
      <w:r w:rsidR="00AA029F" w:rsidRPr="00784109">
        <w:rPr>
          <w:rFonts w:ascii="Arial" w:eastAsia="Arial" w:hAnsi="Arial" w:cs="Arial"/>
          <w:color w:val="000000" w:themeColor="text1"/>
        </w:rPr>
        <w:t>55,</w:t>
      </w:r>
      <w:r w:rsidR="004F3500" w:rsidRPr="00784109">
        <w:rPr>
          <w:rFonts w:ascii="Arial" w:eastAsia="Arial" w:hAnsi="Arial" w:cs="Arial"/>
          <w:color w:val="000000" w:themeColor="text1"/>
        </w:rPr>
        <w:t xml:space="preserve"> 56, 70 Bis</w:t>
      </w:r>
      <w:r w:rsidR="00AA029F" w:rsidRPr="00784109">
        <w:rPr>
          <w:rFonts w:ascii="Arial" w:eastAsia="Arial" w:hAnsi="Arial" w:cs="Arial"/>
          <w:color w:val="000000" w:themeColor="text1"/>
        </w:rPr>
        <w:t xml:space="preserve"> </w:t>
      </w:r>
      <w:r w:rsidRPr="00784109">
        <w:rPr>
          <w:rFonts w:ascii="Arial" w:hAnsi="Arial" w:cs="Arial"/>
          <w:color w:val="000000" w:themeColor="text1"/>
        </w:rPr>
        <w:t>87</w:t>
      </w:r>
      <w:r w:rsidR="00127369" w:rsidRPr="00784109">
        <w:rPr>
          <w:rFonts w:ascii="Arial" w:hAnsi="Arial" w:cs="Arial"/>
          <w:color w:val="000000" w:themeColor="text1"/>
        </w:rPr>
        <w:t xml:space="preserve"> punto1, fracción II y IV</w:t>
      </w:r>
      <w:r w:rsidRPr="00784109">
        <w:rPr>
          <w:rFonts w:ascii="Arial" w:hAnsi="Arial" w:cs="Arial"/>
          <w:color w:val="000000" w:themeColor="text1"/>
        </w:rPr>
        <w:t xml:space="preserve">, </w:t>
      </w:r>
      <w:r w:rsidR="001057D4" w:rsidRPr="00784109">
        <w:rPr>
          <w:rFonts w:ascii="Arial" w:hAnsi="Arial" w:cs="Arial"/>
          <w:color w:val="000000" w:themeColor="text1"/>
        </w:rPr>
        <w:t>105</w:t>
      </w:r>
      <w:r w:rsidR="00AA029F" w:rsidRPr="00784109">
        <w:rPr>
          <w:rFonts w:ascii="Arial" w:hAnsi="Arial" w:cs="Arial"/>
          <w:color w:val="000000" w:themeColor="text1"/>
        </w:rPr>
        <w:t xml:space="preserve"> </w:t>
      </w:r>
      <w:r w:rsidR="00AA029F" w:rsidRPr="00784109">
        <w:rPr>
          <w:rFonts w:ascii="Arial" w:eastAsia="Arial" w:hAnsi="Arial" w:cs="Arial"/>
          <w:color w:val="000000" w:themeColor="text1"/>
        </w:rPr>
        <w:t xml:space="preserve">y </w:t>
      </w:r>
      <w:r w:rsidRPr="00784109">
        <w:rPr>
          <w:rFonts w:ascii="Arial" w:hAnsi="Arial" w:cs="Arial"/>
          <w:color w:val="000000" w:themeColor="text1"/>
        </w:rPr>
        <w:t>demás relativos y aplicables del Reglamento Interior del Ayuntamiento de Zapotlán el Grande, Jalisco, comparec</w:t>
      </w:r>
      <w:r w:rsidR="00D261D5" w:rsidRPr="00784109">
        <w:rPr>
          <w:rFonts w:ascii="Arial" w:hAnsi="Arial" w:cs="Arial"/>
          <w:color w:val="000000" w:themeColor="text1"/>
        </w:rPr>
        <w:t>em</w:t>
      </w:r>
      <w:r w:rsidRPr="00784109">
        <w:rPr>
          <w:rFonts w:ascii="Arial" w:hAnsi="Arial" w:cs="Arial"/>
          <w:color w:val="000000" w:themeColor="text1"/>
        </w:rPr>
        <w:t>o</w:t>
      </w:r>
      <w:r w:rsidR="00D261D5" w:rsidRPr="00784109">
        <w:rPr>
          <w:rFonts w:ascii="Arial" w:hAnsi="Arial" w:cs="Arial"/>
          <w:color w:val="000000" w:themeColor="text1"/>
        </w:rPr>
        <w:t>s</w:t>
      </w:r>
      <w:r w:rsidRPr="00784109">
        <w:rPr>
          <w:rFonts w:ascii="Arial" w:hAnsi="Arial" w:cs="Arial"/>
          <w:color w:val="000000" w:themeColor="text1"/>
        </w:rPr>
        <w:t xml:space="preserve"> presentando a la consideración del pleno de este honorable Ayuntamiento </w:t>
      </w:r>
      <w:bookmarkStart w:id="0" w:name="_Hlk188358896"/>
      <w:r w:rsidR="003F3DEA" w:rsidRPr="00784109">
        <w:rPr>
          <w:rFonts w:ascii="Arial" w:hAnsi="Arial" w:cs="Arial"/>
          <w:b/>
          <w:color w:val="000000" w:themeColor="text1"/>
        </w:rPr>
        <w:t>DICTAMEN QUE</w:t>
      </w:r>
      <w:r w:rsidR="00A44641" w:rsidRPr="00784109">
        <w:rPr>
          <w:rFonts w:ascii="Arial" w:hAnsi="Arial" w:cs="Arial"/>
          <w:b/>
          <w:color w:val="000000" w:themeColor="text1"/>
        </w:rPr>
        <w:t xml:space="preserve"> </w:t>
      </w:r>
      <w:r w:rsidR="0008300C" w:rsidRPr="00784109">
        <w:rPr>
          <w:rFonts w:ascii="Arial" w:hAnsi="Arial" w:cs="Arial"/>
          <w:b/>
          <w:color w:val="000000" w:themeColor="text1"/>
        </w:rPr>
        <w:t>APRUEBA</w:t>
      </w:r>
      <w:r w:rsidR="001F21C5" w:rsidRPr="00784109">
        <w:rPr>
          <w:rFonts w:ascii="Arial" w:hAnsi="Arial" w:cs="Arial"/>
          <w:b/>
          <w:color w:val="000000" w:themeColor="text1"/>
        </w:rPr>
        <w:t xml:space="preserve"> LA CONVOCATORIA DEL PREMIO </w:t>
      </w:r>
      <w:r w:rsidR="001F21C5" w:rsidRPr="00784109">
        <w:rPr>
          <w:rFonts w:ascii="Arial" w:hAnsi="Arial" w:cs="Arial"/>
          <w:b/>
          <w:color w:val="000000" w:themeColor="text1"/>
        </w:rPr>
        <w:lastRenderedPageBreak/>
        <w:t xml:space="preserve">ESPECIAL AL EMPRENDEDOR </w:t>
      </w:r>
      <w:r w:rsidR="00A44641" w:rsidRPr="00784109">
        <w:rPr>
          <w:rFonts w:ascii="Arial" w:hAnsi="Arial" w:cs="Arial"/>
          <w:b/>
          <w:color w:val="000000" w:themeColor="text1"/>
        </w:rPr>
        <w:t>DEL MUNIC</w:t>
      </w:r>
      <w:r w:rsidR="00C8607C" w:rsidRPr="00784109">
        <w:rPr>
          <w:rFonts w:ascii="Arial" w:hAnsi="Arial" w:cs="Arial"/>
          <w:b/>
          <w:color w:val="000000" w:themeColor="text1"/>
        </w:rPr>
        <w:t>IP</w:t>
      </w:r>
      <w:r w:rsidR="00A44641" w:rsidRPr="00784109">
        <w:rPr>
          <w:rFonts w:ascii="Arial" w:hAnsi="Arial" w:cs="Arial"/>
          <w:b/>
          <w:color w:val="000000" w:themeColor="text1"/>
        </w:rPr>
        <w:t>IO DE ZAPOTLÁN EL GRANDE, JALISCO</w:t>
      </w:r>
      <w:r w:rsidRPr="00784109">
        <w:rPr>
          <w:rFonts w:ascii="Arial" w:hAnsi="Arial" w:cs="Arial"/>
          <w:b/>
          <w:color w:val="000000" w:themeColor="text1"/>
        </w:rPr>
        <w:t xml:space="preserve">, </w:t>
      </w:r>
      <w:bookmarkEnd w:id="0"/>
      <w:r w:rsidRPr="00784109">
        <w:rPr>
          <w:rFonts w:ascii="Arial" w:hAnsi="Arial" w:cs="Arial"/>
          <w:color w:val="000000" w:themeColor="text1"/>
        </w:rPr>
        <w:t xml:space="preserve">con base en </w:t>
      </w:r>
      <w:r w:rsidR="00890FDF" w:rsidRPr="00784109">
        <w:rPr>
          <w:rFonts w:ascii="Arial" w:hAnsi="Arial" w:cs="Arial"/>
          <w:color w:val="000000" w:themeColor="text1"/>
        </w:rPr>
        <w:t>lo</w:t>
      </w:r>
      <w:r w:rsidRPr="00784109">
        <w:rPr>
          <w:rFonts w:ascii="Arial" w:hAnsi="Arial" w:cs="Arial"/>
          <w:color w:val="000000" w:themeColor="text1"/>
        </w:rPr>
        <w:t xml:space="preserve"> siguiente: </w:t>
      </w:r>
    </w:p>
    <w:p w14:paraId="60C80453" w14:textId="77777777" w:rsidR="00B23AFF" w:rsidRPr="00784109" w:rsidRDefault="00B23AFF" w:rsidP="008E5741">
      <w:pPr>
        <w:pStyle w:val="Prrafodelista"/>
        <w:spacing w:line="276" w:lineRule="auto"/>
        <w:jc w:val="center"/>
        <w:rPr>
          <w:rFonts w:ascii="Arial" w:hAnsi="Arial" w:cs="Arial"/>
          <w:b/>
          <w:color w:val="000000" w:themeColor="text1"/>
        </w:rPr>
      </w:pPr>
    </w:p>
    <w:p w14:paraId="5A0935FE" w14:textId="77777777" w:rsidR="00B23AFF" w:rsidRPr="00784109" w:rsidRDefault="00B23AFF" w:rsidP="008E5741">
      <w:pPr>
        <w:pStyle w:val="Prrafodelista"/>
        <w:spacing w:line="276" w:lineRule="auto"/>
        <w:jc w:val="center"/>
        <w:rPr>
          <w:rFonts w:ascii="Arial" w:hAnsi="Arial" w:cs="Arial"/>
          <w:b/>
          <w:color w:val="000000" w:themeColor="text1"/>
        </w:rPr>
      </w:pPr>
    </w:p>
    <w:p w14:paraId="04A1DEE5" w14:textId="6182309A" w:rsidR="007C1CA6" w:rsidRPr="00784109" w:rsidRDefault="007C1CA6" w:rsidP="00CF34D6">
      <w:pPr>
        <w:shd w:val="clear" w:color="auto" w:fill="FFFFFF"/>
        <w:spacing w:line="360" w:lineRule="auto"/>
        <w:ind w:left="360"/>
        <w:jc w:val="center"/>
        <w:rPr>
          <w:rFonts w:ascii="Arial" w:eastAsia="Times New Roman" w:hAnsi="Arial" w:cs="Arial"/>
          <w:b/>
          <w:color w:val="000000" w:themeColor="text1"/>
        </w:rPr>
      </w:pPr>
      <w:r w:rsidRPr="00784109">
        <w:rPr>
          <w:rFonts w:ascii="Arial" w:eastAsia="Times New Roman" w:hAnsi="Arial" w:cs="Arial"/>
          <w:b/>
          <w:color w:val="000000" w:themeColor="text1"/>
        </w:rPr>
        <w:t>ANTECEDENTES</w:t>
      </w:r>
    </w:p>
    <w:p w14:paraId="4925D38B" w14:textId="6A781C8B" w:rsidR="008941CA" w:rsidRPr="00784109" w:rsidRDefault="00890FDF" w:rsidP="00CF34D6">
      <w:pPr>
        <w:shd w:val="clear" w:color="auto" w:fill="FFFFFF"/>
        <w:tabs>
          <w:tab w:val="left" w:pos="3030"/>
        </w:tabs>
        <w:spacing w:line="360" w:lineRule="auto"/>
        <w:ind w:left="360"/>
        <w:rPr>
          <w:rFonts w:ascii="Arial" w:hAnsi="Arial" w:cs="Arial"/>
          <w:bCs/>
          <w:color w:val="000000" w:themeColor="text1"/>
          <w:shd w:val="clear" w:color="auto" w:fill="FFFFFF"/>
        </w:rPr>
      </w:pPr>
      <w:r w:rsidRPr="00784109">
        <w:rPr>
          <w:rFonts w:ascii="Arial" w:eastAsia="Times New Roman" w:hAnsi="Arial" w:cs="Arial"/>
          <w:b/>
          <w:color w:val="000000" w:themeColor="text1"/>
        </w:rPr>
        <w:tab/>
      </w:r>
    </w:p>
    <w:p w14:paraId="07A404A8" w14:textId="4A0814ED" w:rsidR="00114AC2" w:rsidRPr="00784109" w:rsidRDefault="003B52A3" w:rsidP="00CF34D6">
      <w:pPr>
        <w:pStyle w:val="Prrafodelista"/>
        <w:numPr>
          <w:ilvl w:val="0"/>
          <w:numId w:val="23"/>
        </w:numPr>
        <w:spacing w:line="360" w:lineRule="auto"/>
        <w:jc w:val="both"/>
        <w:rPr>
          <w:rFonts w:ascii="Arial" w:eastAsia="Arial" w:hAnsi="Arial" w:cs="Arial"/>
          <w:color w:val="000000" w:themeColor="text1"/>
        </w:rPr>
      </w:pPr>
      <w:r w:rsidRPr="00784109">
        <w:rPr>
          <w:rFonts w:ascii="Arial" w:eastAsia="Arial" w:hAnsi="Arial" w:cs="Arial"/>
          <w:color w:val="000000" w:themeColor="text1"/>
        </w:rPr>
        <w:t xml:space="preserve">Que, conforme a lo establecido en la Ley del Gobierno y la Administración Pública Municipal del Estado de Jalisco, el </w:t>
      </w:r>
      <w:r w:rsidR="00C85DFC" w:rsidRPr="00784109">
        <w:rPr>
          <w:rFonts w:ascii="Arial" w:eastAsia="Arial" w:hAnsi="Arial" w:cs="Arial"/>
          <w:color w:val="000000" w:themeColor="text1"/>
        </w:rPr>
        <w:t>24</w:t>
      </w:r>
      <w:r w:rsidRPr="00784109">
        <w:rPr>
          <w:rFonts w:ascii="Arial" w:eastAsia="Arial" w:hAnsi="Arial" w:cs="Arial"/>
          <w:color w:val="000000" w:themeColor="text1"/>
        </w:rPr>
        <w:t xml:space="preserve"> de </w:t>
      </w:r>
      <w:r w:rsidR="00C85DFC" w:rsidRPr="00784109">
        <w:rPr>
          <w:rFonts w:ascii="Arial" w:eastAsia="Arial" w:hAnsi="Arial" w:cs="Arial"/>
          <w:color w:val="000000" w:themeColor="text1"/>
        </w:rPr>
        <w:t>febrero</w:t>
      </w:r>
      <w:r w:rsidRPr="00784109">
        <w:rPr>
          <w:rFonts w:ascii="Arial" w:eastAsia="Arial" w:hAnsi="Arial" w:cs="Arial"/>
          <w:color w:val="000000" w:themeColor="text1"/>
        </w:rPr>
        <w:t xml:space="preserve"> del 20</w:t>
      </w:r>
      <w:r w:rsidR="00C85DFC" w:rsidRPr="00784109">
        <w:rPr>
          <w:rFonts w:ascii="Arial" w:eastAsia="Arial" w:hAnsi="Arial" w:cs="Arial"/>
          <w:color w:val="000000" w:themeColor="text1"/>
        </w:rPr>
        <w:t>25</w:t>
      </w:r>
      <w:r w:rsidRPr="00784109">
        <w:rPr>
          <w:rFonts w:ascii="Arial" w:eastAsia="Arial" w:hAnsi="Arial" w:cs="Arial"/>
          <w:color w:val="000000" w:themeColor="text1"/>
        </w:rPr>
        <w:t xml:space="preserve"> se llevó a cabo Sesión Ordinaria de Ayuntamiento</w:t>
      </w:r>
      <w:r w:rsidR="00E16323" w:rsidRPr="00784109">
        <w:rPr>
          <w:rFonts w:ascii="Arial" w:eastAsia="Arial" w:hAnsi="Arial" w:cs="Arial"/>
          <w:color w:val="000000" w:themeColor="text1"/>
        </w:rPr>
        <w:t xml:space="preserve"> No. 10</w:t>
      </w:r>
      <w:r w:rsidR="00000402" w:rsidRPr="00784109">
        <w:rPr>
          <w:rFonts w:ascii="Arial" w:eastAsia="Arial" w:hAnsi="Arial" w:cs="Arial"/>
          <w:color w:val="000000" w:themeColor="text1"/>
        </w:rPr>
        <w:t xml:space="preserve"> en la que</w:t>
      </w:r>
      <w:r w:rsidR="00E16323" w:rsidRPr="00784109">
        <w:rPr>
          <w:rFonts w:ascii="Arial" w:eastAsia="Arial" w:hAnsi="Arial" w:cs="Arial"/>
          <w:color w:val="000000" w:themeColor="text1"/>
        </w:rPr>
        <w:t xml:space="preserve"> </w:t>
      </w:r>
      <w:r w:rsidR="00C85DFC" w:rsidRPr="00784109">
        <w:rPr>
          <w:rFonts w:ascii="Arial" w:eastAsia="Arial" w:hAnsi="Arial" w:cs="Arial"/>
          <w:color w:val="000000" w:themeColor="text1"/>
        </w:rPr>
        <w:t>la Regidora Aurora Cecilia Araujo</w:t>
      </w:r>
      <w:r w:rsidR="00E16323" w:rsidRPr="00784109">
        <w:rPr>
          <w:rFonts w:ascii="Arial" w:eastAsia="Arial" w:hAnsi="Arial" w:cs="Arial"/>
          <w:color w:val="000000" w:themeColor="text1"/>
        </w:rPr>
        <w:t xml:space="preserve"> Álvarez presento Iniciativa que turna a Comisión la Entrega del Reconocimiento</w:t>
      </w:r>
      <w:r w:rsidRPr="00784109">
        <w:rPr>
          <w:rFonts w:ascii="Arial" w:eastAsia="Arial" w:hAnsi="Arial" w:cs="Arial"/>
          <w:color w:val="000000" w:themeColor="text1"/>
        </w:rPr>
        <w:t xml:space="preserve"> </w:t>
      </w:r>
      <w:r w:rsidR="00E16323" w:rsidRPr="00784109">
        <w:rPr>
          <w:rFonts w:ascii="Arial" w:eastAsia="Arial" w:hAnsi="Arial" w:cs="Arial"/>
          <w:color w:val="000000" w:themeColor="text1"/>
        </w:rPr>
        <w:t>Especial al Emprendedor Zapotlense, Edición 2025 y la Convocatoria respectivamente</w:t>
      </w:r>
      <w:r w:rsidRPr="00784109">
        <w:rPr>
          <w:rFonts w:ascii="Arial" w:eastAsia="Arial" w:hAnsi="Arial" w:cs="Arial"/>
          <w:color w:val="000000" w:themeColor="text1"/>
        </w:rPr>
        <w:t xml:space="preserve">. </w:t>
      </w:r>
      <w:r w:rsidR="00BD552B" w:rsidRPr="00784109">
        <w:rPr>
          <w:rFonts w:ascii="Arial" w:eastAsia="Arial" w:hAnsi="Arial" w:cs="Arial"/>
          <w:color w:val="000000" w:themeColor="text1"/>
        </w:rPr>
        <w:t>Siendo aprobada por unanimidad de 15 votos de los ediles asistentes.</w:t>
      </w:r>
    </w:p>
    <w:p w14:paraId="2AB84712" w14:textId="77777777" w:rsidR="00114AC2" w:rsidRPr="00784109" w:rsidRDefault="00114AC2" w:rsidP="00CF34D6">
      <w:pPr>
        <w:pStyle w:val="Prrafodelista"/>
        <w:spacing w:line="360" w:lineRule="auto"/>
        <w:jc w:val="both"/>
        <w:rPr>
          <w:rFonts w:ascii="Arial" w:eastAsia="Arial" w:hAnsi="Arial" w:cs="Arial"/>
          <w:color w:val="000000" w:themeColor="text1"/>
        </w:rPr>
      </w:pPr>
    </w:p>
    <w:p w14:paraId="1E5C97DC" w14:textId="0D4A76E9" w:rsidR="00114AC2" w:rsidRPr="00784109" w:rsidRDefault="00890FDF" w:rsidP="00CF34D6">
      <w:pPr>
        <w:pStyle w:val="Prrafodelista"/>
        <w:numPr>
          <w:ilvl w:val="0"/>
          <w:numId w:val="23"/>
        </w:numPr>
        <w:spacing w:line="360" w:lineRule="auto"/>
        <w:jc w:val="both"/>
        <w:rPr>
          <w:rFonts w:ascii="Arial" w:eastAsia="Arial" w:hAnsi="Arial" w:cs="Arial"/>
          <w:color w:val="000000" w:themeColor="text1"/>
        </w:rPr>
      </w:pPr>
      <w:r w:rsidRPr="00784109">
        <w:rPr>
          <w:rFonts w:ascii="Arial" w:eastAsia="Arial" w:hAnsi="Arial" w:cs="Arial"/>
          <w:color w:val="000000" w:themeColor="text1"/>
        </w:rPr>
        <w:t>Con fecha de 26 de febrero del 2025, e</w:t>
      </w:r>
      <w:r w:rsidR="00114AC2" w:rsidRPr="00784109">
        <w:rPr>
          <w:rFonts w:ascii="Arial" w:eastAsia="Arial" w:hAnsi="Arial" w:cs="Arial"/>
          <w:color w:val="000000" w:themeColor="text1"/>
        </w:rPr>
        <w:t>l Pleno del Ayuntamiento</w:t>
      </w:r>
      <w:r w:rsidR="00BD552B" w:rsidRPr="00784109">
        <w:rPr>
          <w:rFonts w:ascii="Arial" w:eastAsia="Arial" w:hAnsi="Arial" w:cs="Arial"/>
          <w:color w:val="000000" w:themeColor="text1"/>
        </w:rPr>
        <w:t>,</w:t>
      </w:r>
      <w:r w:rsidR="00114AC2" w:rsidRPr="00784109">
        <w:rPr>
          <w:rFonts w:ascii="Arial" w:eastAsia="Arial" w:hAnsi="Arial" w:cs="Arial"/>
          <w:color w:val="000000" w:themeColor="text1"/>
        </w:rPr>
        <w:t xml:space="preserve"> turno dicha iniciativa a las </w:t>
      </w:r>
      <w:r w:rsidRPr="00784109">
        <w:rPr>
          <w:rFonts w:ascii="Arial" w:eastAsia="Arial" w:hAnsi="Arial" w:cs="Arial"/>
          <w:color w:val="000000" w:themeColor="text1"/>
        </w:rPr>
        <w:t>Comisión</w:t>
      </w:r>
      <w:r w:rsidR="00114AC2" w:rsidRPr="00784109">
        <w:rPr>
          <w:rFonts w:ascii="Arial" w:eastAsia="Arial" w:hAnsi="Arial" w:cs="Arial"/>
          <w:color w:val="000000" w:themeColor="text1"/>
        </w:rPr>
        <w:t xml:space="preserve"> de Desarrollo Económico y Turismo</w:t>
      </w:r>
      <w:r w:rsidRPr="00784109">
        <w:rPr>
          <w:rFonts w:ascii="Arial" w:eastAsia="Arial" w:hAnsi="Arial" w:cs="Arial"/>
          <w:color w:val="000000" w:themeColor="text1"/>
        </w:rPr>
        <w:t xml:space="preserve"> a través de la notificación NOT/039/2025</w:t>
      </w:r>
      <w:r w:rsidR="00114AC2" w:rsidRPr="00784109">
        <w:rPr>
          <w:rFonts w:ascii="Arial" w:eastAsia="Arial" w:hAnsi="Arial" w:cs="Arial"/>
          <w:color w:val="000000" w:themeColor="text1"/>
        </w:rPr>
        <w:t xml:space="preserve">; </w:t>
      </w:r>
      <w:r w:rsidRPr="00784109">
        <w:rPr>
          <w:rFonts w:ascii="Arial" w:eastAsia="Arial" w:hAnsi="Arial" w:cs="Arial"/>
          <w:color w:val="000000" w:themeColor="text1"/>
        </w:rPr>
        <w:t xml:space="preserve">así como a las comisiones de </w:t>
      </w:r>
      <w:r w:rsidR="00114AC2" w:rsidRPr="00784109">
        <w:rPr>
          <w:rFonts w:ascii="Arial" w:hAnsi="Arial" w:cs="Arial"/>
          <w:color w:val="000000" w:themeColor="text1"/>
        </w:rPr>
        <w:t xml:space="preserve">Desarrollo Agropecuario e Industrial; Cultura, Educación y Actividades Cívicas, y </w:t>
      </w:r>
      <w:r w:rsidR="004C2629" w:rsidRPr="00784109">
        <w:rPr>
          <w:rFonts w:ascii="Arial" w:hAnsi="Arial" w:cs="Arial"/>
          <w:color w:val="000000" w:themeColor="text1"/>
        </w:rPr>
        <w:t xml:space="preserve">a la Comisión Edilicia de </w:t>
      </w:r>
      <w:r w:rsidR="00114AC2" w:rsidRPr="00784109">
        <w:rPr>
          <w:rFonts w:ascii="Arial" w:hAnsi="Arial" w:cs="Arial"/>
          <w:color w:val="000000" w:themeColor="text1"/>
        </w:rPr>
        <w:t xml:space="preserve">Innovación, </w:t>
      </w:r>
      <w:r w:rsidR="008534F8" w:rsidRPr="00784109">
        <w:rPr>
          <w:rFonts w:ascii="Arial" w:hAnsi="Arial" w:cs="Arial"/>
          <w:color w:val="000000" w:themeColor="text1"/>
        </w:rPr>
        <w:t>C</w:t>
      </w:r>
      <w:r w:rsidR="00114AC2" w:rsidRPr="00784109">
        <w:rPr>
          <w:rFonts w:ascii="Arial" w:hAnsi="Arial" w:cs="Arial"/>
          <w:color w:val="000000" w:themeColor="text1"/>
        </w:rPr>
        <w:t xml:space="preserve">iencia y </w:t>
      </w:r>
      <w:r w:rsidR="008534F8" w:rsidRPr="00784109">
        <w:rPr>
          <w:rFonts w:ascii="Arial" w:hAnsi="Arial" w:cs="Arial"/>
          <w:color w:val="000000" w:themeColor="text1"/>
        </w:rPr>
        <w:t>T</w:t>
      </w:r>
      <w:r w:rsidR="00114AC2" w:rsidRPr="00784109">
        <w:rPr>
          <w:rFonts w:ascii="Arial" w:hAnsi="Arial" w:cs="Arial"/>
          <w:color w:val="000000" w:themeColor="text1"/>
        </w:rPr>
        <w:t xml:space="preserve">ecnología </w:t>
      </w:r>
      <w:r w:rsidR="00114AC2" w:rsidRPr="00784109">
        <w:rPr>
          <w:rFonts w:ascii="Arial" w:eastAsia="Arial" w:hAnsi="Arial" w:cs="Arial"/>
          <w:color w:val="000000" w:themeColor="text1"/>
        </w:rPr>
        <w:t>para su análisis y posterior dictaminación.</w:t>
      </w:r>
    </w:p>
    <w:p w14:paraId="0A0CC189" w14:textId="77777777" w:rsidR="00CF34D6" w:rsidRPr="00784109" w:rsidRDefault="00CF34D6" w:rsidP="00CF34D6">
      <w:pPr>
        <w:pStyle w:val="Prrafodelista"/>
        <w:rPr>
          <w:rFonts w:ascii="Arial" w:eastAsia="Arial" w:hAnsi="Arial" w:cs="Arial"/>
          <w:color w:val="000000" w:themeColor="text1"/>
        </w:rPr>
      </w:pPr>
    </w:p>
    <w:p w14:paraId="31B49659" w14:textId="41BC28DA" w:rsidR="00CF34D6" w:rsidRPr="00784109" w:rsidRDefault="00CF34D6" w:rsidP="00CF34D6">
      <w:pPr>
        <w:shd w:val="clear" w:color="auto" w:fill="FFFFFF"/>
        <w:spacing w:before="240" w:after="390" w:line="360" w:lineRule="auto"/>
        <w:ind w:left="360"/>
        <w:jc w:val="center"/>
        <w:rPr>
          <w:rFonts w:ascii="Arial" w:eastAsia="Times New Roman" w:hAnsi="Arial" w:cs="Arial"/>
          <w:b/>
          <w:color w:val="000000" w:themeColor="text1"/>
        </w:rPr>
      </w:pPr>
      <w:r w:rsidRPr="00784109">
        <w:rPr>
          <w:rFonts w:ascii="Arial" w:eastAsia="Times New Roman" w:hAnsi="Arial" w:cs="Arial"/>
          <w:b/>
          <w:color w:val="000000" w:themeColor="text1"/>
        </w:rPr>
        <w:t>CONSIDERANDOS</w:t>
      </w:r>
    </w:p>
    <w:p w14:paraId="0F5FF0EF" w14:textId="51960114" w:rsidR="00784109" w:rsidRPr="00784109" w:rsidRDefault="00784109" w:rsidP="00915FC8">
      <w:pPr>
        <w:pStyle w:val="Prrafodelista"/>
        <w:numPr>
          <w:ilvl w:val="0"/>
          <w:numId w:val="31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bCs/>
          <w:color w:val="000000" w:themeColor="text1"/>
        </w:rPr>
      </w:pPr>
      <w:r w:rsidRPr="00784109">
        <w:rPr>
          <w:rFonts w:ascii="Arial" w:eastAsia="Times New Roman" w:hAnsi="Arial" w:cs="Arial"/>
          <w:bCs/>
          <w:color w:val="000000" w:themeColor="text1"/>
        </w:rPr>
        <w:t>De conformidad al artículo 40 del Reglamento Interior del Ayuntamiento de Zapotlán el Grande, Jalisco, son atribuciones de las comisiones edilicias: recibir, estudiar, analizar y discutir y dictaminar los asuntos turnados por el Ayuntamiento.</w:t>
      </w:r>
    </w:p>
    <w:p w14:paraId="2B82E982" w14:textId="77777777" w:rsidR="00784109" w:rsidRPr="00784109" w:rsidRDefault="00784109" w:rsidP="00784109">
      <w:pPr>
        <w:pStyle w:val="Prrafodelista"/>
        <w:shd w:val="clear" w:color="auto" w:fill="FFFFFF"/>
        <w:spacing w:line="360" w:lineRule="auto"/>
        <w:ind w:left="1080"/>
        <w:jc w:val="both"/>
        <w:rPr>
          <w:rFonts w:ascii="Arial" w:eastAsia="Times New Roman" w:hAnsi="Arial" w:cs="Arial"/>
          <w:bCs/>
          <w:color w:val="000000" w:themeColor="text1"/>
        </w:rPr>
      </w:pPr>
    </w:p>
    <w:p w14:paraId="06DB5359" w14:textId="091DF9A1" w:rsidR="00A322C8" w:rsidRPr="00784109" w:rsidRDefault="00155622" w:rsidP="00915FC8">
      <w:pPr>
        <w:pStyle w:val="Prrafodelista"/>
        <w:numPr>
          <w:ilvl w:val="0"/>
          <w:numId w:val="31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bCs/>
          <w:color w:val="000000" w:themeColor="text1"/>
        </w:rPr>
      </w:pPr>
      <w:r w:rsidRPr="00784109">
        <w:rPr>
          <w:rFonts w:ascii="Arial" w:eastAsia="Times New Roman" w:hAnsi="Arial" w:cs="Arial"/>
          <w:bCs/>
          <w:color w:val="000000" w:themeColor="text1"/>
        </w:rPr>
        <w:t xml:space="preserve">Como se desprende de la iniciativa de origen, lograr un reconocimiento </w:t>
      </w:r>
      <w:r w:rsidR="00D85699" w:rsidRPr="00784109">
        <w:rPr>
          <w:rFonts w:ascii="Arial" w:eastAsia="Times New Roman" w:hAnsi="Arial" w:cs="Arial"/>
          <w:bCs/>
          <w:color w:val="000000" w:themeColor="text1"/>
        </w:rPr>
        <w:t>a los Emprendedores genera ejes de oportunidad  como lo son:</w:t>
      </w:r>
    </w:p>
    <w:p w14:paraId="2A9FB96E" w14:textId="1F4A779C" w:rsidR="00D85699" w:rsidRPr="00784109" w:rsidRDefault="00D85699" w:rsidP="00915FC8">
      <w:pPr>
        <w:pStyle w:val="Prrafodelista"/>
        <w:shd w:val="clear" w:color="auto" w:fill="FFFFFF"/>
        <w:spacing w:line="360" w:lineRule="auto"/>
        <w:ind w:left="1080"/>
        <w:jc w:val="both"/>
        <w:rPr>
          <w:rFonts w:ascii="Arial" w:eastAsia="Times New Roman" w:hAnsi="Arial" w:cs="Arial"/>
          <w:bCs/>
          <w:i/>
          <w:iCs/>
          <w:color w:val="000000" w:themeColor="text1"/>
        </w:rPr>
      </w:pPr>
      <w:r w:rsidRPr="00784109">
        <w:rPr>
          <w:rFonts w:ascii="Arial" w:eastAsia="Times New Roman" w:hAnsi="Arial" w:cs="Arial"/>
          <w:bCs/>
          <w:i/>
          <w:iCs/>
          <w:color w:val="000000" w:themeColor="text1"/>
        </w:rPr>
        <w:lastRenderedPageBreak/>
        <w:t xml:space="preserve">Generación de empleo, dado que fomentar el emprendimiento a nivel local puede ayudar a reducir el desempleo y mejorar la calidad de vida de los ciudadanos, creando oportunidades laborales que beneficien a diversas comunidades. </w:t>
      </w:r>
    </w:p>
    <w:p w14:paraId="62C204D2" w14:textId="6FD90E2D" w:rsidR="00D85699" w:rsidRPr="00784109" w:rsidRDefault="00D85699" w:rsidP="00915FC8">
      <w:pPr>
        <w:pStyle w:val="Prrafodelista"/>
        <w:shd w:val="clear" w:color="auto" w:fill="FFFFFF"/>
        <w:spacing w:line="360" w:lineRule="auto"/>
        <w:ind w:left="1080"/>
        <w:jc w:val="both"/>
        <w:rPr>
          <w:rFonts w:ascii="Arial" w:eastAsia="Times New Roman" w:hAnsi="Arial" w:cs="Arial"/>
          <w:bCs/>
          <w:i/>
          <w:iCs/>
          <w:color w:val="000000" w:themeColor="text1"/>
        </w:rPr>
      </w:pPr>
      <w:r w:rsidRPr="00784109">
        <w:rPr>
          <w:rFonts w:ascii="Arial" w:eastAsia="Times New Roman" w:hAnsi="Arial" w:cs="Arial"/>
          <w:bCs/>
          <w:i/>
          <w:iCs/>
          <w:color w:val="000000" w:themeColor="text1"/>
        </w:rPr>
        <w:t>Impulso a la innovación. El emprendimiento al estar intrínsecamente relacionado con la innovación. Las nuevas empresas suelen ser más agiles y están dispuestas a asumir más riesgos, lo que les permite experimentar con ideas frescas y soluciones creativas. Al promover una cultura emprendedora, el Ayuntamiento puede incentivar la investigación y el desarrollo</w:t>
      </w:r>
      <w:r w:rsidR="002D4471" w:rsidRPr="00784109">
        <w:rPr>
          <w:rFonts w:ascii="Arial" w:eastAsia="Times New Roman" w:hAnsi="Arial" w:cs="Arial"/>
          <w:bCs/>
          <w:i/>
          <w:iCs/>
          <w:color w:val="000000" w:themeColor="text1"/>
        </w:rPr>
        <w:t>, así como la implementación de nuevas tecnologías que respondan a las necesidades locales, lo que beneficia a los emprendedores y eleva la competitividad de la región.</w:t>
      </w:r>
    </w:p>
    <w:p w14:paraId="1859FC7B" w14:textId="77777777" w:rsidR="004845C1" w:rsidRPr="00784109" w:rsidRDefault="002D4471" w:rsidP="00915FC8">
      <w:pPr>
        <w:pStyle w:val="Prrafodelista"/>
        <w:shd w:val="clear" w:color="auto" w:fill="FFFFFF"/>
        <w:spacing w:line="360" w:lineRule="auto"/>
        <w:ind w:left="1080"/>
        <w:jc w:val="both"/>
        <w:rPr>
          <w:rFonts w:ascii="Arial" w:eastAsia="Times New Roman" w:hAnsi="Arial" w:cs="Arial"/>
          <w:bCs/>
          <w:i/>
          <w:iCs/>
          <w:color w:val="000000" w:themeColor="text1"/>
        </w:rPr>
      </w:pPr>
      <w:r w:rsidRPr="00784109">
        <w:rPr>
          <w:rFonts w:ascii="Arial" w:eastAsia="Times New Roman" w:hAnsi="Arial" w:cs="Arial"/>
          <w:bCs/>
          <w:i/>
          <w:iCs/>
          <w:color w:val="000000" w:themeColor="text1"/>
        </w:rPr>
        <w:t>Diversificación de la economía local. La promoción del emprendimiento contribuye a la diversificación de la economía local. Al apoyar la creación de empresas en diferentes sectores, el Ayuntamiento puede ayudar a reducir la dependencia de industrias específicas, lo que a su vez protege la economía local de fluctuaciones y crisis económicas</w:t>
      </w:r>
      <w:r w:rsidR="004845C1" w:rsidRPr="00784109">
        <w:rPr>
          <w:rFonts w:ascii="Arial" w:eastAsia="Times New Roman" w:hAnsi="Arial" w:cs="Arial"/>
          <w:bCs/>
          <w:i/>
          <w:iCs/>
          <w:color w:val="000000" w:themeColor="text1"/>
        </w:rPr>
        <w:t>. Un ecosistema emprendedor fomenta la resiliencia económica, permitiendo que las comunidades se adapten mejor a los cambios en el mercado.</w:t>
      </w:r>
    </w:p>
    <w:p w14:paraId="254C7623" w14:textId="45D48667" w:rsidR="004845C1" w:rsidRPr="00784109" w:rsidRDefault="004845C1" w:rsidP="00915FC8">
      <w:pPr>
        <w:pStyle w:val="Prrafodelista"/>
        <w:shd w:val="clear" w:color="auto" w:fill="FFFFFF"/>
        <w:spacing w:line="360" w:lineRule="auto"/>
        <w:ind w:left="1080"/>
        <w:jc w:val="both"/>
        <w:rPr>
          <w:rFonts w:ascii="Arial" w:eastAsia="Times New Roman" w:hAnsi="Arial" w:cs="Arial"/>
          <w:bCs/>
          <w:color w:val="000000" w:themeColor="text1"/>
        </w:rPr>
      </w:pPr>
      <w:r w:rsidRPr="00784109">
        <w:rPr>
          <w:rFonts w:ascii="Arial" w:eastAsia="Times New Roman" w:hAnsi="Arial" w:cs="Arial"/>
          <w:bCs/>
          <w:i/>
          <w:iCs/>
          <w:color w:val="000000" w:themeColor="text1"/>
        </w:rPr>
        <w:t xml:space="preserve">Fomento de la inclusión social. El emprendimiento juega un papel crucial en la inclusión  social al ofrecer oportunidades para que diferentes grupos inicien sus propios negocios, se promueve la equidad y se reduce la desigualdad. </w:t>
      </w:r>
      <w:r w:rsidR="00915FC8" w:rsidRPr="00784109">
        <w:rPr>
          <w:rFonts w:ascii="Arial" w:eastAsia="Times New Roman" w:hAnsi="Arial" w:cs="Arial"/>
          <w:bCs/>
          <w:color w:val="000000" w:themeColor="text1"/>
        </w:rPr>
        <w:t>Todos estos aspectos se tomaron en cuenta en el análisis de la iniciativa en mención.</w:t>
      </w:r>
    </w:p>
    <w:p w14:paraId="1DFEBE99" w14:textId="77777777" w:rsidR="006B5658" w:rsidRPr="00784109" w:rsidRDefault="006B5658" w:rsidP="00915FC8">
      <w:pPr>
        <w:pStyle w:val="Prrafodelista"/>
        <w:shd w:val="clear" w:color="auto" w:fill="FFFFFF"/>
        <w:spacing w:line="360" w:lineRule="auto"/>
        <w:ind w:left="1080"/>
        <w:jc w:val="both"/>
        <w:rPr>
          <w:rFonts w:ascii="Arial" w:eastAsia="Times New Roman" w:hAnsi="Arial" w:cs="Arial"/>
          <w:bCs/>
          <w:color w:val="000000" w:themeColor="text1"/>
        </w:rPr>
      </w:pPr>
    </w:p>
    <w:p w14:paraId="34B15422" w14:textId="77777777" w:rsidR="00C64F47" w:rsidRPr="00784109" w:rsidRDefault="00CF34D6" w:rsidP="00915FC8">
      <w:pPr>
        <w:pStyle w:val="Prrafodelista"/>
        <w:numPr>
          <w:ilvl w:val="0"/>
          <w:numId w:val="31"/>
        </w:numPr>
        <w:shd w:val="clear" w:color="auto" w:fill="FFFFFF"/>
        <w:spacing w:before="240" w:after="390" w:line="360" w:lineRule="auto"/>
        <w:jc w:val="both"/>
        <w:rPr>
          <w:rFonts w:ascii="Arial" w:hAnsi="Arial" w:cs="Arial"/>
          <w:color w:val="000000" w:themeColor="text1"/>
        </w:rPr>
      </w:pPr>
      <w:r w:rsidRPr="00784109">
        <w:rPr>
          <w:rFonts w:ascii="Arial" w:hAnsi="Arial" w:cs="Arial"/>
          <w:bCs/>
          <w:color w:val="000000" w:themeColor="text1"/>
        </w:rPr>
        <w:t xml:space="preserve">Con fundamento en los </w:t>
      </w:r>
      <w:r w:rsidRPr="00784109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artículos 40, 52, 55, 56 y 70 Bis </w:t>
      </w:r>
      <w:r w:rsidRPr="00784109">
        <w:rPr>
          <w:rFonts w:ascii="Arial" w:eastAsia="Arial" w:hAnsi="Arial" w:cs="Arial"/>
          <w:color w:val="000000" w:themeColor="text1"/>
        </w:rPr>
        <w:t xml:space="preserve">del </w:t>
      </w:r>
      <w:r w:rsidRPr="00784109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Reglamento Interior del Ayuntamiento de Zapotlán El Grande, Jalisco, </w:t>
      </w:r>
      <w:r w:rsidRPr="00784109">
        <w:rPr>
          <w:rFonts w:ascii="Arial" w:hAnsi="Arial" w:cs="Arial"/>
          <w:bCs/>
          <w:color w:val="000000" w:themeColor="text1"/>
        </w:rPr>
        <w:t xml:space="preserve">se llevó a cabo la </w:t>
      </w:r>
      <w:r w:rsidRPr="00784109">
        <w:rPr>
          <w:rFonts w:ascii="Arial" w:eastAsia="Arial" w:hAnsi="Arial" w:cs="Arial"/>
          <w:color w:val="000000" w:themeColor="text1"/>
        </w:rPr>
        <w:t>Sesión Ordinaria No. 5 de la Comisión de Desarrollo Económico y Turismo</w:t>
      </w:r>
      <w:r w:rsidRPr="00784109">
        <w:rPr>
          <w:rFonts w:ascii="Arial" w:hAnsi="Arial" w:cs="Arial"/>
          <w:bCs/>
          <w:color w:val="000000" w:themeColor="text1"/>
        </w:rPr>
        <w:t xml:space="preserve"> en la que se procedió al </w:t>
      </w:r>
      <w:r w:rsidRPr="00784109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estudio, análisis, del asunto turnado a través de la NOT039/025, el desarrollo de los trabajos se atendieron las observaciones y aportaciones de </w:t>
      </w:r>
      <w:r w:rsidRPr="00784109">
        <w:rPr>
          <w:rFonts w:ascii="ArialMT" w:eastAsiaTheme="minorHAnsi" w:hAnsi="ArialMT" w:cs="ArialMT"/>
          <w:color w:val="000000" w:themeColor="text1"/>
          <w:lang w:val="es-MX" w:eastAsia="en-US"/>
        </w:rPr>
        <w:lastRenderedPageBreak/>
        <w:t xml:space="preserve">los ediles integrantes de las Comisiones para hacer las modificaciones para plantear de forma más clara la </w:t>
      </w:r>
      <w:r w:rsidRPr="00784109">
        <w:rPr>
          <w:rFonts w:ascii="Arial" w:hAnsi="Arial" w:cs="Arial"/>
          <w:bCs/>
          <w:color w:val="000000" w:themeColor="text1"/>
        </w:rPr>
        <w:t>Convocatoria para el Premio Especial al Emprendedor en el Municipio de Zapotlán El Grande, Jalisco</w:t>
      </w:r>
      <w:r w:rsidR="00C64F47" w:rsidRPr="00784109">
        <w:rPr>
          <w:rFonts w:ascii="Arial" w:hAnsi="Arial" w:cs="Arial"/>
          <w:bCs/>
          <w:color w:val="000000" w:themeColor="text1"/>
        </w:rPr>
        <w:t>.</w:t>
      </w:r>
    </w:p>
    <w:p w14:paraId="0E1DA5FF" w14:textId="77777777" w:rsidR="00C64F47" w:rsidRPr="00784109" w:rsidRDefault="00C64F47" w:rsidP="00C64F47">
      <w:pPr>
        <w:pStyle w:val="Prrafodelista"/>
        <w:shd w:val="clear" w:color="auto" w:fill="FFFFFF"/>
        <w:spacing w:before="240" w:after="390" w:line="360" w:lineRule="auto"/>
        <w:ind w:left="1080"/>
        <w:jc w:val="both"/>
        <w:rPr>
          <w:rFonts w:ascii="Arial" w:hAnsi="Arial" w:cs="Arial"/>
          <w:color w:val="000000" w:themeColor="text1"/>
        </w:rPr>
      </w:pPr>
    </w:p>
    <w:p w14:paraId="2F649BDD" w14:textId="7990C5C1" w:rsidR="00CF34D6" w:rsidRPr="00784109" w:rsidRDefault="00C64F47" w:rsidP="001230EF">
      <w:pPr>
        <w:pStyle w:val="Prrafodelista"/>
        <w:numPr>
          <w:ilvl w:val="0"/>
          <w:numId w:val="31"/>
        </w:numPr>
        <w:shd w:val="clear" w:color="auto" w:fill="FFFFFF"/>
        <w:spacing w:before="240" w:after="390" w:line="360" w:lineRule="auto"/>
        <w:jc w:val="both"/>
        <w:rPr>
          <w:rFonts w:ascii="Arial" w:hAnsi="Arial" w:cs="Arial"/>
          <w:color w:val="000000" w:themeColor="text1"/>
        </w:rPr>
      </w:pPr>
      <w:r w:rsidRPr="00784109">
        <w:rPr>
          <w:rFonts w:ascii="ArialMT" w:eastAsiaTheme="minorHAnsi" w:hAnsi="ArialMT" w:cs="ArialMT"/>
          <w:color w:val="000000" w:themeColor="text1"/>
          <w:lang w:val="es-MX" w:eastAsia="en-US"/>
        </w:rPr>
        <w:t>Las comisiones dictaminadoras coinciden en la importancia que tiene</w:t>
      </w:r>
      <w:r w:rsidR="00784109" w:rsidRPr="00784109">
        <w:rPr>
          <w:rFonts w:ascii="ArialMT" w:eastAsiaTheme="minorHAnsi" w:hAnsi="ArialMT" w:cs="ArialMT"/>
          <w:color w:val="000000" w:themeColor="text1"/>
          <w:lang w:val="es-MX" w:eastAsia="en-US"/>
        </w:rPr>
        <w:t>,</w:t>
      </w:r>
      <w:r w:rsidRPr="00784109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 que el Ayuntamiento promuevan</w:t>
      </w:r>
      <w:r w:rsidRPr="00784109">
        <w:rPr>
          <w:rFonts w:ascii="Arial" w:hAnsi="Arial" w:cs="Arial"/>
          <w:bCs/>
          <w:color w:val="000000" w:themeColor="text1"/>
        </w:rPr>
        <w:t xml:space="preserve"> </w:t>
      </w:r>
      <w:r w:rsidRPr="00784109">
        <w:rPr>
          <w:rFonts w:ascii="Arial" w:hAnsi="Arial" w:cs="Arial"/>
          <w:bCs/>
          <w:color w:val="000000" w:themeColor="text1"/>
        </w:rPr>
        <w:t xml:space="preserve">la innovación, </w:t>
      </w:r>
      <w:r w:rsidRPr="00784109">
        <w:rPr>
          <w:rFonts w:ascii="Arial" w:hAnsi="Arial" w:cs="Arial"/>
          <w:bCs/>
          <w:color w:val="000000" w:themeColor="text1"/>
        </w:rPr>
        <w:t xml:space="preserve">el emprendimiento </w:t>
      </w:r>
      <w:r w:rsidRPr="00784109">
        <w:rPr>
          <w:rFonts w:ascii="Arial" w:hAnsi="Arial" w:cs="Arial"/>
          <w:bCs/>
          <w:color w:val="000000" w:themeColor="text1"/>
        </w:rPr>
        <w:t xml:space="preserve">y por ende </w:t>
      </w:r>
      <w:r w:rsidRPr="00784109">
        <w:rPr>
          <w:rFonts w:ascii="Arial" w:hAnsi="Arial" w:cs="Arial"/>
          <w:bCs/>
          <w:color w:val="000000" w:themeColor="text1"/>
        </w:rPr>
        <w:t>el desarrollo económico</w:t>
      </w:r>
      <w:r w:rsidRPr="00784109">
        <w:rPr>
          <w:rFonts w:ascii="Arial" w:hAnsi="Arial" w:cs="Arial"/>
          <w:bCs/>
          <w:color w:val="000000" w:themeColor="text1"/>
        </w:rPr>
        <w:t xml:space="preserve"> en nuestro municipio</w:t>
      </w:r>
      <w:r w:rsidRPr="00784109">
        <w:rPr>
          <w:rFonts w:ascii="Arial" w:hAnsi="Arial" w:cs="Arial"/>
          <w:bCs/>
          <w:color w:val="000000" w:themeColor="text1"/>
        </w:rPr>
        <w:t xml:space="preserve">, </w:t>
      </w:r>
      <w:r w:rsidRPr="00784109">
        <w:rPr>
          <w:rFonts w:ascii="Arial" w:hAnsi="Arial" w:cs="Arial"/>
          <w:bCs/>
          <w:color w:val="000000" w:themeColor="text1"/>
        </w:rPr>
        <w:t xml:space="preserve">así como generar </w:t>
      </w:r>
      <w:r w:rsidR="001230EF" w:rsidRPr="00784109">
        <w:rPr>
          <w:rFonts w:ascii="Arial" w:hAnsi="Arial" w:cs="Arial"/>
          <w:bCs/>
          <w:color w:val="000000" w:themeColor="text1"/>
        </w:rPr>
        <w:t xml:space="preserve">acciones que sirvan como </w:t>
      </w:r>
      <w:r w:rsidRPr="00784109">
        <w:rPr>
          <w:rFonts w:ascii="Arial" w:hAnsi="Arial" w:cs="Arial"/>
          <w:bCs/>
          <w:color w:val="000000" w:themeColor="text1"/>
        </w:rPr>
        <w:t xml:space="preserve">precedentes </w:t>
      </w:r>
      <w:r w:rsidR="001230EF" w:rsidRPr="00784109">
        <w:rPr>
          <w:rFonts w:ascii="Arial" w:hAnsi="Arial" w:cs="Arial"/>
          <w:bCs/>
          <w:color w:val="000000" w:themeColor="text1"/>
        </w:rPr>
        <w:t>para establecer cimientos de un ecosistema emprendedor que</w:t>
      </w:r>
      <w:r w:rsidRPr="00784109">
        <w:rPr>
          <w:rFonts w:ascii="Arial" w:hAnsi="Arial" w:cs="Arial"/>
          <w:bCs/>
          <w:color w:val="000000" w:themeColor="text1"/>
        </w:rPr>
        <w:t xml:space="preserve"> contribuy</w:t>
      </w:r>
      <w:r w:rsidR="001230EF" w:rsidRPr="00784109">
        <w:rPr>
          <w:rFonts w:ascii="Arial" w:hAnsi="Arial" w:cs="Arial"/>
          <w:bCs/>
          <w:color w:val="000000" w:themeColor="text1"/>
        </w:rPr>
        <w:t>a</w:t>
      </w:r>
      <w:r w:rsidRPr="00784109">
        <w:rPr>
          <w:rFonts w:ascii="Arial" w:hAnsi="Arial" w:cs="Arial"/>
          <w:bCs/>
          <w:color w:val="000000" w:themeColor="text1"/>
        </w:rPr>
        <w:t xml:space="preserve"> al crecimiento sostenible de nuestra comunidad</w:t>
      </w:r>
      <w:r w:rsidR="001230EF" w:rsidRPr="00784109">
        <w:rPr>
          <w:rFonts w:ascii="ArialMT" w:eastAsiaTheme="minorHAnsi" w:hAnsi="ArialMT" w:cs="ArialMT"/>
          <w:color w:val="000000" w:themeColor="text1"/>
          <w:lang w:val="es-MX" w:eastAsia="en-US"/>
        </w:rPr>
        <w:t>, por lo que en fecha se concluyó el desahogo de la sesión,  concordando</w:t>
      </w:r>
      <w:r w:rsidR="00CF34D6" w:rsidRPr="00784109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 los munícipes en aprobar</w:t>
      </w:r>
      <w:r w:rsidR="001230EF" w:rsidRPr="00784109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 </w:t>
      </w:r>
      <w:r w:rsidR="001230EF" w:rsidRPr="00784109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la </w:t>
      </w:r>
      <w:r w:rsidR="001230EF" w:rsidRPr="00784109">
        <w:rPr>
          <w:rFonts w:ascii="Arial" w:hAnsi="Arial" w:cs="Arial"/>
          <w:bCs/>
          <w:color w:val="000000" w:themeColor="text1"/>
        </w:rPr>
        <w:t>Convocatoria para el Premio Especial al Emprendedor en el Municipio de Zapotlán El Grande, Jalisco</w:t>
      </w:r>
      <w:r w:rsidR="001230EF" w:rsidRPr="00784109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 </w:t>
      </w:r>
      <w:r w:rsidR="00CF34D6" w:rsidRPr="00784109">
        <w:rPr>
          <w:rFonts w:ascii="ArialMT" w:eastAsiaTheme="minorHAnsi" w:hAnsi="ArialMT" w:cs="ArialMT"/>
          <w:color w:val="000000" w:themeColor="text1"/>
          <w:lang w:val="es-MX" w:eastAsia="en-US"/>
        </w:rPr>
        <w:t>y con ello incentivar el emprendimiento a través del reconocimiento público a quienes han logrado incursionar con sus ideas y llevarlas a la práctica, aplicando valores como la constancia, disciplina y perseverancia, e incidiendo con ello en el ámbito del desarrollo y la economía local.</w:t>
      </w:r>
    </w:p>
    <w:p w14:paraId="2A7A6F38" w14:textId="17A9BCF3" w:rsidR="003B52A3" w:rsidRPr="00784109" w:rsidRDefault="00282A05" w:rsidP="00110AC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</w:rPr>
      </w:pPr>
      <w:r w:rsidRPr="00784109">
        <w:rPr>
          <w:rFonts w:ascii="Arial" w:hAnsi="Arial" w:cs="Arial"/>
          <w:bCs/>
          <w:color w:val="000000" w:themeColor="text1"/>
        </w:rPr>
        <w:t>P</w:t>
      </w:r>
      <w:r w:rsidR="00AD6816" w:rsidRPr="00784109">
        <w:rPr>
          <w:rFonts w:ascii="Arial" w:hAnsi="Arial" w:cs="Arial"/>
          <w:bCs/>
          <w:color w:val="000000" w:themeColor="text1"/>
        </w:rPr>
        <w:t xml:space="preserve">or </w:t>
      </w:r>
      <w:r w:rsidR="003B52A3" w:rsidRPr="00784109">
        <w:rPr>
          <w:rFonts w:ascii="Arial" w:eastAsia="Arial" w:hAnsi="Arial" w:cs="Arial"/>
          <w:color w:val="000000" w:themeColor="text1"/>
        </w:rPr>
        <w:t>lo</w:t>
      </w:r>
      <w:r w:rsidR="00AD6816" w:rsidRPr="00784109">
        <w:rPr>
          <w:rFonts w:ascii="Arial" w:eastAsia="Arial" w:hAnsi="Arial" w:cs="Arial"/>
          <w:color w:val="000000" w:themeColor="text1"/>
        </w:rPr>
        <w:t xml:space="preserve"> ya expuesto, ponemos a</w:t>
      </w:r>
      <w:r w:rsidR="003B52A3" w:rsidRPr="00784109">
        <w:rPr>
          <w:rFonts w:ascii="Arial" w:eastAsia="Arial" w:hAnsi="Arial" w:cs="Arial"/>
          <w:color w:val="000000" w:themeColor="text1"/>
        </w:rPr>
        <w:t xml:space="preserve"> consideración </w:t>
      </w:r>
      <w:r w:rsidR="00853F02" w:rsidRPr="00784109">
        <w:rPr>
          <w:rFonts w:ascii="Arial" w:eastAsia="Arial" w:hAnsi="Arial" w:cs="Arial"/>
          <w:color w:val="000000" w:themeColor="text1"/>
        </w:rPr>
        <w:t>de este Honorable Pleno, e</w:t>
      </w:r>
      <w:r w:rsidR="003B52A3" w:rsidRPr="00784109">
        <w:rPr>
          <w:rFonts w:ascii="Arial" w:eastAsia="Arial" w:hAnsi="Arial" w:cs="Arial"/>
          <w:color w:val="000000" w:themeColor="text1"/>
        </w:rPr>
        <w:t>l presente</w:t>
      </w:r>
      <w:r w:rsidR="003B52A3" w:rsidRPr="00784109">
        <w:rPr>
          <w:rFonts w:ascii="Arial" w:hAnsi="Arial" w:cs="Arial"/>
          <w:b/>
          <w:color w:val="000000" w:themeColor="text1"/>
        </w:rPr>
        <w:t xml:space="preserve"> </w:t>
      </w:r>
      <w:r w:rsidR="00185242" w:rsidRPr="00784109">
        <w:rPr>
          <w:rFonts w:ascii="Arial" w:hAnsi="Arial" w:cs="Arial"/>
          <w:b/>
          <w:color w:val="000000" w:themeColor="text1"/>
        </w:rPr>
        <w:t>DICTAMEN QUE APRUEBA LA CONVOCATORIA DEL PREMIO ESPECIAL AL EMPRENDEDOR DEL MUNICIPIO DE ZAPOTLÁN EL GRANDE, JALISCO</w:t>
      </w:r>
      <w:r w:rsidR="00853F02" w:rsidRPr="00784109">
        <w:rPr>
          <w:rFonts w:ascii="Arial" w:hAnsi="Arial" w:cs="Arial"/>
          <w:b/>
          <w:color w:val="000000" w:themeColor="text1"/>
        </w:rPr>
        <w:t>,</w:t>
      </w:r>
      <w:r w:rsidR="003B52A3" w:rsidRPr="00784109">
        <w:rPr>
          <w:rFonts w:ascii="Arial" w:eastAsia="Arial" w:hAnsi="Arial" w:cs="Arial"/>
          <w:color w:val="000000" w:themeColor="text1"/>
        </w:rPr>
        <w:t xml:space="preserve">  </w:t>
      </w:r>
      <w:r w:rsidR="00185242" w:rsidRPr="00784109">
        <w:rPr>
          <w:rFonts w:ascii="Arial" w:eastAsia="Arial" w:hAnsi="Arial" w:cs="Arial"/>
          <w:color w:val="000000" w:themeColor="text1"/>
        </w:rPr>
        <w:t xml:space="preserve">bajo los siguientes </w:t>
      </w:r>
      <w:r w:rsidR="003B52A3" w:rsidRPr="00784109">
        <w:rPr>
          <w:rFonts w:ascii="Arial" w:eastAsia="Arial" w:hAnsi="Arial" w:cs="Arial"/>
          <w:color w:val="000000" w:themeColor="text1"/>
        </w:rPr>
        <w:t xml:space="preserve">: </w:t>
      </w:r>
    </w:p>
    <w:p w14:paraId="5EFFD2D0" w14:textId="70D36373" w:rsidR="007C1CA6" w:rsidRPr="00784109" w:rsidRDefault="00185242" w:rsidP="00CF34D6">
      <w:pPr>
        <w:spacing w:line="360" w:lineRule="auto"/>
        <w:jc w:val="center"/>
        <w:rPr>
          <w:rFonts w:ascii="Arial" w:hAnsi="Arial" w:cs="Arial"/>
          <w:b/>
          <w:color w:val="000000" w:themeColor="text1"/>
        </w:rPr>
      </w:pPr>
      <w:bookmarkStart w:id="1" w:name="_Hlk206766438"/>
      <w:r w:rsidRPr="00784109">
        <w:rPr>
          <w:rFonts w:ascii="Arial" w:hAnsi="Arial" w:cs="Arial"/>
          <w:b/>
          <w:color w:val="000000" w:themeColor="text1"/>
        </w:rPr>
        <w:t>PUNTOS DE ACUERDO</w:t>
      </w:r>
    </w:p>
    <w:bookmarkEnd w:id="1"/>
    <w:p w14:paraId="68FF4ADC" w14:textId="77777777" w:rsidR="00306E3C" w:rsidRPr="00784109" w:rsidRDefault="00306E3C" w:rsidP="00CF34D6">
      <w:pPr>
        <w:spacing w:line="360" w:lineRule="auto"/>
        <w:jc w:val="center"/>
        <w:rPr>
          <w:rFonts w:ascii="Arial" w:hAnsi="Arial" w:cs="Arial"/>
          <w:b/>
          <w:color w:val="000000" w:themeColor="text1"/>
        </w:rPr>
      </w:pPr>
    </w:p>
    <w:p w14:paraId="68D3C29A" w14:textId="71C22145" w:rsidR="00857239" w:rsidRPr="00784109" w:rsidRDefault="0004449D" w:rsidP="00CF34D6">
      <w:pPr>
        <w:spacing w:line="360" w:lineRule="auto"/>
        <w:jc w:val="both"/>
        <w:rPr>
          <w:rFonts w:ascii="Arial" w:eastAsia="Arial" w:hAnsi="Arial" w:cs="Arial"/>
          <w:b/>
          <w:color w:val="000000" w:themeColor="text1"/>
        </w:rPr>
      </w:pPr>
      <w:r w:rsidRPr="00784109">
        <w:rPr>
          <w:rFonts w:ascii="Arial" w:eastAsia="Arial" w:hAnsi="Arial" w:cs="Arial"/>
          <w:b/>
          <w:color w:val="000000" w:themeColor="text1"/>
        </w:rPr>
        <w:t>PRIMERO. –</w:t>
      </w:r>
      <w:r w:rsidRPr="00784109">
        <w:rPr>
          <w:rFonts w:ascii="Arial" w:hAnsi="Arial" w:cs="Arial"/>
          <w:color w:val="000000" w:themeColor="text1"/>
        </w:rPr>
        <w:t xml:space="preserve"> Se aprueba</w:t>
      </w:r>
      <w:r w:rsidR="00754EBC" w:rsidRPr="00784109">
        <w:rPr>
          <w:rFonts w:ascii="Arial" w:hAnsi="Arial" w:cs="Arial"/>
          <w:color w:val="000000" w:themeColor="text1"/>
        </w:rPr>
        <w:t>n</w:t>
      </w:r>
      <w:r w:rsidRPr="00784109">
        <w:rPr>
          <w:rFonts w:ascii="Arial" w:hAnsi="Arial" w:cs="Arial"/>
          <w:color w:val="000000" w:themeColor="text1"/>
        </w:rPr>
        <w:t xml:space="preserve"> en lo general y lo particular la</w:t>
      </w:r>
      <w:r w:rsidR="008B78C7" w:rsidRPr="00784109">
        <w:rPr>
          <w:rFonts w:ascii="Arial" w:hAnsi="Arial" w:cs="Arial"/>
          <w:color w:val="000000" w:themeColor="text1"/>
        </w:rPr>
        <w:t xml:space="preserve"> Convocatoria para El Premio Especial al Emprendedor en el Municipio de Zapotlán El Grande, Jalisco</w:t>
      </w:r>
      <w:r w:rsidRPr="00784109">
        <w:rPr>
          <w:rFonts w:ascii="Arial" w:hAnsi="Arial" w:cs="Arial"/>
          <w:color w:val="000000" w:themeColor="text1"/>
        </w:rPr>
        <w:t xml:space="preserve">, </w:t>
      </w:r>
      <w:r w:rsidR="00EB14A8" w:rsidRPr="00784109">
        <w:rPr>
          <w:rFonts w:ascii="Arial" w:hAnsi="Arial" w:cs="Arial"/>
          <w:color w:val="000000" w:themeColor="text1"/>
        </w:rPr>
        <w:t>en los términos de</w:t>
      </w:r>
      <w:r w:rsidRPr="00784109">
        <w:rPr>
          <w:rFonts w:ascii="Arial" w:hAnsi="Arial" w:cs="Arial"/>
          <w:color w:val="000000" w:themeColor="text1"/>
        </w:rPr>
        <w:t>l presente Dictamen</w:t>
      </w:r>
      <w:r w:rsidR="00857239" w:rsidRPr="00784109">
        <w:rPr>
          <w:rFonts w:ascii="Arial" w:eastAsia="Arial" w:hAnsi="Arial" w:cs="Arial"/>
          <w:b/>
          <w:color w:val="000000" w:themeColor="text1"/>
        </w:rPr>
        <w:t xml:space="preserve">. </w:t>
      </w:r>
    </w:p>
    <w:p w14:paraId="4142D05E" w14:textId="77777777" w:rsidR="006050A6" w:rsidRPr="00784109" w:rsidRDefault="006050A6" w:rsidP="00CF34D6">
      <w:pPr>
        <w:spacing w:line="360" w:lineRule="auto"/>
        <w:jc w:val="both"/>
        <w:rPr>
          <w:rFonts w:ascii="Arial" w:eastAsia="Arial" w:hAnsi="Arial" w:cs="Arial"/>
          <w:b/>
          <w:color w:val="000000" w:themeColor="text1"/>
          <w:sz w:val="20"/>
          <w:szCs w:val="20"/>
        </w:rPr>
      </w:pPr>
    </w:p>
    <w:p w14:paraId="327FCE65" w14:textId="6147C36C" w:rsidR="00C92FDF" w:rsidRPr="00784109" w:rsidRDefault="00DC60B4" w:rsidP="00CF34D6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784109">
        <w:rPr>
          <w:rFonts w:ascii="Arial" w:hAnsi="Arial" w:cs="Arial"/>
          <w:b/>
          <w:bCs/>
          <w:color w:val="000000" w:themeColor="text1"/>
        </w:rPr>
        <w:t>SEGUNDO</w:t>
      </w:r>
      <w:r w:rsidR="006050A6" w:rsidRPr="00784109">
        <w:rPr>
          <w:rFonts w:ascii="Arial" w:hAnsi="Arial" w:cs="Arial"/>
          <w:b/>
          <w:bCs/>
          <w:color w:val="000000" w:themeColor="text1"/>
        </w:rPr>
        <w:t xml:space="preserve">.- </w:t>
      </w:r>
      <w:r w:rsidR="006050A6" w:rsidRPr="00784109">
        <w:rPr>
          <w:rFonts w:ascii="Arial" w:hAnsi="Arial" w:cs="Arial"/>
          <w:color w:val="000000" w:themeColor="text1"/>
        </w:rPr>
        <w:t>Una vez aprobad</w:t>
      </w:r>
      <w:r w:rsidR="00EB14A8" w:rsidRPr="00784109">
        <w:rPr>
          <w:rFonts w:ascii="Arial" w:hAnsi="Arial" w:cs="Arial"/>
          <w:color w:val="000000" w:themeColor="text1"/>
        </w:rPr>
        <w:t>a la Convocatoria materia de esta iniciativa</w:t>
      </w:r>
      <w:r w:rsidR="006050A6" w:rsidRPr="00784109">
        <w:rPr>
          <w:rFonts w:ascii="Arial" w:hAnsi="Arial" w:cs="Arial"/>
          <w:color w:val="000000" w:themeColor="text1"/>
        </w:rPr>
        <w:t>, se faculta a</w:t>
      </w:r>
      <w:r w:rsidR="00726E3F" w:rsidRPr="00784109">
        <w:rPr>
          <w:rFonts w:ascii="Arial" w:hAnsi="Arial" w:cs="Arial"/>
          <w:color w:val="000000" w:themeColor="text1"/>
        </w:rPr>
        <w:t xml:space="preserve"> </w:t>
      </w:r>
      <w:r w:rsidR="006050A6" w:rsidRPr="00784109">
        <w:rPr>
          <w:rFonts w:ascii="Arial" w:hAnsi="Arial" w:cs="Arial"/>
          <w:color w:val="000000" w:themeColor="text1"/>
        </w:rPr>
        <w:t>l</w:t>
      </w:r>
      <w:r w:rsidR="00726E3F" w:rsidRPr="00784109">
        <w:rPr>
          <w:rFonts w:ascii="Arial" w:hAnsi="Arial" w:cs="Arial"/>
          <w:color w:val="000000" w:themeColor="text1"/>
        </w:rPr>
        <w:t xml:space="preserve">a </w:t>
      </w:r>
      <w:r w:rsidR="006050A6" w:rsidRPr="00784109">
        <w:rPr>
          <w:rFonts w:ascii="Arial" w:hAnsi="Arial" w:cs="Arial"/>
          <w:color w:val="000000" w:themeColor="text1"/>
        </w:rPr>
        <w:t>President</w:t>
      </w:r>
      <w:r w:rsidR="00726E3F" w:rsidRPr="00784109">
        <w:rPr>
          <w:rFonts w:ascii="Arial" w:hAnsi="Arial" w:cs="Arial"/>
          <w:color w:val="000000" w:themeColor="text1"/>
        </w:rPr>
        <w:t>a</w:t>
      </w:r>
      <w:r w:rsidR="006050A6" w:rsidRPr="00784109">
        <w:rPr>
          <w:rFonts w:ascii="Arial" w:hAnsi="Arial" w:cs="Arial"/>
          <w:color w:val="000000" w:themeColor="text1"/>
        </w:rPr>
        <w:t xml:space="preserve"> Municipal</w:t>
      </w:r>
      <w:r w:rsidR="00726E3F" w:rsidRPr="00784109">
        <w:rPr>
          <w:rFonts w:ascii="Arial" w:hAnsi="Arial" w:cs="Arial"/>
          <w:color w:val="000000" w:themeColor="text1"/>
        </w:rPr>
        <w:t xml:space="preserve"> C. Magali Casillas Contreras</w:t>
      </w:r>
      <w:r w:rsidR="006050A6" w:rsidRPr="00784109">
        <w:rPr>
          <w:rFonts w:ascii="Arial" w:hAnsi="Arial" w:cs="Arial"/>
          <w:color w:val="000000" w:themeColor="text1"/>
        </w:rPr>
        <w:t xml:space="preserve"> para los efectos de </w:t>
      </w:r>
      <w:r w:rsidR="00726E3F" w:rsidRPr="00784109">
        <w:rPr>
          <w:rFonts w:ascii="Arial" w:hAnsi="Arial" w:cs="Arial"/>
          <w:color w:val="000000" w:themeColor="text1"/>
        </w:rPr>
        <w:t>publicación</w:t>
      </w:r>
      <w:r w:rsidR="006050A6" w:rsidRPr="00784109">
        <w:rPr>
          <w:rFonts w:ascii="Arial" w:hAnsi="Arial" w:cs="Arial"/>
          <w:color w:val="000000" w:themeColor="text1"/>
        </w:rPr>
        <w:t xml:space="preserve"> de </w:t>
      </w:r>
      <w:r w:rsidR="006050A6" w:rsidRPr="00784109">
        <w:rPr>
          <w:rFonts w:ascii="Arial" w:hAnsi="Arial" w:cs="Arial"/>
          <w:color w:val="000000" w:themeColor="text1"/>
        </w:rPr>
        <w:lastRenderedPageBreak/>
        <w:t>conformidad con lo que señala artículo 47 fracción V, de la Ley de Gobierno y la Administración Pública Municipal del Estado de Jalisco, artículos 3</w:t>
      </w:r>
      <w:r w:rsidR="002A61BD" w:rsidRPr="00784109">
        <w:rPr>
          <w:rFonts w:ascii="Arial" w:hAnsi="Arial" w:cs="Arial"/>
          <w:color w:val="000000" w:themeColor="text1"/>
        </w:rPr>
        <w:t xml:space="preserve">, </w:t>
      </w:r>
      <w:r w:rsidR="006050A6" w:rsidRPr="00784109">
        <w:rPr>
          <w:rFonts w:ascii="Arial" w:hAnsi="Arial" w:cs="Arial"/>
          <w:color w:val="000000" w:themeColor="text1"/>
        </w:rPr>
        <w:t>18 y 20 del Reglamento de la Gaceta Municipal de Zapotlán el Grande, Jalisco</w:t>
      </w:r>
      <w:r w:rsidR="00EB14A8" w:rsidRPr="00784109">
        <w:rPr>
          <w:rFonts w:ascii="Arial" w:hAnsi="Arial" w:cs="Arial"/>
          <w:color w:val="000000" w:themeColor="text1"/>
        </w:rPr>
        <w:t xml:space="preserve">, así como la publicación en la </w:t>
      </w:r>
      <w:r w:rsidR="00591070" w:rsidRPr="00784109">
        <w:rPr>
          <w:rFonts w:ascii="Arial" w:hAnsi="Arial" w:cs="Arial"/>
          <w:color w:val="000000" w:themeColor="text1"/>
        </w:rPr>
        <w:t>página</w:t>
      </w:r>
      <w:r w:rsidR="00EB14A8" w:rsidRPr="00784109">
        <w:rPr>
          <w:rFonts w:ascii="Arial" w:hAnsi="Arial" w:cs="Arial"/>
          <w:color w:val="000000" w:themeColor="text1"/>
        </w:rPr>
        <w:t xml:space="preserve"> web oficial.</w:t>
      </w:r>
    </w:p>
    <w:p w14:paraId="2A780DFB" w14:textId="77777777" w:rsidR="00820596" w:rsidRPr="00784109" w:rsidRDefault="00820596" w:rsidP="00CF34D6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7D890E6" w14:textId="2B87CC52" w:rsidR="00DC60B4" w:rsidRPr="00784109" w:rsidRDefault="00DC60B4" w:rsidP="00CF34D6">
      <w:pPr>
        <w:spacing w:line="360" w:lineRule="auto"/>
        <w:jc w:val="both"/>
        <w:rPr>
          <w:rFonts w:ascii="Arial" w:eastAsia="Arial" w:hAnsi="Arial" w:cs="Arial"/>
          <w:b/>
          <w:color w:val="000000" w:themeColor="text1"/>
        </w:rPr>
      </w:pPr>
      <w:r w:rsidRPr="00784109">
        <w:rPr>
          <w:rFonts w:ascii="Arial" w:hAnsi="Arial" w:cs="Arial"/>
          <w:b/>
          <w:bCs/>
          <w:color w:val="000000" w:themeColor="text1"/>
        </w:rPr>
        <w:t>TERCERO</w:t>
      </w:r>
      <w:r w:rsidRPr="00784109">
        <w:rPr>
          <w:rFonts w:ascii="Arial" w:hAnsi="Arial" w:cs="Arial"/>
          <w:color w:val="000000" w:themeColor="text1"/>
        </w:rPr>
        <w:t xml:space="preserve">.- </w:t>
      </w:r>
      <w:r w:rsidRPr="00784109">
        <w:rPr>
          <w:rFonts w:ascii="Arial" w:eastAsia="Times New Roman" w:hAnsi="Arial" w:cs="Arial"/>
          <w:color w:val="000000" w:themeColor="text1"/>
        </w:rPr>
        <w:t>Se notifique</w:t>
      </w:r>
      <w:r w:rsidRPr="00784109">
        <w:rPr>
          <w:rFonts w:ascii="Arial" w:hAnsi="Arial" w:cs="Arial"/>
          <w:color w:val="000000" w:themeColor="text1"/>
        </w:rPr>
        <w:t xml:space="preserve"> el presente Dictamen a la Secretaria </w:t>
      </w:r>
      <w:r w:rsidR="00820596" w:rsidRPr="00784109">
        <w:rPr>
          <w:rFonts w:ascii="Arial" w:hAnsi="Arial" w:cs="Arial"/>
          <w:color w:val="000000" w:themeColor="text1"/>
        </w:rPr>
        <w:t xml:space="preserve">de Ayuntamiento </w:t>
      </w:r>
      <w:r w:rsidRPr="00784109">
        <w:rPr>
          <w:rFonts w:ascii="Arial" w:eastAsia="Times New Roman" w:hAnsi="Arial" w:cs="Arial"/>
          <w:color w:val="000000" w:themeColor="text1"/>
        </w:rPr>
        <w:t>para que</w:t>
      </w:r>
      <w:r w:rsidR="002A61BD" w:rsidRPr="00784109">
        <w:rPr>
          <w:rFonts w:ascii="Arial" w:eastAsia="Times New Roman" w:hAnsi="Arial" w:cs="Arial"/>
          <w:color w:val="000000" w:themeColor="text1"/>
        </w:rPr>
        <w:t xml:space="preserve"> realice la publicación de la Convocatoria,</w:t>
      </w:r>
      <w:r w:rsidRPr="00784109">
        <w:rPr>
          <w:rFonts w:ascii="Arial" w:eastAsia="Times New Roman" w:hAnsi="Arial" w:cs="Arial"/>
          <w:color w:val="000000" w:themeColor="text1"/>
        </w:rPr>
        <w:t xml:space="preserve"> de conformidad </w:t>
      </w:r>
      <w:r w:rsidR="002A61BD" w:rsidRPr="00784109">
        <w:rPr>
          <w:rFonts w:ascii="Arial" w:hAnsi="Arial" w:cs="Arial"/>
          <w:color w:val="000000" w:themeColor="text1"/>
        </w:rPr>
        <w:t>a los artículos 3 fracciones I y II, 18 y 20 y demás relativos y aplicables del Reglamento de la Gaceta Municipal de Zapotlán el Grande, Jalisco, así como la publicación en la página web oficial</w:t>
      </w:r>
      <w:r w:rsidR="002A61BD" w:rsidRPr="00784109">
        <w:rPr>
          <w:rFonts w:ascii="Arial" w:eastAsia="Times New Roman" w:hAnsi="Arial" w:cs="Arial"/>
          <w:color w:val="000000" w:themeColor="text1"/>
        </w:rPr>
        <w:t>.</w:t>
      </w:r>
    </w:p>
    <w:p w14:paraId="2F040B75" w14:textId="77777777" w:rsidR="00866891" w:rsidRPr="00784109" w:rsidRDefault="00866891" w:rsidP="00CF34D6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DD13462" w14:textId="3A61E7CB" w:rsidR="0083094D" w:rsidRPr="00784109" w:rsidRDefault="00F86EC5" w:rsidP="00CF34D6">
      <w:pPr>
        <w:spacing w:line="360" w:lineRule="auto"/>
        <w:jc w:val="both"/>
        <w:rPr>
          <w:rFonts w:ascii="Arial" w:eastAsia="Times New Roman" w:hAnsi="Arial" w:cs="Arial"/>
          <w:color w:val="000000" w:themeColor="text1"/>
        </w:rPr>
      </w:pPr>
      <w:r w:rsidRPr="00784109">
        <w:rPr>
          <w:rFonts w:ascii="Arial" w:eastAsia="Times New Roman" w:hAnsi="Arial" w:cs="Arial"/>
          <w:b/>
          <w:bCs/>
          <w:color w:val="000000" w:themeColor="text1"/>
        </w:rPr>
        <w:t>CUARTO</w:t>
      </w:r>
      <w:r w:rsidR="0083094D" w:rsidRPr="00784109">
        <w:rPr>
          <w:rFonts w:ascii="Arial" w:eastAsia="Times New Roman" w:hAnsi="Arial" w:cs="Arial"/>
          <w:b/>
          <w:bCs/>
          <w:color w:val="000000" w:themeColor="text1"/>
        </w:rPr>
        <w:t xml:space="preserve">.- </w:t>
      </w:r>
      <w:r w:rsidR="00591070" w:rsidRPr="00784109">
        <w:rPr>
          <w:rFonts w:ascii="Arial" w:eastAsia="Times New Roman" w:hAnsi="Arial" w:cs="Arial"/>
          <w:color w:val="000000" w:themeColor="text1"/>
        </w:rPr>
        <w:t>La convocatoria</w:t>
      </w:r>
      <w:r w:rsidR="0083094D" w:rsidRPr="00784109">
        <w:rPr>
          <w:rFonts w:ascii="Arial" w:eastAsia="Times New Roman" w:hAnsi="Arial" w:cs="Arial"/>
          <w:color w:val="000000" w:themeColor="text1"/>
        </w:rPr>
        <w:t xml:space="preserve"> entrará en vigor al día siguiente de su publicación en la Gaceta Municipal de Zapotlán el Grande, Jalisco y deberá ser divulgado en el portal web oficial de este municipio.</w:t>
      </w:r>
    </w:p>
    <w:p w14:paraId="6B2A37C0" w14:textId="77777777" w:rsidR="00902CD8" w:rsidRPr="00784109" w:rsidRDefault="00902CD8" w:rsidP="00CF34D6">
      <w:pPr>
        <w:spacing w:line="360" w:lineRule="auto"/>
        <w:jc w:val="both"/>
        <w:rPr>
          <w:rFonts w:ascii="Arial" w:eastAsia="Times New Roman" w:hAnsi="Arial" w:cs="Arial"/>
          <w:color w:val="000000" w:themeColor="text1"/>
        </w:rPr>
      </w:pPr>
    </w:p>
    <w:p w14:paraId="28E47B64" w14:textId="05DF9B5A" w:rsidR="00902CD8" w:rsidRPr="00784109" w:rsidRDefault="00902CD8" w:rsidP="00CF34D6">
      <w:pPr>
        <w:spacing w:line="360" w:lineRule="auto"/>
        <w:jc w:val="both"/>
        <w:rPr>
          <w:rFonts w:ascii="Arial" w:eastAsia="Cambria" w:hAnsi="Arial" w:cs="Arial"/>
          <w:color w:val="000000" w:themeColor="text1"/>
        </w:rPr>
      </w:pPr>
      <w:r w:rsidRPr="00784109">
        <w:rPr>
          <w:rFonts w:ascii="Arial" w:eastAsia="Times New Roman" w:hAnsi="Arial" w:cs="Arial"/>
          <w:b/>
          <w:color w:val="000000" w:themeColor="text1"/>
        </w:rPr>
        <w:t xml:space="preserve">QUINTO.- </w:t>
      </w:r>
      <w:r w:rsidRPr="00784109">
        <w:rPr>
          <w:rFonts w:ascii="Arial" w:eastAsia="Times New Roman" w:hAnsi="Arial" w:cs="Arial"/>
          <w:color w:val="000000" w:themeColor="text1"/>
        </w:rPr>
        <w:t xml:space="preserve">Se notifique el contenido del presente dictamen a </w:t>
      </w:r>
      <w:r w:rsidRPr="00784109">
        <w:rPr>
          <w:rFonts w:ascii="Arial" w:hAnsi="Arial" w:cs="Arial"/>
          <w:color w:val="000000" w:themeColor="text1"/>
        </w:rPr>
        <w:t>las Comisiones Edilicias Permanentes de Desarrollo Económico y Turismo, Desarrollo Agropecuario e Industrial, al Director General de Desarrollo Económico, Turístico y Agropecuario y el Jefe de Desarrollo Económico</w:t>
      </w:r>
      <w:r w:rsidRPr="00784109">
        <w:rPr>
          <w:rFonts w:ascii="Arial" w:eastAsia="Cambria" w:hAnsi="Arial" w:cs="Arial"/>
          <w:color w:val="000000" w:themeColor="text1"/>
        </w:rPr>
        <w:t xml:space="preserve"> para que lleven a cabo las acciones previstas en la Convocatoria</w:t>
      </w:r>
      <w:r w:rsidR="006B067F" w:rsidRPr="00784109">
        <w:rPr>
          <w:rFonts w:ascii="Arial" w:hAnsi="Arial" w:cs="Arial"/>
          <w:color w:val="000000" w:themeColor="text1"/>
        </w:rPr>
        <w:t xml:space="preserve">, </w:t>
      </w:r>
      <w:r w:rsidR="00F0387E" w:rsidRPr="00784109">
        <w:rPr>
          <w:rFonts w:ascii="Arial" w:hAnsi="Arial" w:cs="Arial"/>
          <w:color w:val="000000" w:themeColor="text1"/>
        </w:rPr>
        <w:t>de acuerdo</w:t>
      </w:r>
      <w:r w:rsidR="006B067F" w:rsidRPr="00784109">
        <w:rPr>
          <w:rFonts w:ascii="Arial" w:hAnsi="Arial" w:cs="Arial"/>
          <w:color w:val="000000" w:themeColor="text1"/>
        </w:rPr>
        <w:t xml:space="preserve"> </w:t>
      </w:r>
      <w:r w:rsidR="00F0387E" w:rsidRPr="00784109">
        <w:rPr>
          <w:rFonts w:ascii="Arial" w:hAnsi="Arial" w:cs="Arial"/>
          <w:color w:val="000000" w:themeColor="text1"/>
        </w:rPr>
        <w:t xml:space="preserve">les </w:t>
      </w:r>
      <w:r w:rsidR="006B067F" w:rsidRPr="00784109">
        <w:rPr>
          <w:rFonts w:ascii="Arial" w:hAnsi="Arial" w:cs="Arial"/>
          <w:color w:val="000000" w:themeColor="text1"/>
        </w:rPr>
        <w:t>corresponda.</w:t>
      </w:r>
    </w:p>
    <w:p w14:paraId="6A238A31" w14:textId="77777777" w:rsidR="00754EBC" w:rsidRPr="00784109" w:rsidRDefault="00754EBC" w:rsidP="00CF34D6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3F5B4E1" w14:textId="6D830059" w:rsidR="007C1CA6" w:rsidRPr="00784109" w:rsidRDefault="004A3045" w:rsidP="00CF34D6">
      <w:pPr>
        <w:spacing w:line="360" w:lineRule="auto"/>
        <w:jc w:val="both"/>
        <w:rPr>
          <w:rFonts w:ascii="Arial" w:eastAsia="Times New Roman" w:hAnsi="Arial" w:cs="Arial"/>
          <w:color w:val="000000" w:themeColor="text1"/>
        </w:rPr>
      </w:pPr>
      <w:r w:rsidRPr="00784109">
        <w:rPr>
          <w:rFonts w:ascii="Arial" w:eastAsia="Times New Roman" w:hAnsi="Arial" w:cs="Arial"/>
          <w:b/>
          <w:color w:val="000000" w:themeColor="text1"/>
        </w:rPr>
        <w:t>SEXTO</w:t>
      </w:r>
      <w:r w:rsidR="007C1CA6" w:rsidRPr="00784109">
        <w:rPr>
          <w:rFonts w:ascii="Arial" w:eastAsia="Times New Roman" w:hAnsi="Arial" w:cs="Arial"/>
          <w:b/>
          <w:color w:val="000000" w:themeColor="text1"/>
        </w:rPr>
        <w:t xml:space="preserve">.- </w:t>
      </w:r>
      <w:r w:rsidR="00910F1E" w:rsidRPr="00784109">
        <w:rPr>
          <w:rFonts w:ascii="Arial" w:eastAsia="Times New Roman" w:hAnsi="Arial" w:cs="Arial"/>
          <w:color w:val="000000" w:themeColor="text1"/>
        </w:rPr>
        <w:t>Se notifique</w:t>
      </w:r>
      <w:r w:rsidR="007C1CA6" w:rsidRPr="00784109">
        <w:rPr>
          <w:rFonts w:ascii="Arial" w:eastAsia="Times New Roman" w:hAnsi="Arial" w:cs="Arial"/>
          <w:color w:val="000000" w:themeColor="text1"/>
        </w:rPr>
        <w:t xml:space="preserve"> el contenido del presente </w:t>
      </w:r>
      <w:r w:rsidR="00923A9F" w:rsidRPr="00784109">
        <w:rPr>
          <w:rFonts w:ascii="Arial" w:eastAsia="Times New Roman" w:hAnsi="Arial" w:cs="Arial"/>
          <w:color w:val="000000" w:themeColor="text1"/>
        </w:rPr>
        <w:t>dictamen</w:t>
      </w:r>
      <w:r w:rsidR="007C1CA6" w:rsidRPr="00784109">
        <w:rPr>
          <w:rFonts w:ascii="Arial" w:eastAsia="Times New Roman" w:hAnsi="Arial" w:cs="Arial"/>
          <w:color w:val="000000" w:themeColor="text1"/>
        </w:rPr>
        <w:t xml:space="preserve"> a</w:t>
      </w:r>
      <w:r w:rsidR="007464A1" w:rsidRPr="00784109">
        <w:rPr>
          <w:rFonts w:ascii="Arial" w:eastAsia="Times New Roman" w:hAnsi="Arial" w:cs="Arial"/>
          <w:color w:val="000000" w:themeColor="text1"/>
        </w:rPr>
        <w:t xml:space="preserve">l </w:t>
      </w:r>
      <w:r w:rsidR="003A225B" w:rsidRPr="00784109">
        <w:rPr>
          <w:rFonts w:ascii="Arial" w:eastAsia="Cambria" w:hAnsi="Arial" w:cs="Arial"/>
          <w:color w:val="000000" w:themeColor="text1"/>
        </w:rPr>
        <w:t>Director General de Desarrollo Económico, Turístico y Agropecuario</w:t>
      </w:r>
      <w:r w:rsidR="00DC60B4" w:rsidRPr="00784109">
        <w:rPr>
          <w:rFonts w:ascii="Arial" w:eastAsia="Cambria" w:hAnsi="Arial" w:cs="Arial"/>
          <w:color w:val="000000" w:themeColor="text1"/>
        </w:rPr>
        <w:t xml:space="preserve"> y al Jefe de Desarrollo Económico</w:t>
      </w:r>
      <w:r w:rsidR="00923A9F" w:rsidRPr="00784109">
        <w:rPr>
          <w:rFonts w:ascii="Arial" w:eastAsia="Cambria" w:hAnsi="Arial" w:cs="Arial"/>
          <w:color w:val="000000" w:themeColor="text1"/>
        </w:rPr>
        <w:t xml:space="preserve">, </w:t>
      </w:r>
      <w:r w:rsidR="00183D27" w:rsidRPr="00784109">
        <w:rPr>
          <w:rFonts w:ascii="Arial" w:eastAsia="Cambria" w:hAnsi="Arial" w:cs="Arial"/>
          <w:color w:val="000000" w:themeColor="text1"/>
        </w:rPr>
        <w:t xml:space="preserve">para </w:t>
      </w:r>
      <w:r w:rsidR="00F11A5C" w:rsidRPr="00784109">
        <w:rPr>
          <w:rFonts w:ascii="Arial" w:eastAsia="Cambria" w:hAnsi="Arial" w:cs="Arial"/>
          <w:color w:val="000000" w:themeColor="text1"/>
        </w:rPr>
        <w:t>que,</w:t>
      </w:r>
      <w:r w:rsidR="00183D27" w:rsidRPr="00784109">
        <w:rPr>
          <w:rFonts w:ascii="Arial" w:eastAsia="Cambria" w:hAnsi="Arial" w:cs="Arial"/>
          <w:color w:val="000000" w:themeColor="text1"/>
        </w:rPr>
        <w:t xml:space="preserve"> en los términos de la convocatoria, recepcione los documentos en físico y en digital de las y los aspirantes al </w:t>
      </w:r>
      <w:r w:rsidR="00A92646" w:rsidRPr="00784109">
        <w:rPr>
          <w:rFonts w:ascii="Arial" w:eastAsia="Cambria" w:hAnsi="Arial" w:cs="Arial"/>
          <w:color w:val="000000" w:themeColor="text1"/>
        </w:rPr>
        <w:t xml:space="preserve">Reconocimiento Especial al Emprendimiento en el Municipio de Zapotlán El Grande, Jalisco; </w:t>
      </w:r>
      <w:r w:rsidR="00183D27" w:rsidRPr="00784109">
        <w:rPr>
          <w:rFonts w:ascii="Arial" w:eastAsia="Cambria" w:hAnsi="Arial" w:cs="Arial"/>
          <w:color w:val="000000" w:themeColor="text1"/>
        </w:rPr>
        <w:t xml:space="preserve">así como </w:t>
      </w:r>
      <w:r w:rsidR="00923A9F" w:rsidRPr="00784109">
        <w:rPr>
          <w:rFonts w:ascii="Arial" w:hAnsi="Arial" w:cs="Arial"/>
          <w:color w:val="000000" w:themeColor="text1"/>
        </w:rPr>
        <w:t>para los efectos</w:t>
      </w:r>
      <w:r w:rsidR="00DC60B4" w:rsidRPr="00784109">
        <w:rPr>
          <w:rFonts w:ascii="Arial" w:hAnsi="Arial" w:cs="Arial"/>
          <w:color w:val="000000" w:themeColor="text1"/>
        </w:rPr>
        <w:t xml:space="preserve"> administrativos y</w:t>
      </w:r>
      <w:r w:rsidR="00923A9F" w:rsidRPr="00784109">
        <w:rPr>
          <w:rFonts w:ascii="Arial" w:hAnsi="Arial" w:cs="Arial"/>
          <w:color w:val="000000" w:themeColor="text1"/>
        </w:rPr>
        <w:t xml:space="preserve"> legales a los que haya lugar </w:t>
      </w:r>
      <w:r w:rsidR="00DC60B4" w:rsidRPr="00784109">
        <w:rPr>
          <w:rFonts w:ascii="Arial" w:hAnsi="Arial" w:cs="Arial"/>
          <w:color w:val="000000" w:themeColor="text1"/>
        </w:rPr>
        <w:t>para</w:t>
      </w:r>
      <w:r w:rsidR="00923A9F" w:rsidRPr="00784109">
        <w:rPr>
          <w:rFonts w:ascii="Arial" w:hAnsi="Arial" w:cs="Arial"/>
          <w:color w:val="000000" w:themeColor="text1"/>
        </w:rPr>
        <w:t xml:space="preserve"> dar cumplimiento al presente</w:t>
      </w:r>
      <w:r w:rsidR="007C1CA6" w:rsidRPr="00784109">
        <w:rPr>
          <w:rFonts w:ascii="Arial" w:eastAsia="Times New Roman" w:hAnsi="Arial" w:cs="Arial"/>
          <w:color w:val="000000" w:themeColor="text1"/>
        </w:rPr>
        <w:t>.</w:t>
      </w:r>
    </w:p>
    <w:p w14:paraId="2AB070E9" w14:textId="77777777" w:rsidR="003956A5" w:rsidRPr="00784109" w:rsidRDefault="003956A5" w:rsidP="008E5741">
      <w:pPr>
        <w:spacing w:line="276" w:lineRule="auto"/>
        <w:ind w:firstLine="708"/>
        <w:jc w:val="center"/>
        <w:rPr>
          <w:rFonts w:ascii="Arial" w:eastAsia="Times New Roman" w:hAnsi="Arial" w:cs="Arial"/>
          <w:color w:val="000000" w:themeColor="text1"/>
        </w:rPr>
      </w:pPr>
    </w:p>
    <w:p w14:paraId="3BD6D3EA" w14:textId="77777777" w:rsidR="00A020A5" w:rsidRDefault="00A020A5" w:rsidP="008E5741">
      <w:pPr>
        <w:spacing w:line="276" w:lineRule="auto"/>
        <w:ind w:firstLine="708"/>
        <w:jc w:val="center"/>
        <w:rPr>
          <w:rFonts w:ascii="Arial" w:eastAsia="Times New Roman" w:hAnsi="Arial" w:cs="Arial"/>
          <w:color w:val="000000" w:themeColor="text1"/>
        </w:rPr>
      </w:pPr>
    </w:p>
    <w:p w14:paraId="7115E22E" w14:textId="77777777" w:rsidR="00784109" w:rsidRDefault="00784109" w:rsidP="008E5741">
      <w:pPr>
        <w:spacing w:line="276" w:lineRule="auto"/>
        <w:ind w:firstLine="708"/>
        <w:jc w:val="center"/>
        <w:rPr>
          <w:rFonts w:ascii="Arial" w:eastAsia="Times New Roman" w:hAnsi="Arial" w:cs="Arial"/>
          <w:color w:val="000000" w:themeColor="text1"/>
        </w:rPr>
      </w:pPr>
    </w:p>
    <w:p w14:paraId="72420BAB" w14:textId="77777777" w:rsidR="00784109" w:rsidRPr="00784109" w:rsidRDefault="00784109" w:rsidP="008E5741">
      <w:pPr>
        <w:spacing w:line="276" w:lineRule="auto"/>
        <w:ind w:firstLine="708"/>
        <w:jc w:val="center"/>
        <w:rPr>
          <w:rFonts w:ascii="Arial" w:eastAsia="Times New Roman" w:hAnsi="Arial" w:cs="Arial"/>
          <w:color w:val="000000" w:themeColor="text1"/>
        </w:rPr>
      </w:pPr>
    </w:p>
    <w:p w14:paraId="1D435464" w14:textId="4F3E78E3" w:rsidR="0018353A" w:rsidRPr="00784109" w:rsidRDefault="00467ECE" w:rsidP="008E5741">
      <w:pPr>
        <w:spacing w:line="276" w:lineRule="auto"/>
        <w:ind w:firstLine="708"/>
        <w:jc w:val="center"/>
        <w:rPr>
          <w:rFonts w:ascii="Calibri" w:hAnsi="Calibri" w:cs="Calibri"/>
          <w:b/>
          <w:color w:val="000000" w:themeColor="text1"/>
        </w:rPr>
      </w:pPr>
      <w:r w:rsidRPr="00784109">
        <w:rPr>
          <w:rFonts w:ascii="Calibri" w:hAnsi="Calibri" w:cs="Calibri"/>
          <w:b/>
          <w:color w:val="000000" w:themeColor="text1"/>
        </w:rPr>
        <w:lastRenderedPageBreak/>
        <w:t>A</w:t>
      </w:r>
      <w:r w:rsidR="0018353A" w:rsidRPr="00784109">
        <w:rPr>
          <w:rFonts w:ascii="Calibri" w:hAnsi="Calibri" w:cs="Calibri"/>
          <w:b/>
          <w:color w:val="000000" w:themeColor="text1"/>
        </w:rPr>
        <w:t xml:space="preserve"> T E N T A M E N T E</w:t>
      </w:r>
    </w:p>
    <w:p w14:paraId="5A2A6098" w14:textId="65F06E63" w:rsidR="00980E09" w:rsidRPr="00784109" w:rsidRDefault="00A44641" w:rsidP="00A44641">
      <w:pPr>
        <w:jc w:val="center"/>
        <w:rPr>
          <w:rFonts w:ascii="Calibri" w:hAnsi="Calibri" w:cs="Calibri"/>
          <w:i/>
          <w:color w:val="000000" w:themeColor="text1"/>
          <w:sz w:val="20"/>
          <w:szCs w:val="20"/>
        </w:rPr>
      </w:pPr>
      <w:r w:rsidRPr="00784109">
        <w:rPr>
          <w:rFonts w:ascii="Calibri" w:hAnsi="Calibri" w:cs="Calibri"/>
          <w:i/>
          <w:color w:val="000000" w:themeColor="text1"/>
          <w:sz w:val="20"/>
          <w:szCs w:val="20"/>
        </w:rPr>
        <w:t xml:space="preserve">“2025, Año del 130 Aniversario del Natalicio de la Musa y Escritora Zapotlense </w:t>
      </w:r>
    </w:p>
    <w:p w14:paraId="431E6A1E" w14:textId="13A97ED9" w:rsidR="004869FA" w:rsidRPr="00784109" w:rsidRDefault="00A44641" w:rsidP="00AF63A2">
      <w:pPr>
        <w:jc w:val="center"/>
        <w:rPr>
          <w:rFonts w:ascii="Calibri" w:hAnsi="Calibri" w:cs="Calibri"/>
          <w:i/>
          <w:color w:val="000000" w:themeColor="text1"/>
          <w:sz w:val="20"/>
          <w:szCs w:val="20"/>
        </w:rPr>
      </w:pPr>
      <w:r w:rsidRPr="00784109">
        <w:rPr>
          <w:rFonts w:ascii="Calibri" w:hAnsi="Calibri" w:cs="Calibri"/>
          <w:i/>
          <w:color w:val="000000" w:themeColor="text1"/>
          <w:sz w:val="20"/>
          <w:szCs w:val="20"/>
        </w:rPr>
        <w:t>María Guadalupe Marín Preciado”</w:t>
      </w:r>
      <w:r w:rsidR="004869FA" w:rsidRPr="00784109">
        <w:rPr>
          <w:rFonts w:ascii="Calibri" w:hAnsi="Calibri" w:cs="Calibri"/>
          <w:i/>
          <w:color w:val="000000" w:themeColor="text1"/>
          <w:sz w:val="20"/>
          <w:szCs w:val="20"/>
        </w:rPr>
        <w:t xml:space="preserve"> </w:t>
      </w:r>
    </w:p>
    <w:p w14:paraId="1FED3DC3" w14:textId="77777777" w:rsidR="00A020A5" w:rsidRPr="00784109" w:rsidRDefault="00A020A5" w:rsidP="00A020A5">
      <w:pPr>
        <w:jc w:val="center"/>
        <w:rPr>
          <w:rFonts w:ascii="Calibri" w:hAnsi="Calibri" w:cs="Calibri"/>
          <w:i/>
          <w:color w:val="000000" w:themeColor="text1"/>
          <w:sz w:val="18"/>
          <w:szCs w:val="18"/>
        </w:rPr>
      </w:pPr>
      <w:r w:rsidRPr="00784109">
        <w:rPr>
          <w:rFonts w:ascii="Calibri" w:hAnsi="Calibri" w:cs="Calibri"/>
          <w:i/>
          <w:color w:val="000000" w:themeColor="text1"/>
          <w:sz w:val="20"/>
          <w:szCs w:val="20"/>
        </w:rPr>
        <w:t>“2025, Centenario de la Institucionalización de la Feria Zapotlán”</w:t>
      </w:r>
    </w:p>
    <w:p w14:paraId="23C235CB" w14:textId="77777777" w:rsidR="00A020A5" w:rsidRPr="00784109" w:rsidRDefault="00A020A5" w:rsidP="00AF63A2">
      <w:pPr>
        <w:jc w:val="center"/>
        <w:rPr>
          <w:rFonts w:ascii="Calibri" w:hAnsi="Calibri" w:cs="Calibri"/>
          <w:i/>
          <w:color w:val="000000" w:themeColor="text1"/>
          <w:sz w:val="12"/>
          <w:szCs w:val="12"/>
        </w:rPr>
      </w:pPr>
    </w:p>
    <w:p w14:paraId="52353926" w14:textId="2C58A094" w:rsidR="007C1CA6" w:rsidRPr="00784109" w:rsidRDefault="0018353A" w:rsidP="00AF63A2">
      <w:pPr>
        <w:jc w:val="center"/>
        <w:rPr>
          <w:rFonts w:ascii="Calibri" w:hAnsi="Calibri" w:cs="Calibri"/>
          <w:color w:val="000000" w:themeColor="text1"/>
          <w:sz w:val="20"/>
          <w:szCs w:val="20"/>
        </w:rPr>
      </w:pPr>
      <w:r w:rsidRPr="00784109">
        <w:rPr>
          <w:rFonts w:ascii="Calibri" w:hAnsi="Calibri" w:cs="Calibri"/>
          <w:color w:val="000000" w:themeColor="text1"/>
          <w:sz w:val="20"/>
          <w:szCs w:val="20"/>
        </w:rPr>
        <w:t>Cd. Guzmán, Municipio de Zapotlán El Grande, Jalisco.</w:t>
      </w:r>
      <w:r w:rsidR="00DD5852" w:rsidRPr="00784109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3956A5" w:rsidRPr="00784109">
        <w:rPr>
          <w:rFonts w:ascii="Calibri" w:hAnsi="Calibri" w:cs="Calibri"/>
          <w:color w:val="000000" w:themeColor="text1"/>
          <w:sz w:val="20"/>
          <w:szCs w:val="20"/>
        </w:rPr>
        <w:t>2</w:t>
      </w:r>
      <w:r w:rsidR="00A020A5" w:rsidRPr="00784109">
        <w:rPr>
          <w:rFonts w:ascii="Calibri" w:hAnsi="Calibri" w:cs="Calibri"/>
          <w:color w:val="000000" w:themeColor="text1"/>
          <w:sz w:val="20"/>
          <w:szCs w:val="20"/>
        </w:rPr>
        <w:t>2</w:t>
      </w:r>
      <w:r w:rsidR="00DD5852" w:rsidRPr="00784109">
        <w:rPr>
          <w:rFonts w:ascii="Calibri" w:hAnsi="Calibri" w:cs="Calibri"/>
          <w:color w:val="000000" w:themeColor="text1"/>
          <w:sz w:val="20"/>
          <w:szCs w:val="20"/>
        </w:rPr>
        <w:t xml:space="preserve"> de </w:t>
      </w:r>
      <w:r w:rsidR="003956A5" w:rsidRPr="00784109">
        <w:rPr>
          <w:rFonts w:ascii="Calibri" w:hAnsi="Calibri" w:cs="Calibri"/>
          <w:color w:val="000000" w:themeColor="text1"/>
          <w:sz w:val="20"/>
          <w:szCs w:val="20"/>
        </w:rPr>
        <w:t>agosto</w:t>
      </w:r>
      <w:r w:rsidR="00DD5852" w:rsidRPr="00784109">
        <w:rPr>
          <w:rFonts w:ascii="Calibri" w:hAnsi="Calibri" w:cs="Calibri"/>
          <w:color w:val="000000" w:themeColor="text1"/>
          <w:sz w:val="20"/>
          <w:szCs w:val="20"/>
        </w:rPr>
        <w:t xml:space="preserve"> del 202</w:t>
      </w:r>
      <w:r w:rsidR="00A44641" w:rsidRPr="00784109">
        <w:rPr>
          <w:rFonts w:ascii="Calibri" w:hAnsi="Calibri" w:cs="Calibri"/>
          <w:color w:val="000000" w:themeColor="text1"/>
          <w:sz w:val="20"/>
          <w:szCs w:val="20"/>
        </w:rPr>
        <w:t>5</w:t>
      </w:r>
      <w:r w:rsidR="0067473E" w:rsidRPr="00784109">
        <w:rPr>
          <w:rFonts w:ascii="Calibri" w:hAnsi="Calibri" w:cs="Calibri"/>
          <w:color w:val="000000" w:themeColor="text1"/>
          <w:sz w:val="20"/>
          <w:szCs w:val="20"/>
        </w:rPr>
        <w:t>.</w:t>
      </w:r>
    </w:p>
    <w:p w14:paraId="15ED4063" w14:textId="77777777" w:rsidR="00A020A5" w:rsidRPr="00784109" w:rsidRDefault="00A020A5" w:rsidP="00AF63A2">
      <w:pPr>
        <w:jc w:val="center"/>
        <w:rPr>
          <w:rFonts w:ascii="Calibri" w:hAnsi="Calibri" w:cs="Calibri"/>
          <w:color w:val="000000" w:themeColor="text1"/>
          <w:sz w:val="20"/>
          <w:szCs w:val="20"/>
        </w:rPr>
      </w:pPr>
    </w:p>
    <w:p w14:paraId="2B3237C2" w14:textId="77777777" w:rsidR="00A020A5" w:rsidRPr="00784109" w:rsidRDefault="00A020A5" w:rsidP="00AF63A2">
      <w:pPr>
        <w:jc w:val="center"/>
        <w:rPr>
          <w:rFonts w:ascii="Calibri" w:hAnsi="Calibri" w:cs="Calibri"/>
          <w:color w:val="000000" w:themeColor="text1"/>
          <w:sz w:val="20"/>
          <w:szCs w:val="20"/>
        </w:rPr>
      </w:pPr>
    </w:p>
    <w:p w14:paraId="2BCC6ED5" w14:textId="77777777" w:rsidR="000F0BB4" w:rsidRPr="00784109" w:rsidRDefault="00A020A5" w:rsidP="00AF63A2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784109">
        <w:rPr>
          <w:rFonts w:ascii="Arial" w:hAnsi="Arial" w:cs="Arial"/>
          <w:b/>
          <w:color w:val="000000" w:themeColor="text1"/>
          <w:sz w:val="22"/>
          <w:szCs w:val="22"/>
        </w:rPr>
        <w:t xml:space="preserve">COMISIÓN EDILICIA </w:t>
      </w:r>
      <w:r w:rsidR="00FC554D" w:rsidRPr="00784109">
        <w:rPr>
          <w:rFonts w:ascii="Arial" w:hAnsi="Arial" w:cs="Arial"/>
          <w:b/>
          <w:color w:val="000000" w:themeColor="text1"/>
          <w:sz w:val="22"/>
          <w:szCs w:val="22"/>
        </w:rPr>
        <w:t xml:space="preserve">PERMANENTE </w:t>
      </w:r>
      <w:r w:rsidRPr="00784109">
        <w:rPr>
          <w:rFonts w:ascii="Arial" w:hAnsi="Arial" w:cs="Arial"/>
          <w:b/>
          <w:color w:val="000000" w:themeColor="text1"/>
          <w:sz w:val="22"/>
          <w:szCs w:val="22"/>
        </w:rPr>
        <w:t xml:space="preserve">DE </w:t>
      </w:r>
    </w:p>
    <w:p w14:paraId="34DD48B5" w14:textId="66F3A34B" w:rsidR="00A020A5" w:rsidRPr="00784109" w:rsidRDefault="00A020A5" w:rsidP="00AF63A2">
      <w:pPr>
        <w:jc w:val="center"/>
        <w:rPr>
          <w:rFonts w:ascii="Calibri" w:hAnsi="Calibri" w:cs="Calibri"/>
          <w:color w:val="000000" w:themeColor="text1"/>
          <w:sz w:val="22"/>
          <w:szCs w:val="22"/>
        </w:rPr>
      </w:pPr>
      <w:r w:rsidRPr="00784109">
        <w:rPr>
          <w:rFonts w:ascii="Arial" w:hAnsi="Arial" w:cs="Arial"/>
          <w:b/>
          <w:color w:val="000000" w:themeColor="text1"/>
          <w:sz w:val="22"/>
          <w:szCs w:val="22"/>
        </w:rPr>
        <w:t>DESARROLLO ECONÓMICO Y TURISMO</w:t>
      </w:r>
    </w:p>
    <w:p w14:paraId="330BF950" w14:textId="6B833266" w:rsidR="00A020A5" w:rsidRPr="00784109" w:rsidRDefault="00A020A5" w:rsidP="00AF63A2">
      <w:pPr>
        <w:jc w:val="center"/>
        <w:rPr>
          <w:rFonts w:ascii="Calibri" w:hAnsi="Calibri" w:cs="Calibri"/>
          <w:color w:val="000000" w:themeColor="text1"/>
          <w:sz w:val="20"/>
          <w:szCs w:val="20"/>
        </w:rPr>
      </w:pPr>
      <w:r w:rsidRPr="00784109">
        <w:rPr>
          <w:rFonts w:ascii="Arial" w:eastAsia="Times New Roman" w:hAnsi="Arial" w:cs="Arial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03D3943" wp14:editId="47868F09">
                <wp:simplePos x="0" y="0"/>
                <wp:positionH relativeFrom="margin">
                  <wp:align>center</wp:align>
                </wp:positionH>
                <wp:positionV relativeFrom="paragraph">
                  <wp:posOffset>321310</wp:posOffset>
                </wp:positionV>
                <wp:extent cx="3608705" cy="1214755"/>
                <wp:effectExtent l="0" t="0" r="0" b="4445"/>
                <wp:wrapTopAndBottom/>
                <wp:docPr id="210863064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8705" cy="1214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73B9C4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05AA698D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759FF56D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14974113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F5F2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LIC. JOSÉ BERTÍN CHÁVEZ VARGAS</w:t>
                            </w:r>
                            <w:r w:rsidRPr="00DF5F27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9A82DBA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  <w:p w14:paraId="13EEF86A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F5F27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Regidor Presidente de la Comisión Edilicia Permanente de </w:t>
                            </w:r>
                            <w:r w:rsidRPr="00DF5F2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Desarrollo Económico y Turismo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3D394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25.3pt;width:284.15pt;height:95.6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" filled="f" stroked="f" strokeweight="1pt">
                <v:textbox>
                  <w:txbxContent>
                    <w:p w14:paraId="2F73B9C4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05AA698D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759FF56D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14974113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DF5F27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LIC. JOSÉ BERTÍN CHÁVEZ VARGAS</w:t>
                      </w:r>
                      <w:r w:rsidRPr="00DF5F27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9A82DBA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</w:p>
                    <w:p w14:paraId="13EEF86A" w14:textId="77777777" w:rsidR="0004449D" w:rsidRPr="00DF5F27" w:rsidRDefault="0004449D" w:rsidP="0004449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DF5F27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>Regidor Presidente de la Comisión Edilicia Permanente de </w:t>
                      </w:r>
                      <w:r w:rsidRPr="00DF5F2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Desarrollo Económico y Turismo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C374321" w14:textId="78E16858" w:rsidR="005D1846" w:rsidRPr="00784109" w:rsidRDefault="000F0BB4" w:rsidP="00AF63A2">
      <w:pPr>
        <w:jc w:val="center"/>
        <w:rPr>
          <w:rFonts w:ascii="Calibri" w:hAnsi="Calibri" w:cs="Calibri"/>
          <w:color w:val="000000" w:themeColor="text1"/>
          <w:sz w:val="20"/>
          <w:szCs w:val="20"/>
        </w:rPr>
      </w:pPr>
      <w:r w:rsidRPr="00784109">
        <w:rPr>
          <w:rFonts w:ascii="Arial" w:eastAsia="Times New Roman" w:hAnsi="Arial" w:cs="Arial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2B73F8" wp14:editId="3284C252">
                <wp:simplePos x="0" y="0"/>
                <wp:positionH relativeFrom="margin">
                  <wp:posOffset>-203835</wp:posOffset>
                </wp:positionH>
                <wp:positionV relativeFrom="paragraph">
                  <wp:posOffset>1614170</wp:posOffset>
                </wp:positionV>
                <wp:extent cx="2418715" cy="1314450"/>
                <wp:effectExtent l="0" t="0" r="635" b="0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8715" cy="1314450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DC5C82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61D5AB56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5D1AE05A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6B1DBBED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F5F2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LIC. ERNESTO SÁNCHEZ </w:t>
                            </w:r>
                            <w:proofErr w:type="spellStart"/>
                            <w:r w:rsidRPr="00DF5F2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SÁNCHEZ</w:t>
                            </w:r>
                            <w:proofErr w:type="spellEnd"/>
                          </w:p>
                          <w:p w14:paraId="6EBF6E21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  <w:p w14:paraId="40F0CBB8" w14:textId="3C0248B6" w:rsidR="0004449D" w:rsidRPr="00DF5F27" w:rsidRDefault="00D8017F" w:rsidP="00D8017F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DF5F27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Regidor Vocal de la Comisión Edilicia Permanente de </w:t>
                            </w:r>
                            <w:r w:rsidRPr="00DF5F2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Desarrollo Económico y Turismo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B73F8" id="_x0000_s1027" type="#_x0000_t202" style="position:absolute;left:0;text-align:left;margin-left:-16.05pt;margin-top:127.1pt;width:190.45pt;height:10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" fillcolor="white [3201]" stroked="f" strokeweight="1pt">
                <v:textbox>
                  <w:txbxContent>
                    <w:p w14:paraId="35DC5C82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61D5AB56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5D1AE05A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6B1DBBED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DF5F27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LIC. ERNESTO SÁNCHEZ </w:t>
                      </w:r>
                      <w:proofErr w:type="spellStart"/>
                      <w:r w:rsidRPr="00DF5F27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SÁNCHEZ</w:t>
                      </w:r>
                      <w:proofErr w:type="spellEnd"/>
                    </w:p>
                    <w:p w14:paraId="6EBF6E21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</w:p>
                    <w:p w14:paraId="40F0CBB8" w14:textId="3C0248B6" w:rsidR="0004449D" w:rsidRPr="00DF5F27" w:rsidRDefault="00D8017F" w:rsidP="00D8017F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DF5F27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>Regidor Vocal de la Comisión Edilicia Permanente de </w:t>
                      </w:r>
                      <w:r w:rsidRPr="00DF5F2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Desarrollo Económico y Turismo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CC1B685" w14:textId="30D4B727" w:rsidR="005D1846" w:rsidRPr="00784109" w:rsidRDefault="000F0BB4" w:rsidP="00AF63A2">
      <w:pPr>
        <w:jc w:val="center"/>
        <w:rPr>
          <w:rFonts w:ascii="Calibri" w:hAnsi="Calibri" w:cs="Calibri"/>
          <w:color w:val="000000" w:themeColor="text1"/>
          <w:sz w:val="20"/>
          <w:szCs w:val="20"/>
        </w:rPr>
      </w:pPr>
      <w:r w:rsidRPr="00784109">
        <w:rPr>
          <w:rFonts w:ascii="Arial" w:eastAsia="Times New Roman" w:hAnsi="Arial" w:cs="Arial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F2A8C7E" wp14:editId="3A5925B9">
                <wp:simplePos x="0" y="0"/>
                <wp:positionH relativeFrom="margin">
                  <wp:posOffset>3468370</wp:posOffset>
                </wp:positionH>
                <wp:positionV relativeFrom="paragraph">
                  <wp:posOffset>18415</wp:posOffset>
                </wp:positionV>
                <wp:extent cx="2503805" cy="1314450"/>
                <wp:effectExtent l="0" t="0" r="0" b="0"/>
                <wp:wrapSquare wrapText="bothSides"/>
                <wp:docPr id="24064200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1314450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523458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20AEFA66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73C8DA24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7B659507" w14:textId="77288E09" w:rsidR="0004449D" w:rsidRPr="00DF5F27" w:rsidRDefault="00D8017F" w:rsidP="0004449D">
                            <w:pPr>
                              <w:jc w:val="center"/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F5F2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MTRA</w:t>
                            </w:r>
                            <w:r w:rsidR="0004449D" w:rsidRPr="00DF5F2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. MARÍA OLGA GARCÍA AYALA</w:t>
                            </w:r>
                            <w:r w:rsidR="0004449D" w:rsidRPr="00DF5F27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3133AC9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  <w:p w14:paraId="13C2F3A2" w14:textId="251C44FC" w:rsidR="0004449D" w:rsidRPr="00DF5F27" w:rsidRDefault="00D8017F" w:rsidP="00D8017F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DF5F27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Regidora Vocal de la Comisión Edilicia Permanente de </w:t>
                            </w:r>
                            <w:r w:rsidRPr="00DF5F2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Desarrollo Económico y Turismo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A8C7E" id="_x0000_s1028" type="#_x0000_t202" style="position:absolute;left:0;text-align:left;margin-left:273.1pt;margin-top:1.45pt;width:197.15pt;height:103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" fillcolor="white [3201]" stroked="f" strokeweight="1pt">
                <v:textbox>
                  <w:txbxContent>
                    <w:p w14:paraId="44523458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20AEFA66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73C8DA24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7B659507" w14:textId="77288E09" w:rsidR="0004449D" w:rsidRPr="00DF5F27" w:rsidRDefault="00D8017F" w:rsidP="0004449D">
                      <w:pPr>
                        <w:jc w:val="center"/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DF5F27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MTRA</w:t>
                      </w:r>
                      <w:r w:rsidR="0004449D" w:rsidRPr="00DF5F27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. MARÍA OLGA GARCÍA AYALA</w:t>
                      </w:r>
                      <w:r w:rsidR="0004449D" w:rsidRPr="00DF5F27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3133AC9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</w:p>
                    <w:p w14:paraId="13C2F3A2" w14:textId="251C44FC" w:rsidR="0004449D" w:rsidRPr="00DF5F27" w:rsidRDefault="00D8017F" w:rsidP="00D8017F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DF5F27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>Regidora Vocal de la Comisión Edilicia Permanente de </w:t>
                      </w:r>
                      <w:r w:rsidRPr="00DF5F2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Desarrollo Económico y Turismo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A7E92A7" w14:textId="09D70702" w:rsidR="0004449D" w:rsidRPr="00784109" w:rsidRDefault="0004449D" w:rsidP="005D1846">
      <w:pPr>
        <w:keepNext/>
        <w:keepLines/>
        <w:spacing w:before="40"/>
        <w:jc w:val="center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  <w:r w:rsidRPr="00784109">
        <w:rPr>
          <w:rFonts w:ascii="Arial" w:eastAsia="Arial" w:hAnsi="Arial" w:cs="Arial"/>
          <w:color w:val="000000" w:themeColor="text1"/>
          <w:sz w:val="22"/>
          <w:szCs w:val="22"/>
        </w:rPr>
        <w:tab/>
      </w:r>
      <w:r w:rsidRPr="00784109">
        <w:rPr>
          <w:rFonts w:ascii="Arial" w:eastAsia="Arial" w:hAnsi="Arial" w:cs="Arial"/>
          <w:color w:val="000000" w:themeColor="text1"/>
          <w:sz w:val="22"/>
          <w:szCs w:val="22"/>
        </w:rPr>
        <w:tab/>
        <w:t xml:space="preserve">    </w:t>
      </w:r>
    </w:p>
    <w:p w14:paraId="576C761E" w14:textId="66FBB792" w:rsidR="00A020A5" w:rsidRPr="00784109" w:rsidRDefault="00A020A5" w:rsidP="00A020A5">
      <w:pPr>
        <w:jc w:val="center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6DE0C6AB" w14:textId="7D54107E" w:rsidR="005D1846" w:rsidRPr="00784109" w:rsidRDefault="005D1846" w:rsidP="00A020A5">
      <w:pPr>
        <w:keepNext/>
        <w:keepLines/>
        <w:spacing w:before="40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1CD6BB81" w14:textId="77777777" w:rsidR="00AA2A94" w:rsidRPr="00784109" w:rsidRDefault="00AA2A94" w:rsidP="00A020A5">
      <w:pPr>
        <w:keepNext/>
        <w:keepLines/>
        <w:spacing w:before="40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68CE13B0" w14:textId="77777777" w:rsidR="00AA2A94" w:rsidRPr="00784109" w:rsidRDefault="00AA2A94" w:rsidP="00A020A5">
      <w:pPr>
        <w:keepNext/>
        <w:keepLines/>
        <w:spacing w:before="40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6A8E0C18" w14:textId="77777777" w:rsidR="00AA2A94" w:rsidRPr="00784109" w:rsidRDefault="00AA2A94" w:rsidP="00A020A5">
      <w:pPr>
        <w:keepNext/>
        <w:keepLines/>
        <w:spacing w:before="40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25E49838" w14:textId="2F7FAEC1" w:rsidR="005D1846" w:rsidRPr="00784109" w:rsidRDefault="005D1846" w:rsidP="005D1846">
      <w:pPr>
        <w:keepNext/>
        <w:keepLines/>
        <w:spacing w:before="40"/>
        <w:jc w:val="center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0220A3E0" w14:textId="6B371225" w:rsidR="005D1846" w:rsidRPr="00784109" w:rsidRDefault="005D1846" w:rsidP="005D1846">
      <w:pPr>
        <w:keepNext/>
        <w:keepLines/>
        <w:spacing w:before="40"/>
        <w:jc w:val="center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3C4A6589" w14:textId="77777777" w:rsidR="00B52180" w:rsidRPr="00784109" w:rsidRDefault="00B52180" w:rsidP="00B52180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3D1F14FB" w14:textId="77777777" w:rsidR="00B52180" w:rsidRPr="00784109" w:rsidRDefault="00B52180" w:rsidP="00B52180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0A2FCDB7" w14:textId="77777777" w:rsidR="000F0BB4" w:rsidRPr="00784109" w:rsidRDefault="00B52180" w:rsidP="001A18A4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784109">
        <w:rPr>
          <w:rFonts w:ascii="Arial" w:hAnsi="Arial" w:cs="Arial"/>
          <w:b/>
          <w:color w:val="000000" w:themeColor="text1"/>
          <w:sz w:val="22"/>
          <w:szCs w:val="22"/>
        </w:rPr>
        <w:t xml:space="preserve">COMISIÓN EDILICIA </w:t>
      </w:r>
      <w:r w:rsidR="00FC554D" w:rsidRPr="00784109">
        <w:rPr>
          <w:rFonts w:ascii="Arial" w:hAnsi="Arial" w:cs="Arial"/>
          <w:b/>
          <w:color w:val="000000" w:themeColor="text1"/>
          <w:sz w:val="22"/>
          <w:szCs w:val="22"/>
        </w:rPr>
        <w:t xml:space="preserve">PERMANENTE </w:t>
      </w:r>
      <w:r w:rsidRPr="00784109">
        <w:rPr>
          <w:rFonts w:ascii="Arial" w:hAnsi="Arial" w:cs="Arial"/>
          <w:b/>
          <w:color w:val="000000" w:themeColor="text1"/>
          <w:sz w:val="22"/>
          <w:szCs w:val="22"/>
        </w:rPr>
        <w:t xml:space="preserve">DE </w:t>
      </w:r>
    </w:p>
    <w:p w14:paraId="3AE5A20B" w14:textId="222D40F9" w:rsidR="005D1846" w:rsidRPr="00784109" w:rsidRDefault="000F0BB4" w:rsidP="001A18A4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784109">
        <w:rPr>
          <w:rFonts w:ascii="Arial" w:eastAsia="Times New Roman" w:hAnsi="Arial" w:cs="Arial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8AAA619" wp14:editId="55D41DDF">
                <wp:simplePos x="0" y="0"/>
                <wp:positionH relativeFrom="page">
                  <wp:align>center</wp:align>
                </wp:positionH>
                <wp:positionV relativeFrom="paragraph">
                  <wp:posOffset>436245</wp:posOffset>
                </wp:positionV>
                <wp:extent cx="3608705" cy="1095375"/>
                <wp:effectExtent l="0" t="0" r="0" b="9525"/>
                <wp:wrapSquare wrapText="bothSides"/>
                <wp:docPr id="81214484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8705" cy="109537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B9643A" w14:textId="77777777" w:rsidR="00DE1B65" w:rsidRPr="00C0565E" w:rsidRDefault="00DE1B65" w:rsidP="00DE1B65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546E6A0" w14:textId="77777777" w:rsidR="00DE1B65" w:rsidRPr="00C0565E" w:rsidRDefault="00DE1B65" w:rsidP="00DE1B65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C0A74FE" w14:textId="77777777" w:rsidR="00DE1B65" w:rsidRPr="00C0565E" w:rsidRDefault="00DE1B65" w:rsidP="00DE1B65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874E30A" w14:textId="1CFF0704" w:rsidR="00DE1B65" w:rsidRPr="00AA2A94" w:rsidRDefault="00AA2A94" w:rsidP="00DE1B65">
                            <w:pPr>
                              <w:jc w:val="center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AA2A9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LIC. AURORA CECILIA ARAUJO ALVAREZ</w:t>
                            </w:r>
                          </w:p>
                          <w:p w14:paraId="2736B0EE" w14:textId="02361844" w:rsidR="00DE1B65" w:rsidRPr="00C0565E" w:rsidRDefault="00930482" w:rsidP="00DE1B65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Regidora </w:t>
                            </w:r>
                            <w:r w:rsidR="00DE1B65" w:rsidRPr="00C0565E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President</w:t>
                            </w:r>
                            <w:r w:rsidR="00645940" w:rsidRPr="00C0565E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="00DE1B65" w:rsidRPr="00C0565E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de la Comisión Edilicia Permanente d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e Desarrollo Agropecuario Industrial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AA619" id="_x0000_s1029" type="#_x0000_t202" style="position:absolute;left:0;text-align:left;margin-left:0;margin-top:34.35pt;width:284.15pt;height:86.25pt;z-index:251664384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" fillcolor="white [3201]" stroked="f" strokeweight="1pt">
                <v:textbox>
                  <w:txbxContent>
                    <w:p w14:paraId="6AB9643A" w14:textId="77777777" w:rsidR="00DE1B65" w:rsidRPr="00C0565E" w:rsidRDefault="00DE1B65" w:rsidP="00DE1B65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546E6A0" w14:textId="77777777" w:rsidR="00DE1B65" w:rsidRPr="00C0565E" w:rsidRDefault="00DE1B65" w:rsidP="00DE1B65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C0A74FE" w14:textId="77777777" w:rsidR="00DE1B65" w:rsidRPr="00C0565E" w:rsidRDefault="00DE1B65" w:rsidP="00DE1B65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874E30A" w14:textId="1CFF0704" w:rsidR="00DE1B65" w:rsidRPr="00AA2A94" w:rsidRDefault="00AA2A94" w:rsidP="00DE1B65">
                      <w:pPr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AA2A9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LIC. AURORA CECILIA ARAUJO ALVAREZ</w:t>
                      </w:r>
                    </w:p>
                    <w:p w14:paraId="2736B0EE" w14:textId="02361844" w:rsidR="00DE1B65" w:rsidRPr="00C0565E" w:rsidRDefault="00930482" w:rsidP="00DE1B65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Regidora </w:t>
                      </w:r>
                      <w:r w:rsidR="00DE1B65" w:rsidRPr="00C0565E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President</w:t>
                      </w:r>
                      <w:r w:rsidR="00645940" w:rsidRPr="00C0565E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a</w:t>
                      </w:r>
                      <w:r w:rsidR="00DE1B65" w:rsidRPr="00C0565E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de la Comisión Edilicia Permanente d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e Desarrollo Agropecuario Industrial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52180" w:rsidRPr="00784109">
        <w:rPr>
          <w:rFonts w:ascii="Arial" w:hAnsi="Arial" w:cs="Arial"/>
          <w:b/>
          <w:color w:val="000000" w:themeColor="text1"/>
          <w:sz w:val="22"/>
          <w:szCs w:val="22"/>
        </w:rPr>
        <w:t>DESARROLLO AGROPECUARIO E INDUSTRIAL</w:t>
      </w:r>
    </w:p>
    <w:p w14:paraId="036DC0F8" w14:textId="5E6D4CEE" w:rsidR="005D1846" w:rsidRPr="00784109" w:rsidRDefault="005D1846" w:rsidP="005D1846">
      <w:pPr>
        <w:keepNext/>
        <w:keepLines/>
        <w:spacing w:before="40"/>
        <w:jc w:val="center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59532EB8" w14:textId="419F606E" w:rsidR="005D1846" w:rsidRPr="00784109" w:rsidRDefault="005D1846" w:rsidP="005D1846">
      <w:pPr>
        <w:keepNext/>
        <w:keepLines/>
        <w:spacing w:before="40"/>
        <w:jc w:val="center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5A9E51A5" w14:textId="36D1AA1B" w:rsidR="005D1846" w:rsidRPr="00784109" w:rsidRDefault="000F0BB4" w:rsidP="005D1846">
      <w:pPr>
        <w:keepNext/>
        <w:keepLines/>
        <w:spacing w:before="40"/>
        <w:jc w:val="center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  <w:r w:rsidRPr="00784109">
        <w:rPr>
          <w:rFonts w:ascii="Arial" w:eastAsia="Times New Roman" w:hAnsi="Arial" w:cs="Arial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ACAE48A" wp14:editId="55572365">
                <wp:simplePos x="0" y="0"/>
                <wp:positionH relativeFrom="margin">
                  <wp:align>left</wp:align>
                </wp:positionH>
                <wp:positionV relativeFrom="paragraph">
                  <wp:posOffset>36830</wp:posOffset>
                </wp:positionV>
                <wp:extent cx="2800350" cy="1389380"/>
                <wp:effectExtent l="0" t="0" r="0" b="1270"/>
                <wp:wrapSquare wrapText="bothSides"/>
                <wp:docPr id="69940390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389380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50E325" w14:textId="77777777" w:rsidR="00DE1B65" w:rsidRPr="00C0565E" w:rsidRDefault="00DE1B65" w:rsidP="00DE1B65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226B4F2" w14:textId="77777777" w:rsidR="00DE1B65" w:rsidRPr="00C0565E" w:rsidRDefault="00DE1B65" w:rsidP="00DE1B65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1F86BB9" w14:textId="77777777" w:rsidR="00DE1B65" w:rsidRPr="00C0565E" w:rsidRDefault="00DE1B65" w:rsidP="00DE1B65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4AAF3EF" w14:textId="1B48156C" w:rsidR="00AA2A94" w:rsidRPr="00AA2A94" w:rsidRDefault="000F0BB4" w:rsidP="00AA2A94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AA2A94" w:rsidRPr="00AA2A9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LIC. DUNIA CATALINA CRUZ MORENO</w:t>
                            </w:r>
                          </w:p>
                          <w:p w14:paraId="08DF4E8F" w14:textId="77777777" w:rsidR="00DE1B65" w:rsidRPr="00C0565E" w:rsidRDefault="00DE1B65" w:rsidP="00DE1B65">
                            <w:pPr>
                              <w:jc w:val="center"/>
                              <w:rPr>
                                <w:rFonts w:ascii="Arial" w:eastAsia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79D570D4" w14:textId="43D37DF4" w:rsidR="00DE1B65" w:rsidRPr="00C0565E" w:rsidRDefault="00DE1B65" w:rsidP="00DE1B6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0565E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Regidor</w:t>
                            </w:r>
                            <w:r w:rsidR="00333D16" w:rsidRPr="00C0565E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C0565E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Vocal de la Comisión Edilicia Permanente de </w:t>
                            </w:r>
                            <w:r w:rsidR="00AA2A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Desarrollo Agropecuario e Industrial.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AE48A" id="_x0000_s1030" type="#_x0000_t202" style="position:absolute;left:0;text-align:left;margin-left:0;margin-top:2.9pt;width:220.5pt;height:109.4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" fillcolor="white [3201]" stroked="f" strokeweight="1pt">
                <v:textbox>
                  <w:txbxContent>
                    <w:p w14:paraId="0850E325" w14:textId="77777777" w:rsidR="00DE1B65" w:rsidRPr="00C0565E" w:rsidRDefault="00DE1B65" w:rsidP="00DE1B65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226B4F2" w14:textId="77777777" w:rsidR="00DE1B65" w:rsidRPr="00C0565E" w:rsidRDefault="00DE1B65" w:rsidP="00DE1B65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1F86BB9" w14:textId="77777777" w:rsidR="00DE1B65" w:rsidRPr="00C0565E" w:rsidRDefault="00DE1B65" w:rsidP="00DE1B65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4AAF3EF" w14:textId="1B48156C" w:rsidR="00AA2A94" w:rsidRPr="00AA2A94" w:rsidRDefault="000F0BB4" w:rsidP="00AA2A94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 </w:t>
                      </w:r>
                      <w:r w:rsidR="00AA2A94" w:rsidRPr="00AA2A9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LIC. DUNIA CATALINA CRUZ MORENO</w:t>
                      </w:r>
                    </w:p>
                    <w:p w14:paraId="08DF4E8F" w14:textId="77777777" w:rsidR="00DE1B65" w:rsidRPr="00C0565E" w:rsidRDefault="00DE1B65" w:rsidP="00DE1B65">
                      <w:pPr>
                        <w:jc w:val="center"/>
                        <w:rPr>
                          <w:rFonts w:ascii="Arial" w:eastAsia="Arial" w:hAnsi="Arial" w:cs="Arial"/>
                          <w:sz w:val="12"/>
                          <w:szCs w:val="12"/>
                        </w:rPr>
                      </w:pPr>
                    </w:p>
                    <w:p w14:paraId="79D570D4" w14:textId="43D37DF4" w:rsidR="00DE1B65" w:rsidRPr="00C0565E" w:rsidRDefault="00DE1B65" w:rsidP="00DE1B6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C0565E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Regidor</w:t>
                      </w:r>
                      <w:r w:rsidR="00333D16" w:rsidRPr="00C0565E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a</w:t>
                      </w:r>
                      <w:r w:rsidRPr="00C0565E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Vocal de la Comisión Edilicia Permanente de </w:t>
                      </w:r>
                      <w:r w:rsidR="00AA2A94">
                        <w:rPr>
                          <w:rFonts w:ascii="Arial" w:hAnsi="Arial" w:cs="Arial"/>
                          <w:sz w:val="20"/>
                          <w:szCs w:val="20"/>
                        </w:rPr>
                        <w:t>Desarrollo Agropecuario e Industrial.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84109">
        <w:rPr>
          <w:rFonts w:ascii="Arial" w:eastAsia="Times New Roman" w:hAnsi="Arial" w:cs="Arial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77D06D62" wp14:editId="6FE4C9E5">
                <wp:simplePos x="0" y="0"/>
                <wp:positionH relativeFrom="margin">
                  <wp:align>right</wp:align>
                </wp:positionH>
                <wp:positionV relativeFrom="paragraph">
                  <wp:posOffset>31750</wp:posOffset>
                </wp:positionV>
                <wp:extent cx="2618740" cy="1389380"/>
                <wp:effectExtent l="0" t="0" r="0" b="1270"/>
                <wp:wrapNone/>
                <wp:docPr id="14035875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8740" cy="1389380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8DB970" w14:textId="77777777" w:rsidR="00645940" w:rsidRPr="00C0565E" w:rsidRDefault="00645940" w:rsidP="00645940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30FF281" w14:textId="77777777" w:rsidR="00645940" w:rsidRPr="00C0565E" w:rsidRDefault="00645940" w:rsidP="00645940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5D6F93B" w14:textId="77777777" w:rsidR="00645940" w:rsidRPr="00C0565E" w:rsidRDefault="00645940" w:rsidP="00645940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982C857" w14:textId="77777777" w:rsidR="00AA2A94" w:rsidRPr="00AA2A94" w:rsidRDefault="00AA2A94" w:rsidP="00AA2A94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A2A9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LIC. ERNESTO SÁNCHEZ </w:t>
                            </w:r>
                            <w:proofErr w:type="spellStart"/>
                            <w:r w:rsidRPr="00AA2A9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SÁNCHEZ</w:t>
                            </w:r>
                            <w:proofErr w:type="spellEnd"/>
                          </w:p>
                          <w:p w14:paraId="1FBA1C20" w14:textId="77777777" w:rsidR="00645940" w:rsidRPr="00C0565E" w:rsidRDefault="00645940" w:rsidP="00645940">
                            <w:pPr>
                              <w:jc w:val="center"/>
                              <w:rPr>
                                <w:rFonts w:ascii="Arial" w:eastAsia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41D5C1F5" w14:textId="2477FDCB" w:rsidR="00645940" w:rsidRPr="00C0565E" w:rsidRDefault="00645940" w:rsidP="0064594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0565E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Regidor Vocal de la Comisión Edilicia Permanente de </w:t>
                            </w:r>
                            <w:r w:rsidR="00AA2A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Desarrollo Agropecuario e Industrial.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06D62" id="_x0000_s1031" type="#_x0000_t202" style="position:absolute;left:0;text-align:left;margin-left:155pt;margin-top:2.5pt;width:206.2pt;height:109.4pt;z-index:-2516500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" fillcolor="white [3201]" stroked="f" strokeweight="1pt">
                <v:textbox>
                  <w:txbxContent>
                    <w:p w14:paraId="778DB970" w14:textId="77777777" w:rsidR="00645940" w:rsidRPr="00C0565E" w:rsidRDefault="00645940" w:rsidP="00645940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30FF281" w14:textId="77777777" w:rsidR="00645940" w:rsidRPr="00C0565E" w:rsidRDefault="00645940" w:rsidP="00645940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5D6F93B" w14:textId="77777777" w:rsidR="00645940" w:rsidRPr="00C0565E" w:rsidRDefault="00645940" w:rsidP="00645940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982C857" w14:textId="77777777" w:rsidR="00AA2A94" w:rsidRPr="00AA2A94" w:rsidRDefault="00AA2A94" w:rsidP="00AA2A94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AA2A9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LIC. ERNESTO SÁNCHEZ </w:t>
                      </w:r>
                      <w:proofErr w:type="spellStart"/>
                      <w:r w:rsidRPr="00AA2A9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SÁNCHEZ</w:t>
                      </w:r>
                      <w:proofErr w:type="spellEnd"/>
                    </w:p>
                    <w:p w14:paraId="1FBA1C20" w14:textId="77777777" w:rsidR="00645940" w:rsidRPr="00C0565E" w:rsidRDefault="00645940" w:rsidP="00645940">
                      <w:pPr>
                        <w:jc w:val="center"/>
                        <w:rPr>
                          <w:rFonts w:ascii="Arial" w:eastAsia="Arial" w:hAnsi="Arial" w:cs="Arial"/>
                          <w:sz w:val="12"/>
                          <w:szCs w:val="12"/>
                        </w:rPr>
                      </w:pPr>
                    </w:p>
                    <w:p w14:paraId="41D5C1F5" w14:textId="2477FDCB" w:rsidR="00645940" w:rsidRPr="00C0565E" w:rsidRDefault="00645940" w:rsidP="0064594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C0565E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Regidor Vocal de la Comisión Edilicia Permanente de </w:t>
                      </w:r>
                      <w:r w:rsidR="00AA2A94">
                        <w:rPr>
                          <w:rFonts w:ascii="Arial" w:hAnsi="Arial" w:cs="Arial"/>
                          <w:sz w:val="20"/>
                          <w:szCs w:val="20"/>
                        </w:rPr>
                        <w:t>Desarrollo Agropecuario e Industrial.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78A1ED" w14:textId="5997AC0D" w:rsidR="005D1846" w:rsidRPr="00784109" w:rsidRDefault="005D1846" w:rsidP="005D1846">
      <w:pPr>
        <w:keepNext/>
        <w:keepLines/>
        <w:spacing w:before="40"/>
        <w:jc w:val="center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0B6CDCB1" w14:textId="797C2852" w:rsidR="005D1846" w:rsidRPr="00784109" w:rsidRDefault="005D1846" w:rsidP="005D1846">
      <w:pPr>
        <w:keepNext/>
        <w:keepLines/>
        <w:spacing w:before="40"/>
        <w:jc w:val="center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43D98B14" w14:textId="2C852E68" w:rsidR="005D1846" w:rsidRPr="00784109" w:rsidRDefault="005D1846" w:rsidP="005D1846">
      <w:pPr>
        <w:keepNext/>
        <w:keepLines/>
        <w:spacing w:before="40"/>
        <w:jc w:val="center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531D0DC0" w14:textId="2FA174D3" w:rsidR="005D1846" w:rsidRPr="00784109" w:rsidRDefault="005D1846" w:rsidP="005D1846">
      <w:pPr>
        <w:keepNext/>
        <w:keepLines/>
        <w:spacing w:before="40"/>
        <w:jc w:val="center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0E55A9C1" w14:textId="67E0B9AA" w:rsidR="005D1846" w:rsidRPr="00784109" w:rsidRDefault="005D1846" w:rsidP="005D1846">
      <w:pPr>
        <w:keepNext/>
        <w:keepLines/>
        <w:spacing w:before="40"/>
        <w:jc w:val="center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3EDCCFC4" w14:textId="1002044C" w:rsidR="005D1846" w:rsidRPr="00784109" w:rsidRDefault="005D1846" w:rsidP="005D1846">
      <w:pPr>
        <w:keepNext/>
        <w:keepLines/>
        <w:spacing w:before="40"/>
        <w:jc w:val="center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0F856E3D" w14:textId="04A50A8D" w:rsidR="005D1846" w:rsidRPr="00784109" w:rsidRDefault="005D1846" w:rsidP="005D1846">
      <w:pPr>
        <w:keepNext/>
        <w:keepLines/>
        <w:spacing w:before="40"/>
        <w:jc w:val="center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76B51854" w14:textId="1C685809" w:rsidR="005D1846" w:rsidRPr="00784109" w:rsidRDefault="005D1846" w:rsidP="005D1846">
      <w:pPr>
        <w:keepNext/>
        <w:keepLines/>
        <w:spacing w:before="40"/>
        <w:jc w:val="center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0D580956" w14:textId="34510D4C" w:rsidR="005D1846" w:rsidRPr="00784109" w:rsidRDefault="00930482" w:rsidP="00930482">
      <w:pPr>
        <w:keepNext/>
        <w:keepLines/>
        <w:tabs>
          <w:tab w:val="left" w:pos="1995"/>
        </w:tabs>
        <w:spacing w:before="40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  <w:r w:rsidRPr="00784109">
        <w:rPr>
          <w:rFonts w:ascii="Arial" w:eastAsia="Arial" w:hAnsi="Arial" w:cs="Arial"/>
          <w:color w:val="000000" w:themeColor="text1"/>
          <w:sz w:val="22"/>
          <w:szCs w:val="22"/>
        </w:rPr>
        <w:tab/>
      </w:r>
    </w:p>
    <w:p w14:paraId="71E037F7" w14:textId="15658316" w:rsidR="005D1846" w:rsidRPr="00784109" w:rsidRDefault="000F0BB4" w:rsidP="005D1846">
      <w:pPr>
        <w:keepNext/>
        <w:keepLines/>
        <w:spacing w:before="40"/>
        <w:jc w:val="center"/>
        <w:outlineLvl w:val="1"/>
        <w:rPr>
          <w:rFonts w:ascii="Arial" w:eastAsia="Arial" w:hAnsi="Arial" w:cs="Arial"/>
          <w:color w:val="000000" w:themeColor="text1"/>
          <w:sz w:val="20"/>
          <w:szCs w:val="20"/>
        </w:rPr>
      </w:pPr>
      <w:r w:rsidRPr="00784109">
        <w:rPr>
          <w:rFonts w:ascii="Arial" w:eastAsia="Times New Roman" w:hAnsi="Arial" w:cs="Arial"/>
          <w:b/>
          <w:bCs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8415015" wp14:editId="377EC268">
                <wp:simplePos x="0" y="0"/>
                <wp:positionH relativeFrom="page">
                  <wp:posOffset>2196465</wp:posOffset>
                </wp:positionH>
                <wp:positionV relativeFrom="paragraph">
                  <wp:posOffset>35560</wp:posOffset>
                </wp:positionV>
                <wp:extent cx="3608705" cy="1095375"/>
                <wp:effectExtent l="0" t="0" r="0" b="9525"/>
                <wp:wrapSquare wrapText="bothSides"/>
                <wp:docPr id="136840623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8705" cy="109537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8348D4" w14:textId="77777777" w:rsidR="00AA2A94" w:rsidRPr="00C0565E" w:rsidRDefault="00AA2A94" w:rsidP="00AA2A94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98DCD00" w14:textId="77777777" w:rsidR="00AA2A94" w:rsidRPr="00C0565E" w:rsidRDefault="00AA2A94" w:rsidP="00AA2A94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FFE46A0" w14:textId="77777777" w:rsidR="00AA2A94" w:rsidRPr="00C0565E" w:rsidRDefault="00AA2A94" w:rsidP="00AA2A94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3106D89" w14:textId="607CCA4E" w:rsidR="00AA2A94" w:rsidRPr="00AA2A94" w:rsidRDefault="00930482" w:rsidP="00AA2A9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ING</w:t>
                            </w:r>
                            <w:r w:rsidR="00AA2A94" w:rsidRPr="00AA2A9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. GUSTAVO LÓPEZ SANDOVAL</w:t>
                            </w:r>
                          </w:p>
                          <w:p w14:paraId="423FE681" w14:textId="0B51F3FD" w:rsidR="00AA2A94" w:rsidRPr="00C0565E" w:rsidRDefault="00930482" w:rsidP="00AA2A94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Regidor Vocal</w:t>
                            </w:r>
                            <w:r w:rsidR="00AA2A94" w:rsidRPr="00C0565E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de la Comisión Edilicia Permanente de </w:t>
                            </w:r>
                            <w:r w:rsidR="00AA2A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Desarrollo Agropecuario e Industrial.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15015" id="_x0000_s1032" type="#_x0000_t202" style="position:absolute;left:0;text-align:left;margin-left:172.95pt;margin-top:2.8pt;width:284.15pt;height:86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" fillcolor="white [3201]" stroked="f" strokeweight="1pt">
                <v:textbox>
                  <w:txbxContent>
                    <w:p w14:paraId="6A8348D4" w14:textId="77777777" w:rsidR="00AA2A94" w:rsidRPr="00C0565E" w:rsidRDefault="00AA2A94" w:rsidP="00AA2A94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98DCD00" w14:textId="77777777" w:rsidR="00AA2A94" w:rsidRPr="00C0565E" w:rsidRDefault="00AA2A94" w:rsidP="00AA2A94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5FFE46A0" w14:textId="77777777" w:rsidR="00AA2A94" w:rsidRPr="00C0565E" w:rsidRDefault="00AA2A94" w:rsidP="00AA2A94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3106D89" w14:textId="607CCA4E" w:rsidR="00AA2A94" w:rsidRPr="00AA2A94" w:rsidRDefault="00930482" w:rsidP="00AA2A94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ING</w:t>
                      </w:r>
                      <w:r w:rsidR="00AA2A94" w:rsidRPr="00AA2A9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. GUSTAVO LÓPEZ SANDOVAL</w:t>
                      </w:r>
                    </w:p>
                    <w:p w14:paraId="423FE681" w14:textId="0B51F3FD" w:rsidR="00AA2A94" w:rsidRPr="00C0565E" w:rsidRDefault="00930482" w:rsidP="00AA2A94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Regidor Vocal</w:t>
                      </w:r>
                      <w:r w:rsidR="00AA2A94" w:rsidRPr="00C0565E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de la Comisión Edilicia Permanente de </w:t>
                      </w:r>
                      <w:r w:rsidR="00AA2A94">
                        <w:rPr>
                          <w:rFonts w:ascii="Arial" w:hAnsi="Arial" w:cs="Arial"/>
                          <w:sz w:val="20"/>
                          <w:szCs w:val="20"/>
                        </w:rPr>
                        <w:t>Desarrollo Agropecuario e Industrial.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25426CE9" w14:textId="4BDE7A74" w:rsidR="00DE1B65" w:rsidRPr="00784109" w:rsidRDefault="00DE1B65" w:rsidP="00DE1B65">
      <w:pPr>
        <w:keepNext/>
        <w:keepLines/>
        <w:spacing w:before="40"/>
        <w:jc w:val="center"/>
        <w:outlineLvl w:val="1"/>
        <w:rPr>
          <w:rFonts w:ascii="Arial" w:eastAsia="Times New Roman" w:hAnsi="Arial" w:cs="Arial"/>
          <w:b/>
          <w:color w:val="000000" w:themeColor="text1"/>
        </w:rPr>
      </w:pPr>
    </w:p>
    <w:p w14:paraId="6F130222" w14:textId="3C90C156" w:rsidR="00DE1B65" w:rsidRPr="00784109" w:rsidRDefault="00DE1B65" w:rsidP="00C0565E">
      <w:pPr>
        <w:jc w:val="center"/>
        <w:rPr>
          <w:rFonts w:ascii="Arial" w:eastAsia="Arial" w:hAnsi="Arial" w:cs="Arial"/>
          <w:color w:val="000000" w:themeColor="text1"/>
          <w:sz w:val="20"/>
          <w:szCs w:val="20"/>
        </w:rPr>
      </w:pPr>
      <w:r w:rsidRPr="00784109">
        <w:rPr>
          <w:rFonts w:ascii="Arial" w:eastAsia="Arial" w:hAnsi="Arial" w:cs="Arial"/>
          <w:color w:val="000000" w:themeColor="text1"/>
          <w:sz w:val="22"/>
          <w:szCs w:val="22"/>
        </w:rPr>
        <w:tab/>
      </w:r>
      <w:r w:rsidRPr="00784109">
        <w:rPr>
          <w:rFonts w:ascii="Arial" w:eastAsia="Arial" w:hAnsi="Arial" w:cs="Arial"/>
          <w:color w:val="000000" w:themeColor="text1"/>
          <w:sz w:val="22"/>
          <w:szCs w:val="22"/>
        </w:rPr>
        <w:tab/>
        <w:t xml:space="preserve">    </w:t>
      </w:r>
    </w:p>
    <w:p w14:paraId="4745C96A" w14:textId="1BC65E05" w:rsidR="00DE1B65" w:rsidRPr="00784109" w:rsidRDefault="00DE1B65" w:rsidP="00DE1B65">
      <w:pPr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2BCD0365" w14:textId="3EC4C64F" w:rsidR="0004449D" w:rsidRPr="00784109" w:rsidRDefault="0004449D" w:rsidP="0004449D">
      <w:pPr>
        <w:keepNext/>
        <w:keepLines/>
        <w:spacing w:before="40" w:line="276" w:lineRule="auto"/>
        <w:jc w:val="center"/>
        <w:outlineLvl w:val="1"/>
        <w:rPr>
          <w:rFonts w:ascii="Arial" w:eastAsia="Arial" w:hAnsi="Arial" w:cs="Arial"/>
          <w:color w:val="000000" w:themeColor="text1"/>
          <w:sz w:val="12"/>
          <w:szCs w:val="12"/>
        </w:rPr>
      </w:pPr>
    </w:p>
    <w:p w14:paraId="00EF9E73" w14:textId="63A580D2" w:rsidR="005D1846" w:rsidRPr="00784109" w:rsidRDefault="005D1846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p w14:paraId="6BD7B4AE" w14:textId="5405F155" w:rsidR="005D1846" w:rsidRPr="00784109" w:rsidRDefault="005D1846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p w14:paraId="7D09153A" w14:textId="161DA062" w:rsidR="005D1846" w:rsidRPr="00784109" w:rsidRDefault="005D1846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p w14:paraId="35EF7875" w14:textId="23E1CFAF" w:rsidR="005D1846" w:rsidRPr="00784109" w:rsidRDefault="005D1846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p w14:paraId="212517FC" w14:textId="1E7AC3F2" w:rsidR="005D1846" w:rsidRPr="00784109" w:rsidRDefault="005D1846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p w14:paraId="2BB77781" w14:textId="36801568" w:rsidR="00AA2A94" w:rsidRPr="00784109" w:rsidRDefault="00AA2A94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p w14:paraId="4766A02C" w14:textId="35624107" w:rsidR="00AA2A94" w:rsidRPr="00784109" w:rsidRDefault="00AA2A94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p w14:paraId="076B60B1" w14:textId="77777777" w:rsidR="00AA2A94" w:rsidRPr="00784109" w:rsidRDefault="00AA2A94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val="es-ES_tradnl"/>
        </w:rPr>
      </w:pPr>
    </w:p>
    <w:p w14:paraId="02CCC774" w14:textId="42D5ABCF" w:rsidR="00AA2A94" w:rsidRPr="00784109" w:rsidRDefault="00AA2A94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val="es-ES_tradnl"/>
        </w:rPr>
      </w:pPr>
    </w:p>
    <w:p w14:paraId="47001DC7" w14:textId="3E08C9E9" w:rsidR="00AA2A94" w:rsidRPr="00784109" w:rsidRDefault="00AA2A94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val="es-ES_tradnl"/>
        </w:rPr>
      </w:pPr>
    </w:p>
    <w:p w14:paraId="4ACD3D95" w14:textId="77777777" w:rsidR="000F0BB4" w:rsidRPr="00784109" w:rsidRDefault="000F0BB4" w:rsidP="000F0BB4">
      <w:pPr>
        <w:pStyle w:val="Cuerpo"/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784109">
        <w:rPr>
          <w:rFonts w:ascii="Arial" w:hAnsi="Arial" w:cs="Arial"/>
          <w:b/>
          <w:color w:val="000000" w:themeColor="text1"/>
        </w:rPr>
        <w:t xml:space="preserve">COMISIÓN EDILICIA PERMANENTE DE </w:t>
      </w:r>
    </w:p>
    <w:p w14:paraId="612E1532" w14:textId="7954F1CD" w:rsidR="000F0BB4" w:rsidRPr="00784109" w:rsidRDefault="000F0BB4" w:rsidP="000F0BB4">
      <w:pPr>
        <w:pStyle w:val="Cuerpo"/>
        <w:spacing w:after="0" w:line="240" w:lineRule="auto"/>
        <w:jc w:val="center"/>
        <w:rPr>
          <w:rFonts w:ascii="Arial" w:eastAsia="Arial" w:hAnsi="Arial" w:cs="Arial"/>
          <w:color w:val="000000" w:themeColor="text1"/>
          <w:lang w:val="es-ES_tradnl"/>
        </w:rPr>
      </w:pPr>
      <w:r w:rsidRPr="00784109">
        <w:rPr>
          <w:rFonts w:ascii="Arial" w:hAnsi="Arial" w:cs="Arial"/>
          <w:b/>
          <w:color w:val="000000" w:themeColor="text1"/>
        </w:rPr>
        <w:t>CULTURA, EDUCACIÓN Y ACTIVIDADES CÍVICAS</w:t>
      </w:r>
    </w:p>
    <w:p w14:paraId="29B12C22" w14:textId="77777777" w:rsidR="00B07047" w:rsidRPr="00784109" w:rsidRDefault="00B07047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val="es-ES_tradnl"/>
        </w:rPr>
      </w:pPr>
    </w:p>
    <w:p w14:paraId="448366AF" w14:textId="77777777" w:rsidR="00B52180" w:rsidRPr="00784109" w:rsidRDefault="00B52180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val="es-ES_tradnl"/>
        </w:rPr>
      </w:pPr>
    </w:p>
    <w:p w14:paraId="5EA8E198" w14:textId="77777777" w:rsidR="00B52180" w:rsidRPr="00784109" w:rsidRDefault="00B52180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val="es-ES_tradnl"/>
        </w:rPr>
      </w:pPr>
    </w:p>
    <w:p w14:paraId="210F31F3" w14:textId="70C0266C" w:rsidR="00B52180" w:rsidRPr="00784109" w:rsidRDefault="009C6B74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val="es-ES_tradnl"/>
        </w:rPr>
      </w:pPr>
      <w:r w:rsidRPr="00784109">
        <w:rPr>
          <w:rFonts w:ascii="Arial" w:eastAsia="Times New Roman" w:hAnsi="Arial" w:cs="Arial"/>
          <w:b/>
          <w:bCs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E506BB1" wp14:editId="2E678E55">
                <wp:simplePos x="0" y="0"/>
                <wp:positionH relativeFrom="margin">
                  <wp:align>center</wp:align>
                </wp:positionH>
                <wp:positionV relativeFrom="paragraph">
                  <wp:posOffset>35560</wp:posOffset>
                </wp:positionV>
                <wp:extent cx="3608705" cy="1095375"/>
                <wp:effectExtent l="0" t="0" r="0" b="9525"/>
                <wp:wrapSquare wrapText="bothSides"/>
                <wp:docPr id="19478802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8705" cy="109537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03410D" w14:textId="77777777" w:rsidR="009C6B74" w:rsidRPr="00C0565E" w:rsidRDefault="009C6B74" w:rsidP="009C6B74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8E37374" w14:textId="77777777" w:rsidR="009C6B74" w:rsidRPr="00C0565E" w:rsidRDefault="009C6B74" w:rsidP="009C6B74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8D0F9EA" w14:textId="77777777" w:rsidR="009C6B74" w:rsidRPr="00C0565E" w:rsidRDefault="009C6B74" w:rsidP="009C6B74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4105881" w14:textId="6A046BE9" w:rsidR="009C6B74" w:rsidRPr="00AA2A94" w:rsidRDefault="009C6B74" w:rsidP="009C6B7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MTRA. MARISOL MENDOZA PINTO</w:t>
                            </w:r>
                          </w:p>
                          <w:p w14:paraId="4220262E" w14:textId="289DDF18" w:rsidR="009C6B74" w:rsidRPr="00C0565E" w:rsidRDefault="00FC554D" w:rsidP="009C6B74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Regidora </w:t>
                            </w:r>
                            <w:r w:rsidR="009C6B74" w:rsidRPr="00C0565E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Presidenta de la Comisión Edilicia Permanente de </w:t>
                            </w:r>
                            <w:r w:rsidR="009C6B7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Cultura, Educación y Actividades Cívicas.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06BB1" id="_x0000_s1033" type="#_x0000_t202" style="position:absolute;left:0;text-align:left;margin-left:0;margin-top:2.8pt;width:284.15pt;height:86.25pt;z-index:25167155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" fillcolor="white [3201]" stroked="f" strokeweight="1pt">
                <v:textbox>
                  <w:txbxContent>
                    <w:p w14:paraId="4503410D" w14:textId="77777777" w:rsidR="009C6B74" w:rsidRPr="00C0565E" w:rsidRDefault="009C6B74" w:rsidP="009C6B74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8E37374" w14:textId="77777777" w:rsidR="009C6B74" w:rsidRPr="00C0565E" w:rsidRDefault="009C6B74" w:rsidP="009C6B74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8D0F9EA" w14:textId="77777777" w:rsidR="009C6B74" w:rsidRPr="00C0565E" w:rsidRDefault="009C6B74" w:rsidP="009C6B74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4105881" w14:textId="6A046BE9" w:rsidR="009C6B74" w:rsidRPr="00AA2A94" w:rsidRDefault="009C6B74" w:rsidP="009C6B74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MTRA. MARISOL MENDOZA PINTO</w:t>
                      </w:r>
                    </w:p>
                    <w:p w14:paraId="4220262E" w14:textId="289DDF18" w:rsidR="009C6B74" w:rsidRPr="00C0565E" w:rsidRDefault="00FC554D" w:rsidP="009C6B74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Regidora </w:t>
                      </w:r>
                      <w:r w:rsidR="009C6B74" w:rsidRPr="00C0565E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Presidenta de la Comisión Edilicia Permanente de </w:t>
                      </w:r>
                      <w:r w:rsidR="009C6B74">
                        <w:rPr>
                          <w:rFonts w:ascii="Arial" w:hAnsi="Arial" w:cs="Arial"/>
                          <w:sz w:val="20"/>
                          <w:szCs w:val="20"/>
                        </w:rPr>
                        <w:t>Cultura, Educación y Actividades Cívicas.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5635202" w14:textId="3312BBEC" w:rsidR="00B52180" w:rsidRPr="00784109" w:rsidRDefault="00B52180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val="es-ES_tradnl"/>
        </w:rPr>
      </w:pPr>
    </w:p>
    <w:p w14:paraId="19198127" w14:textId="77777777" w:rsidR="00B52180" w:rsidRPr="00784109" w:rsidRDefault="00B52180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val="es-ES_tradnl"/>
        </w:rPr>
      </w:pPr>
    </w:p>
    <w:p w14:paraId="7A908A8F" w14:textId="77777777" w:rsidR="00B52180" w:rsidRPr="00784109" w:rsidRDefault="00B52180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val="es-ES_tradnl"/>
        </w:rPr>
      </w:pPr>
    </w:p>
    <w:p w14:paraId="2B7A3E1D" w14:textId="77777777" w:rsidR="00B52180" w:rsidRPr="00784109" w:rsidRDefault="00B52180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val="es-ES_tradnl"/>
        </w:rPr>
      </w:pPr>
    </w:p>
    <w:p w14:paraId="20FA6C08" w14:textId="77777777" w:rsidR="00B52180" w:rsidRPr="00784109" w:rsidRDefault="00B52180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val="es-ES_tradnl"/>
        </w:rPr>
      </w:pPr>
    </w:p>
    <w:p w14:paraId="4C208598" w14:textId="77777777" w:rsidR="00B07047" w:rsidRPr="00784109" w:rsidRDefault="00B07047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p w14:paraId="433E3F85" w14:textId="77777777" w:rsidR="00B07047" w:rsidRPr="00784109" w:rsidRDefault="00B07047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p w14:paraId="12FD0701" w14:textId="77777777" w:rsidR="00B07047" w:rsidRPr="00784109" w:rsidRDefault="00B07047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p w14:paraId="0323AE60" w14:textId="77777777" w:rsidR="009C6B74" w:rsidRPr="00784109" w:rsidRDefault="009C6B74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p w14:paraId="18029DA4" w14:textId="77777777" w:rsidR="009C6B74" w:rsidRPr="00784109" w:rsidRDefault="009C6B74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p w14:paraId="6E837777" w14:textId="77777777" w:rsidR="009C6B74" w:rsidRPr="00784109" w:rsidRDefault="009C6B74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p w14:paraId="2541ACAA" w14:textId="77777777" w:rsidR="009C6B74" w:rsidRPr="00784109" w:rsidRDefault="009C6B74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p w14:paraId="343F482F" w14:textId="7A03C71E" w:rsidR="009C6B74" w:rsidRPr="00784109" w:rsidRDefault="00AF0759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  <w:r w:rsidRPr="00784109">
        <w:rPr>
          <w:rFonts w:ascii="Arial" w:eastAsia="Times New Roman" w:hAnsi="Arial" w:cs="Arial"/>
          <w:b/>
          <w:bCs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DAB428B" wp14:editId="7DFACD18">
                <wp:simplePos x="0" y="0"/>
                <wp:positionH relativeFrom="margin">
                  <wp:align>right</wp:align>
                </wp:positionH>
                <wp:positionV relativeFrom="paragraph">
                  <wp:posOffset>198120</wp:posOffset>
                </wp:positionV>
                <wp:extent cx="2857500" cy="1095375"/>
                <wp:effectExtent l="0" t="0" r="0" b="9525"/>
                <wp:wrapSquare wrapText="bothSides"/>
                <wp:docPr id="20232786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09537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C35E12" w14:textId="77777777" w:rsidR="009C6B74" w:rsidRPr="00C0565E" w:rsidRDefault="009C6B74" w:rsidP="009C6B74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9FC98C1" w14:textId="77777777" w:rsidR="009C6B74" w:rsidRPr="00C0565E" w:rsidRDefault="009C6B74" w:rsidP="009C6B74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A7CF125" w14:textId="77777777" w:rsidR="009C6B74" w:rsidRPr="00C0565E" w:rsidRDefault="009C6B74" w:rsidP="009C6B74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63BC16D" w14:textId="0EC1E37F" w:rsidR="009C6B74" w:rsidRPr="00AA2A94" w:rsidRDefault="009C6B74" w:rsidP="009C6B7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A2A9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LIC.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DUNIA CATALINA CRUZ MORENO</w:t>
                            </w:r>
                          </w:p>
                          <w:p w14:paraId="6D785A25" w14:textId="77777777" w:rsidR="009C6B74" w:rsidRPr="00C0565E" w:rsidRDefault="009C6B74" w:rsidP="009C6B74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Vocal</w:t>
                            </w:r>
                            <w:r w:rsidRPr="00C0565E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de la Comisión Edilicia Permanente de 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Cultura, Educación y Actividades Cívicas.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B428B" id="_x0000_s1034" type="#_x0000_t202" style="position:absolute;left:0;text-align:left;margin-left:173.8pt;margin-top:15.6pt;width:225pt;height:86.25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" fillcolor="white [3201]" stroked="f" strokeweight="1pt">
                <v:textbox>
                  <w:txbxContent>
                    <w:p w14:paraId="18C35E12" w14:textId="77777777" w:rsidR="009C6B74" w:rsidRPr="00C0565E" w:rsidRDefault="009C6B74" w:rsidP="009C6B74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9FC98C1" w14:textId="77777777" w:rsidR="009C6B74" w:rsidRPr="00C0565E" w:rsidRDefault="009C6B74" w:rsidP="009C6B74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A7CF125" w14:textId="77777777" w:rsidR="009C6B74" w:rsidRPr="00C0565E" w:rsidRDefault="009C6B74" w:rsidP="009C6B74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63BC16D" w14:textId="0EC1E37F" w:rsidR="009C6B74" w:rsidRPr="00AA2A94" w:rsidRDefault="009C6B74" w:rsidP="009C6B74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AA2A9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LIC.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DUNIA CATALINA CRUZ MORENO</w:t>
                      </w:r>
                    </w:p>
                    <w:p w14:paraId="6D785A25" w14:textId="77777777" w:rsidR="009C6B74" w:rsidRPr="00C0565E" w:rsidRDefault="009C6B74" w:rsidP="009C6B74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Vocal</w:t>
                      </w:r>
                      <w:r w:rsidRPr="00C0565E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de la Comisión Edilicia Permanente de 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Cultura, Educación y Actividades Cívicas.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C6B74" w:rsidRPr="00784109">
        <w:rPr>
          <w:rFonts w:ascii="Arial" w:eastAsia="Times New Roman" w:hAnsi="Arial" w:cs="Arial"/>
          <w:b/>
          <w:bCs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81E1F4B" wp14:editId="01CC0614">
                <wp:simplePos x="0" y="0"/>
                <wp:positionH relativeFrom="margin">
                  <wp:align>left</wp:align>
                </wp:positionH>
                <wp:positionV relativeFrom="paragraph">
                  <wp:posOffset>294005</wp:posOffset>
                </wp:positionV>
                <wp:extent cx="2895600" cy="1095375"/>
                <wp:effectExtent l="0" t="0" r="0" b="9525"/>
                <wp:wrapSquare wrapText="bothSides"/>
                <wp:docPr id="201019925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9537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4F71C" w14:textId="77777777" w:rsidR="009C6B74" w:rsidRPr="00C0565E" w:rsidRDefault="009C6B74" w:rsidP="009C6B74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C08E1FD" w14:textId="77777777" w:rsidR="009C6B74" w:rsidRPr="00C0565E" w:rsidRDefault="009C6B74" w:rsidP="009C6B74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BD26134" w14:textId="77777777" w:rsidR="009C6B74" w:rsidRPr="00C0565E" w:rsidRDefault="009C6B74" w:rsidP="009C6B74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0E7EDDE" w14:textId="4CEE3124" w:rsidR="009C6B74" w:rsidRPr="00AA2A94" w:rsidRDefault="009C6B74" w:rsidP="009C6B7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A2A9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LIC.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OSCAR MURGUIA TORRES</w:t>
                            </w:r>
                          </w:p>
                          <w:p w14:paraId="3C9D3FA8" w14:textId="3D2AE7DE" w:rsidR="009C6B74" w:rsidRPr="00C0565E" w:rsidRDefault="009C6B74" w:rsidP="009C6B74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Vocal</w:t>
                            </w:r>
                            <w:r w:rsidRPr="00C0565E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de la Comisión Edilicia Permanente de 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Cultura, Educación y Actividades Cívicas.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E1F4B" id="_x0000_s1035" type="#_x0000_t202" style="position:absolute;left:0;text-align:left;margin-left:0;margin-top:23.15pt;width:228pt;height:86.2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" fillcolor="white [3201]" stroked="f" strokeweight="1pt">
                <v:textbox>
                  <w:txbxContent>
                    <w:p w14:paraId="5484F71C" w14:textId="77777777" w:rsidR="009C6B74" w:rsidRPr="00C0565E" w:rsidRDefault="009C6B74" w:rsidP="009C6B74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C08E1FD" w14:textId="77777777" w:rsidR="009C6B74" w:rsidRPr="00C0565E" w:rsidRDefault="009C6B74" w:rsidP="009C6B74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BD26134" w14:textId="77777777" w:rsidR="009C6B74" w:rsidRPr="00C0565E" w:rsidRDefault="009C6B74" w:rsidP="009C6B74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0E7EDDE" w14:textId="4CEE3124" w:rsidR="009C6B74" w:rsidRPr="00AA2A94" w:rsidRDefault="009C6B74" w:rsidP="009C6B74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AA2A9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LIC.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OSCAR MURGUIA TORRES</w:t>
                      </w:r>
                    </w:p>
                    <w:p w14:paraId="3C9D3FA8" w14:textId="3D2AE7DE" w:rsidR="009C6B74" w:rsidRPr="00C0565E" w:rsidRDefault="009C6B74" w:rsidP="009C6B74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Vocal</w:t>
                      </w:r>
                      <w:r w:rsidRPr="00C0565E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de la Comisión Edilicia Permanente de 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Cultura, Educación y Actividades Cívicas.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9DA2D09" w14:textId="68D978FF" w:rsidR="009C6B74" w:rsidRPr="00784109" w:rsidRDefault="009C6B74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es-ES_tradnl"/>
        </w:rPr>
      </w:pPr>
    </w:p>
    <w:p w14:paraId="6D5BD8DC" w14:textId="77777777" w:rsidR="00AF0759" w:rsidRPr="00784109" w:rsidRDefault="00713C3E" w:rsidP="00713C3E">
      <w:pPr>
        <w:pStyle w:val="Cuerpo"/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784109">
        <w:rPr>
          <w:rFonts w:ascii="Arial" w:hAnsi="Arial" w:cs="Arial"/>
          <w:b/>
          <w:color w:val="000000" w:themeColor="text1"/>
        </w:rPr>
        <w:t xml:space="preserve">COMISIÓN EDILICIA </w:t>
      </w:r>
      <w:r w:rsidR="00FC554D" w:rsidRPr="00784109">
        <w:rPr>
          <w:rFonts w:ascii="Arial" w:hAnsi="Arial" w:cs="Arial"/>
          <w:b/>
          <w:color w:val="000000" w:themeColor="text1"/>
        </w:rPr>
        <w:t xml:space="preserve">PERMANENTE </w:t>
      </w:r>
      <w:r w:rsidRPr="00784109">
        <w:rPr>
          <w:rFonts w:ascii="Arial" w:hAnsi="Arial" w:cs="Arial"/>
          <w:b/>
          <w:color w:val="000000" w:themeColor="text1"/>
        </w:rPr>
        <w:t xml:space="preserve">DE </w:t>
      </w:r>
    </w:p>
    <w:p w14:paraId="7EB44782" w14:textId="199B1406" w:rsidR="00713C3E" w:rsidRPr="00784109" w:rsidRDefault="00713C3E" w:rsidP="00713C3E">
      <w:pPr>
        <w:pStyle w:val="Cuerpo"/>
        <w:spacing w:after="0" w:line="240" w:lineRule="auto"/>
        <w:jc w:val="center"/>
        <w:rPr>
          <w:rFonts w:ascii="Arial" w:eastAsia="Arial" w:hAnsi="Arial" w:cs="Arial"/>
          <w:color w:val="000000" w:themeColor="text1"/>
          <w:lang w:val="es-ES_tradnl"/>
        </w:rPr>
      </w:pPr>
      <w:r w:rsidRPr="00784109">
        <w:rPr>
          <w:rFonts w:ascii="Arial" w:hAnsi="Arial" w:cs="Arial"/>
          <w:b/>
          <w:color w:val="000000" w:themeColor="text1"/>
        </w:rPr>
        <w:t>INNOVACIÓN, CIENCIA Y TECNOLOGIA</w:t>
      </w:r>
    </w:p>
    <w:p w14:paraId="6528557D" w14:textId="77777777" w:rsidR="00713C3E" w:rsidRPr="00784109" w:rsidRDefault="00713C3E" w:rsidP="00713C3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val="es-ES_tradnl"/>
        </w:rPr>
      </w:pPr>
    </w:p>
    <w:p w14:paraId="576481A3" w14:textId="77777777" w:rsidR="00713C3E" w:rsidRPr="00784109" w:rsidRDefault="00713C3E" w:rsidP="00713C3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val="es-ES_tradnl"/>
        </w:rPr>
      </w:pPr>
      <w:r w:rsidRPr="00784109">
        <w:rPr>
          <w:rFonts w:ascii="Arial" w:eastAsia="Times New Roman" w:hAnsi="Arial" w:cs="Arial"/>
          <w:b/>
          <w:bCs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0387803" wp14:editId="41610CDE">
                <wp:simplePos x="0" y="0"/>
                <wp:positionH relativeFrom="margin">
                  <wp:align>center</wp:align>
                </wp:positionH>
                <wp:positionV relativeFrom="paragraph">
                  <wp:posOffset>35560</wp:posOffset>
                </wp:positionV>
                <wp:extent cx="3608705" cy="1095375"/>
                <wp:effectExtent l="0" t="0" r="0" b="9525"/>
                <wp:wrapSquare wrapText="bothSides"/>
                <wp:docPr id="150903674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8705" cy="109537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D00CDF" w14:textId="77777777" w:rsidR="00713C3E" w:rsidRPr="00C0565E" w:rsidRDefault="00713C3E" w:rsidP="00713C3E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58A77F0" w14:textId="77777777" w:rsidR="00713C3E" w:rsidRPr="00C0565E" w:rsidRDefault="00713C3E" w:rsidP="00713C3E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C28237A" w14:textId="77777777" w:rsidR="00713C3E" w:rsidRPr="00C0565E" w:rsidRDefault="00713C3E" w:rsidP="00713C3E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AE5F1BD" w14:textId="2395D44B" w:rsidR="00713C3E" w:rsidRPr="00AA2A94" w:rsidRDefault="00713C3E" w:rsidP="00713C3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MTRA. MARIA OLGA GARCÍA AYALA</w:t>
                            </w:r>
                          </w:p>
                          <w:p w14:paraId="3277A126" w14:textId="67F176A6" w:rsidR="00713C3E" w:rsidRPr="00C0565E" w:rsidRDefault="00FC554D" w:rsidP="00713C3E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Regidora </w:t>
                            </w:r>
                            <w:r w:rsidR="00713C3E" w:rsidRPr="00C0565E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Presidenta de la Comisión Edilicia Permanente de </w:t>
                            </w:r>
                            <w:r w:rsidR="00713C3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Innovación, Ciencia y Tecnología.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87803" id="_x0000_s1036" type="#_x0000_t202" style="position:absolute;left:0;text-align:left;margin-left:0;margin-top:2.8pt;width:284.15pt;height:86.25pt;z-index:25167769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" fillcolor="white [3201]" stroked="f" strokeweight="1pt">
                <v:textbox>
                  <w:txbxContent>
                    <w:p w14:paraId="11D00CDF" w14:textId="77777777" w:rsidR="00713C3E" w:rsidRPr="00C0565E" w:rsidRDefault="00713C3E" w:rsidP="00713C3E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58A77F0" w14:textId="77777777" w:rsidR="00713C3E" w:rsidRPr="00C0565E" w:rsidRDefault="00713C3E" w:rsidP="00713C3E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5C28237A" w14:textId="77777777" w:rsidR="00713C3E" w:rsidRPr="00C0565E" w:rsidRDefault="00713C3E" w:rsidP="00713C3E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AE5F1BD" w14:textId="2395D44B" w:rsidR="00713C3E" w:rsidRPr="00AA2A94" w:rsidRDefault="00713C3E" w:rsidP="00713C3E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MTRA. MARIA OLGA GARCÍA AYALA</w:t>
                      </w:r>
                    </w:p>
                    <w:p w14:paraId="3277A126" w14:textId="67F176A6" w:rsidR="00713C3E" w:rsidRPr="00C0565E" w:rsidRDefault="00FC554D" w:rsidP="00713C3E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Regidora </w:t>
                      </w:r>
                      <w:r w:rsidR="00713C3E" w:rsidRPr="00C0565E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Presidenta de la Comisión Edilicia Permanente de </w:t>
                      </w:r>
                      <w:r w:rsidR="00713C3E">
                        <w:rPr>
                          <w:rFonts w:ascii="Arial" w:hAnsi="Arial" w:cs="Arial"/>
                          <w:sz w:val="20"/>
                          <w:szCs w:val="20"/>
                        </w:rPr>
                        <w:t>Innovación, Ciencia y Tecnología.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5CE3344" w14:textId="77777777" w:rsidR="00713C3E" w:rsidRPr="00784109" w:rsidRDefault="00713C3E" w:rsidP="00713C3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val="es-ES_tradnl"/>
        </w:rPr>
      </w:pPr>
    </w:p>
    <w:p w14:paraId="12918482" w14:textId="77777777" w:rsidR="00713C3E" w:rsidRPr="00784109" w:rsidRDefault="00713C3E" w:rsidP="00713C3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val="es-ES_tradnl"/>
        </w:rPr>
      </w:pPr>
    </w:p>
    <w:p w14:paraId="739529AB" w14:textId="77777777" w:rsidR="00713C3E" w:rsidRPr="00784109" w:rsidRDefault="00713C3E" w:rsidP="00713C3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val="es-ES_tradnl"/>
        </w:rPr>
      </w:pPr>
    </w:p>
    <w:p w14:paraId="3C6C7909" w14:textId="77777777" w:rsidR="00713C3E" w:rsidRPr="00784109" w:rsidRDefault="00713C3E" w:rsidP="00713C3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val="es-ES_tradnl"/>
        </w:rPr>
      </w:pPr>
    </w:p>
    <w:p w14:paraId="286C281C" w14:textId="77777777" w:rsidR="00713C3E" w:rsidRPr="00784109" w:rsidRDefault="00713C3E" w:rsidP="00713C3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lang w:val="es-ES_tradnl"/>
        </w:rPr>
      </w:pPr>
    </w:p>
    <w:p w14:paraId="584B8BD8" w14:textId="77777777" w:rsidR="00713C3E" w:rsidRPr="00784109" w:rsidRDefault="00713C3E" w:rsidP="00713C3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p w14:paraId="6540B6DB" w14:textId="77777777" w:rsidR="00713C3E" w:rsidRPr="00784109" w:rsidRDefault="00713C3E" w:rsidP="00713C3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p w14:paraId="7EB3E425" w14:textId="77777777" w:rsidR="00713C3E" w:rsidRPr="00784109" w:rsidRDefault="00713C3E" w:rsidP="00713C3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p w14:paraId="5644518E" w14:textId="77777777" w:rsidR="00713C3E" w:rsidRPr="00784109" w:rsidRDefault="00713C3E" w:rsidP="00713C3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p w14:paraId="15F9A701" w14:textId="77777777" w:rsidR="00713C3E" w:rsidRPr="00784109" w:rsidRDefault="00713C3E" w:rsidP="00713C3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p w14:paraId="258892DA" w14:textId="77777777" w:rsidR="00713C3E" w:rsidRPr="00784109" w:rsidRDefault="00713C3E" w:rsidP="00713C3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p w14:paraId="03768599" w14:textId="77777777" w:rsidR="00713C3E" w:rsidRPr="00784109" w:rsidRDefault="00713C3E" w:rsidP="00713C3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p w14:paraId="74EFEE3C" w14:textId="1D357318" w:rsidR="00713C3E" w:rsidRPr="00784109" w:rsidRDefault="00713C3E" w:rsidP="00713C3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p w14:paraId="339361B8" w14:textId="6585D46B" w:rsidR="00713C3E" w:rsidRPr="00784109" w:rsidRDefault="00D46767" w:rsidP="00713C3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es-ES_tradnl"/>
        </w:rPr>
      </w:pPr>
      <w:r w:rsidRPr="00784109">
        <w:rPr>
          <w:rFonts w:ascii="Arial" w:eastAsia="Times New Roman" w:hAnsi="Arial" w:cs="Arial"/>
          <w:b/>
          <w:bCs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43376B34" wp14:editId="4DAD1C10">
                <wp:simplePos x="0" y="0"/>
                <wp:positionH relativeFrom="margin">
                  <wp:align>left</wp:align>
                </wp:positionH>
                <wp:positionV relativeFrom="paragraph">
                  <wp:posOffset>208280</wp:posOffset>
                </wp:positionV>
                <wp:extent cx="3019425" cy="1266825"/>
                <wp:effectExtent l="0" t="0" r="9525" b="9525"/>
                <wp:wrapSquare wrapText="bothSides"/>
                <wp:docPr id="1061408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26682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443E9" w14:textId="77777777" w:rsidR="00713C3E" w:rsidRPr="00C0565E" w:rsidRDefault="00713C3E" w:rsidP="00713C3E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00E0934" w14:textId="77777777" w:rsidR="00713C3E" w:rsidRPr="00C0565E" w:rsidRDefault="00713C3E" w:rsidP="00713C3E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583D547" w14:textId="77777777" w:rsidR="00713C3E" w:rsidRPr="00C0565E" w:rsidRDefault="00713C3E" w:rsidP="00713C3E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D99BFEA" w14:textId="7F4E8CA7" w:rsidR="00713C3E" w:rsidRPr="00AA2A94" w:rsidRDefault="00713C3E" w:rsidP="00713C3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A2A9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LIC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. YULIANA LIVIER VARGAS DE LA TORRE</w:t>
                            </w:r>
                          </w:p>
                          <w:p w14:paraId="7E64338B" w14:textId="65BA41EB" w:rsidR="00713C3E" w:rsidRPr="00C0565E" w:rsidRDefault="00713C3E" w:rsidP="00713C3E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Vocal</w:t>
                            </w:r>
                            <w:r w:rsidRPr="00C0565E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de la Comisión Edilicia Permanente de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Innovación, Ciencia y Tecnología.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76B34" id="_x0000_s1037" type="#_x0000_t202" style="position:absolute;left:0;text-align:left;margin-left:0;margin-top:16.4pt;width:237.75pt;height:99.75pt;z-index:251678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" fillcolor="white [3201]" stroked="f" strokeweight="1pt">
                <v:textbox>
                  <w:txbxContent>
                    <w:p w14:paraId="40E443E9" w14:textId="77777777" w:rsidR="00713C3E" w:rsidRPr="00C0565E" w:rsidRDefault="00713C3E" w:rsidP="00713C3E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00E0934" w14:textId="77777777" w:rsidR="00713C3E" w:rsidRPr="00C0565E" w:rsidRDefault="00713C3E" w:rsidP="00713C3E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583D547" w14:textId="77777777" w:rsidR="00713C3E" w:rsidRPr="00C0565E" w:rsidRDefault="00713C3E" w:rsidP="00713C3E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D99BFEA" w14:textId="7F4E8CA7" w:rsidR="00713C3E" w:rsidRPr="00AA2A94" w:rsidRDefault="00713C3E" w:rsidP="00713C3E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AA2A9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LIC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. YULIANA LIVIER VARGAS DE LA TORRE</w:t>
                      </w:r>
                    </w:p>
                    <w:p w14:paraId="7E64338B" w14:textId="65BA41EB" w:rsidR="00713C3E" w:rsidRPr="00C0565E" w:rsidRDefault="00713C3E" w:rsidP="00713C3E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Vocal</w:t>
                      </w:r>
                      <w:r w:rsidRPr="00C0565E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de la Comisión Edilicia Permanente de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Innovación, Ciencia y Tecnología.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84109">
        <w:rPr>
          <w:rFonts w:ascii="Arial" w:eastAsia="Times New Roman" w:hAnsi="Arial" w:cs="Arial"/>
          <w:b/>
          <w:bCs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5F8A054" wp14:editId="15A326BB">
                <wp:simplePos x="0" y="0"/>
                <wp:positionH relativeFrom="margin">
                  <wp:posOffset>3114675</wp:posOffset>
                </wp:positionH>
                <wp:positionV relativeFrom="paragraph">
                  <wp:posOffset>196850</wp:posOffset>
                </wp:positionV>
                <wp:extent cx="2857500" cy="1095375"/>
                <wp:effectExtent l="0" t="0" r="0" b="9525"/>
                <wp:wrapSquare wrapText="bothSides"/>
                <wp:docPr id="122224448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09537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6AB1B5" w14:textId="77777777" w:rsidR="00713C3E" w:rsidRPr="00C0565E" w:rsidRDefault="00713C3E" w:rsidP="00713C3E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B303189" w14:textId="77777777" w:rsidR="00713C3E" w:rsidRPr="00C0565E" w:rsidRDefault="00713C3E" w:rsidP="00713C3E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2E94B3C" w14:textId="77777777" w:rsidR="00713C3E" w:rsidRPr="00C0565E" w:rsidRDefault="00713C3E" w:rsidP="00713C3E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AF7F704" w14:textId="0A680866" w:rsidR="00713C3E" w:rsidRPr="00AA2A94" w:rsidRDefault="00713C3E" w:rsidP="00713C3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A2A9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LIC. </w:t>
                            </w:r>
                            <w:r w:rsidR="00D4676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AURORA CECILIA ARAUJO ÁLVAREZ</w:t>
                            </w:r>
                          </w:p>
                          <w:p w14:paraId="25CC3377" w14:textId="445AAD61" w:rsidR="00713C3E" w:rsidRPr="00C0565E" w:rsidRDefault="00713C3E" w:rsidP="00713C3E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Vocal</w:t>
                            </w:r>
                            <w:r w:rsidRPr="00C0565E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de la Comisión Edilicia Permanente de 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Innovación, Ciencia y Tecnología.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A054" id="_x0000_s1038" type="#_x0000_t202" style="position:absolute;left:0;text-align:left;margin-left:245.25pt;margin-top:15.5pt;width:225pt;height:86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" fillcolor="white [3201]" stroked="f" strokeweight="1pt">
                <v:textbox>
                  <w:txbxContent>
                    <w:p w14:paraId="3F6AB1B5" w14:textId="77777777" w:rsidR="00713C3E" w:rsidRPr="00C0565E" w:rsidRDefault="00713C3E" w:rsidP="00713C3E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B303189" w14:textId="77777777" w:rsidR="00713C3E" w:rsidRPr="00C0565E" w:rsidRDefault="00713C3E" w:rsidP="00713C3E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2E94B3C" w14:textId="77777777" w:rsidR="00713C3E" w:rsidRPr="00C0565E" w:rsidRDefault="00713C3E" w:rsidP="00713C3E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AF7F704" w14:textId="0A680866" w:rsidR="00713C3E" w:rsidRPr="00AA2A94" w:rsidRDefault="00713C3E" w:rsidP="00713C3E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AA2A9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LIC. </w:t>
                      </w:r>
                      <w:r w:rsidR="00D4676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AURORA CECILIA ARAUJO ÁLVAREZ</w:t>
                      </w:r>
                    </w:p>
                    <w:p w14:paraId="25CC3377" w14:textId="445AAD61" w:rsidR="00713C3E" w:rsidRPr="00C0565E" w:rsidRDefault="00713C3E" w:rsidP="00713C3E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Vocal</w:t>
                      </w:r>
                      <w:r w:rsidRPr="00C0565E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de la Comisión Edilicia Permanente de 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Innovación, Ciencia y Tecnología.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818954E" w14:textId="77777777" w:rsidR="00713C3E" w:rsidRPr="00784109" w:rsidRDefault="00713C3E" w:rsidP="00713C3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es-ES_tradnl"/>
        </w:rPr>
      </w:pPr>
    </w:p>
    <w:p w14:paraId="2224936D" w14:textId="2ADDE501" w:rsidR="00713C3E" w:rsidRPr="00784109" w:rsidRDefault="00D46767" w:rsidP="00713C3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es-ES_tradnl"/>
        </w:rPr>
      </w:pPr>
      <w:r w:rsidRPr="00784109">
        <w:rPr>
          <w:rFonts w:ascii="Arial" w:eastAsia="Times New Roman" w:hAnsi="Arial" w:cs="Arial"/>
          <w:b/>
          <w:bCs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8D21C24" wp14:editId="50DA1BCA">
                <wp:simplePos x="0" y="0"/>
                <wp:positionH relativeFrom="margin">
                  <wp:posOffset>1624330</wp:posOffset>
                </wp:positionH>
                <wp:positionV relativeFrom="paragraph">
                  <wp:posOffset>99695</wp:posOffset>
                </wp:positionV>
                <wp:extent cx="2724150" cy="1266825"/>
                <wp:effectExtent l="0" t="0" r="0" b="9525"/>
                <wp:wrapSquare wrapText="bothSides"/>
                <wp:docPr id="12166193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126682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555C66" w14:textId="77777777" w:rsidR="00D46767" w:rsidRPr="00C0565E" w:rsidRDefault="00D46767" w:rsidP="00D46767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AC6AD9D" w14:textId="77777777" w:rsidR="00D46767" w:rsidRPr="00C0565E" w:rsidRDefault="00D46767" w:rsidP="00D46767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2FF43D6" w14:textId="77777777" w:rsidR="00D46767" w:rsidRPr="00C0565E" w:rsidRDefault="00D46767" w:rsidP="00D46767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5DA66D9" w14:textId="2607A5CD" w:rsidR="00D46767" w:rsidRPr="00AA2A94" w:rsidRDefault="00D46767" w:rsidP="00D467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ING. HIGINIO DEL TORO PÉREZ</w:t>
                            </w:r>
                          </w:p>
                          <w:p w14:paraId="66A86148" w14:textId="77777777" w:rsidR="00D46767" w:rsidRPr="00C0565E" w:rsidRDefault="00D46767" w:rsidP="00D4676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Vocal</w:t>
                            </w:r>
                            <w:r w:rsidRPr="00C0565E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de la Comisión Edilicia Permanente de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Innovación, Ciencia y Tecnología.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21C24" id="_x0000_s1039" type="#_x0000_t202" style="position:absolute;left:0;text-align:left;margin-left:127.9pt;margin-top:7.85pt;width:214.5pt;height:99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" fillcolor="white [3201]" stroked="f" strokeweight="1pt">
                <v:textbox>
                  <w:txbxContent>
                    <w:p w14:paraId="59555C66" w14:textId="77777777" w:rsidR="00D46767" w:rsidRPr="00C0565E" w:rsidRDefault="00D46767" w:rsidP="00D46767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AC6AD9D" w14:textId="77777777" w:rsidR="00D46767" w:rsidRPr="00C0565E" w:rsidRDefault="00D46767" w:rsidP="00D46767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2FF43D6" w14:textId="77777777" w:rsidR="00D46767" w:rsidRPr="00C0565E" w:rsidRDefault="00D46767" w:rsidP="00D46767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5DA66D9" w14:textId="2607A5CD" w:rsidR="00D46767" w:rsidRPr="00AA2A94" w:rsidRDefault="00D46767" w:rsidP="00D46767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ING. HIGINIO DEL TORO PÉREZ</w:t>
                      </w:r>
                    </w:p>
                    <w:p w14:paraId="66A86148" w14:textId="77777777" w:rsidR="00D46767" w:rsidRPr="00C0565E" w:rsidRDefault="00D46767" w:rsidP="00D46767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Vocal</w:t>
                      </w:r>
                      <w:r w:rsidRPr="00C0565E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de la Comisión Edilicia Permanente de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Innovación, Ciencia y Tecnología.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42385C7" w14:textId="645BA536" w:rsidR="00713C3E" w:rsidRPr="00784109" w:rsidRDefault="00713C3E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es-ES_tradnl"/>
        </w:rPr>
      </w:pPr>
    </w:p>
    <w:p w14:paraId="773BADF2" w14:textId="6CAEEBAA" w:rsidR="00D46767" w:rsidRPr="00784109" w:rsidRDefault="00D46767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es-ES_tradnl"/>
        </w:rPr>
      </w:pPr>
    </w:p>
    <w:p w14:paraId="2A5CBB0B" w14:textId="64247093" w:rsidR="009C6B74" w:rsidRPr="00784109" w:rsidRDefault="009C6B74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es-ES_tradnl"/>
        </w:rPr>
      </w:pPr>
    </w:p>
    <w:p w14:paraId="545C9716" w14:textId="77777777" w:rsidR="009C6B74" w:rsidRPr="00784109" w:rsidRDefault="009C6B74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es-ES_tradnl"/>
        </w:rPr>
      </w:pPr>
    </w:p>
    <w:p w14:paraId="1706396F" w14:textId="77777777" w:rsidR="009C6B74" w:rsidRPr="00784109" w:rsidRDefault="009C6B74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es-ES_tradnl"/>
        </w:rPr>
      </w:pPr>
    </w:p>
    <w:p w14:paraId="02522D2F" w14:textId="77777777" w:rsidR="009C6B74" w:rsidRPr="00784109" w:rsidRDefault="009C6B74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es-ES_tradnl"/>
        </w:rPr>
      </w:pPr>
    </w:p>
    <w:p w14:paraId="6F6017FB" w14:textId="77777777" w:rsidR="009C6B74" w:rsidRPr="00784109" w:rsidRDefault="009C6B74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es-ES_tradnl"/>
        </w:rPr>
      </w:pPr>
    </w:p>
    <w:p w14:paraId="0C26D658" w14:textId="77777777" w:rsidR="005D1846" w:rsidRPr="00784109" w:rsidRDefault="005D1846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es-ES_tradnl"/>
        </w:rPr>
      </w:pPr>
    </w:p>
    <w:p w14:paraId="753353AE" w14:textId="77777777" w:rsidR="009C6B74" w:rsidRPr="00784109" w:rsidRDefault="009C6B74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es-ES_tradnl"/>
        </w:rPr>
      </w:pPr>
    </w:p>
    <w:p w14:paraId="19B9DD05" w14:textId="77777777" w:rsidR="009C6B74" w:rsidRPr="00784109" w:rsidRDefault="009C6B74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es-ES_tradnl"/>
        </w:rPr>
      </w:pPr>
    </w:p>
    <w:p w14:paraId="72B8271D" w14:textId="77777777" w:rsidR="001230EF" w:rsidRPr="00784109" w:rsidRDefault="001230EF" w:rsidP="00CF34D6">
      <w:pPr>
        <w:shd w:val="clear" w:color="auto" w:fill="FFFFFF"/>
        <w:spacing w:before="240" w:after="390" w:line="276" w:lineRule="auto"/>
        <w:jc w:val="both"/>
        <w:rPr>
          <w:rFonts w:ascii="Arial" w:eastAsia="Times New Roman" w:hAnsi="Arial" w:cs="Arial"/>
          <w:color w:val="000000" w:themeColor="text1"/>
        </w:rPr>
      </w:pPr>
    </w:p>
    <w:p w14:paraId="7AD63B1D" w14:textId="77777777" w:rsidR="00890FDF" w:rsidRPr="00784109" w:rsidRDefault="00890FDF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es-ES_tradnl"/>
        </w:rPr>
      </w:pPr>
    </w:p>
    <w:p w14:paraId="3C9475E0" w14:textId="77777777" w:rsidR="009C6B74" w:rsidRPr="00784109" w:rsidRDefault="009C6B74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es-ES_tradnl"/>
        </w:rPr>
      </w:pPr>
    </w:p>
    <w:p w14:paraId="539CB8F9" w14:textId="77777777" w:rsidR="009C6B74" w:rsidRPr="00784109" w:rsidRDefault="009C6B74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es-ES_tradnl"/>
        </w:rPr>
      </w:pPr>
    </w:p>
    <w:p w14:paraId="2E28E7C4" w14:textId="77777777" w:rsidR="005D1846" w:rsidRPr="00784109" w:rsidRDefault="005D1846" w:rsidP="00C0565E">
      <w:pPr>
        <w:pStyle w:val="Cuerpo"/>
        <w:spacing w:after="0" w:line="240" w:lineRule="auto"/>
        <w:jc w:val="both"/>
        <w:rPr>
          <w:rFonts w:ascii="Arial" w:eastAsia="Arial" w:hAnsi="Arial" w:cs="Arial"/>
          <w:color w:val="000000" w:themeColor="text1"/>
          <w:sz w:val="12"/>
          <w:szCs w:val="12"/>
          <w:lang w:val="es-ES_tradnl"/>
        </w:rPr>
      </w:pPr>
    </w:p>
    <w:sectPr w:rsidR="005D1846" w:rsidRPr="00784109" w:rsidSect="00A92D1B">
      <w:headerReference w:type="default" r:id="rId8"/>
      <w:footerReference w:type="default" r:id="rId9"/>
      <w:pgSz w:w="12240" w:h="15840" w:code="1"/>
      <w:pgMar w:top="1418" w:right="1134" w:bottom="1871" w:left="1701" w:header="170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20C29" w14:textId="77777777" w:rsidR="0066453B" w:rsidRPr="00AD6816" w:rsidRDefault="0066453B" w:rsidP="00E40673">
      <w:r w:rsidRPr="00AD6816">
        <w:separator/>
      </w:r>
    </w:p>
  </w:endnote>
  <w:endnote w:type="continuationSeparator" w:id="0">
    <w:p w14:paraId="1D11EF40" w14:textId="77777777" w:rsidR="0066453B" w:rsidRPr="00AD6816" w:rsidRDefault="0066453B" w:rsidP="00E40673">
      <w:r w:rsidRPr="00AD68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MT">
    <w:altName w:val="Arial"/>
    <w:panose1 w:val="00000000000000000000"/>
    <w:charset w:val="A3"/>
    <w:family w:val="auto"/>
    <w:notTrueType/>
    <w:pitch w:val="default"/>
    <w:sig w:usb0="20000001" w:usb1="00000000" w:usb2="00000000" w:usb3="00000000" w:csb0="000001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4266959"/>
      <w:docPartObj>
        <w:docPartGallery w:val="Page Numbers (Bottom of Page)"/>
        <w:docPartUnique/>
      </w:docPartObj>
    </w:sdtPr>
    <w:sdtContent>
      <w:p w14:paraId="3DE63E2D" w14:textId="6F03877D" w:rsidR="00DF5F27" w:rsidRDefault="00DF5F2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48D287B" w14:textId="02D8AA4A" w:rsidR="006236D2" w:rsidRPr="008E5FE5" w:rsidRDefault="006236D2" w:rsidP="008E5FE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1C1B2" w14:textId="77777777" w:rsidR="0066453B" w:rsidRPr="00AD6816" w:rsidRDefault="0066453B" w:rsidP="00E40673">
      <w:r w:rsidRPr="00AD6816">
        <w:separator/>
      </w:r>
    </w:p>
  </w:footnote>
  <w:footnote w:type="continuationSeparator" w:id="0">
    <w:p w14:paraId="77C1F901" w14:textId="77777777" w:rsidR="0066453B" w:rsidRPr="00AD6816" w:rsidRDefault="0066453B" w:rsidP="00E40673">
      <w:r w:rsidRPr="00AD681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D527D" w14:textId="48B58ED0" w:rsidR="006236D2" w:rsidRPr="00AD6816" w:rsidRDefault="00000000">
    <w:pPr>
      <w:pStyle w:val="Encabezado"/>
    </w:pPr>
    <w:r>
      <w:pict w14:anchorId="0FD8AF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1026" type="#_x0000_t75" alt="" style="position:absolute;margin-left:-87.5pt;margin-top:-98.4pt;width:612.35pt;height:792.3pt;z-index:-251658240;mso-wrap-edited:f;mso-width-percent:0;mso-position-horizontal-relative:margin;mso-position-vertical-relative:margin;mso-width-percent:0" o:allowincell="f">
          <v:imagedata r:id="rId1" o:title="Hoja membretada" cropbottom="5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6EE8"/>
    <w:multiLevelType w:val="hybridMultilevel"/>
    <w:tmpl w:val="ADF4E79E"/>
    <w:lvl w:ilvl="0" w:tplc="FFFFFFFF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1C65DB"/>
    <w:multiLevelType w:val="hybridMultilevel"/>
    <w:tmpl w:val="80269256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2779EA"/>
    <w:multiLevelType w:val="hybridMultilevel"/>
    <w:tmpl w:val="ADF4E79E"/>
    <w:lvl w:ilvl="0" w:tplc="FFFFFFFF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AD61B3"/>
    <w:multiLevelType w:val="hybridMultilevel"/>
    <w:tmpl w:val="0F8CE6D0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327DC"/>
    <w:multiLevelType w:val="hybridMultilevel"/>
    <w:tmpl w:val="98EC326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41138"/>
    <w:multiLevelType w:val="hybridMultilevel"/>
    <w:tmpl w:val="0F8CE6D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47DDC"/>
    <w:multiLevelType w:val="hybridMultilevel"/>
    <w:tmpl w:val="C02E5278"/>
    <w:lvl w:ilvl="0" w:tplc="2C88AA22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377B5"/>
    <w:multiLevelType w:val="hybridMultilevel"/>
    <w:tmpl w:val="1F382C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C4011"/>
    <w:multiLevelType w:val="hybridMultilevel"/>
    <w:tmpl w:val="E0EEB320"/>
    <w:lvl w:ilvl="0" w:tplc="670A89E6">
      <w:start w:val="1"/>
      <w:numFmt w:val="decimal"/>
      <w:lvlText w:val="%1."/>
      <w:lvlJc w:val="left"/>
      <w:pPr>
        <w:ind w:left="643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363" w:hanging="360"/>
      </w:pPr>
    </w:lvl>
    <w:lvl w:ilvl="2" w:tplc="080A001B" w:tentative="1">
      <w:start w:val="1"/>
      <w:numFmt w:val="lowerRoman"/>
      <w:lvlText w:val="%3."/>
      <w:lvlJc w:val="right"/>
      <w:pPr>
        <w:ind w:left="2083" w:hanging="180"/>
      </w:pPr>
    </w:lvl>
    <w:lvl w:ilvl="3" w:tplc="080A000F" w:tentative="1">
      <w:start w:val="1"/>
      <w:numFmt w:val="decimal"/>
      <w:lvlText w:val="%4."/>
      <w:lvlJc w:val="left"/>
      <w:pPr>
        <w:ind w:left="2803" w:hanging="360"/>
      </w:pPr>
    </w:lvl>
    <w:lvl w:ilvl="4" w:tplc="080A0019" w:tentative="1">
      <w:start w:val="1"/>
      <w:numFmt w:val="lowerLetter"/>
      <w:lvlText w:val="%5."/>
      <w:lvlJc w:val="left"/>
      <w:pPr>
        <w:ind w:left="3523" w:hanging="360"/>
      </w:pPr>
    </w:lvl>
    <w:lvl w:ilvl="5" w:tplc="080A001B" w:tentative="1">
      <w:start w:val="1"/>
      <w:numFmt w:val="lowerRoman"/>
      <w:lvlText w:val="%6."/>
      <w:lvlJc w:val="right"/>
      <w:pPr>
        <w:ind w:left="4243" w:hanging="180"/>
      </w:pPr>
    </w:lvl>
    <w:lvl w:ilvl="6" w:tplc="080A000F" w:tentative="1">
      <w:start w:val="1"/>
      <w:numFmt w:val="decimal"/>
      <w:lvlText w:val="%7."/>
      <w:lvlJc w:val="left"/>
      <w:pPr>
        <w:ind w:left="4963" w:hanging="360"/>
      </w:pPr>
    </w:lvl>
    <w:lvl w:ilvl="7" w:tplc="080A0019" w:tentative="1">
      <w:start w:val="1"/>
      <w:numFmt w:val="lowerLetter"/>
      <w:lvlText w:val="%8."/>
      <w:lvlJc w:val="left"/>
      <w:pPr>
        <w:ind w:left="5683" w:hanging="360"/>
      </w:pPr>
    </w:lvl>
    <w:lvl w:ilvl="8" w:tplc="08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303B09FD"/>
    <w:multiLevelType w:val="hybridMultilevel"/>
    <w:tmpl w:val="44781DC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B85876"/>
    <w:multiLevelType w:val="multilevel"/>
    <w:tmpl w:val="DC960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837555"/>
    <w:multiLevelType w:val="hybridMultilevel"/>
    <w:tmpl w:val="2FB003A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E748E4"/>
    <w:multiLevelType w:val="hybridMultilevel"/>
    <w:tmpl w:val="79A64AF8"/>
    <w:lvl w:ilvl="0" w:tplc="EAD6BA16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i w:val="0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C6A6EAA"/>
    <w:multiLevelType w:val="hybridMultilevel"/>
    <w:tmpl w:val="7B2257F6"/>
    <w:lvl w:ilvl="0" w:tplc="665652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2E7D69"/>
    <w:multiLevelType w:val="hybridMultilevel"/>
    <w:tmpl w:val="FB6C0F7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637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ED61BD"/>
    <w:multiLevelType w:val="hybridMultilevel"/>
    <w:tmpl w:val="44781DC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6A7376"/>
    <w:multiLevelType w:val="hybridMultilevel"/>
    <w:tmpl w:val="DE70EA92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7A6558C"/>
    <w:multiLevelType w:val="hybridMultilevel"/>
    <w:tmpl w:val="1F382C12"/>
    <w:lvl w:ilvl="0" w:tplc="F7A042F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682478"/>
    <w:multiLevelType w:val="hybridMultilevel"/>
    <w:tmpl w:val="44781DC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CA3935"/>
    <w:multiLevelType w:val="hybridMultilevel"/>
    <w:tmpl w:val="ADF4E79E"/>
    <w:lvl w:ilvl="0" w:tplc="FFFFFFFF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BC97D9F"/>
    <w:multiLevelType w:val="hybridMultilevel"/>
    <w:tmpl w:val="E0EEB320"/>
    <w:lvl w:ilvl="0" w:tplc="FFFFFFFF">
      <w:start w:val="1"/>
      <w:numFmt w:val="decimal"/>
      <w:lvlText w:val="%1."/>
      <w:lvlJc w:val="left"/>
      <w:pPr>
        <w:ind w:left="643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603171C3"/>
    <w:multiLevelType w:val="hybridMultilevel"/>
    <w:tmpl w:val="C62C0D0E"/>
    <w:lvl w:ilvl="0" w:tplc="B37E56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783CA1"/>
    <w:multiLevelType w:val="hybridMultilevel"/>
    <w:tmpl w:val="383602D8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7115C0"/>
    <w:multiLevelType w:val="hybridMultilevel"/>
    <w:tmpl w:val="98EC326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3A6963"/>
    <w:multiLevelType w:val="hybridMultilevel"/>
    <w:tmpl w:val="E0EEB320"/>
    <w:lvl w:ilvl="0" w:tplc="FFFFFFFF">
      <w:start w:val="1"/>
      <w:numFmt w:val="decimal"/>
      <w:lvlText w:val="%1."/>
      <w:lvlJc w:val="left"/>
      <w:pPr>
        <w:ind w:left="643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5" w15:restartNumberingAfterBreak="0">
    <w:nsid w:val="729468C4"/>
    <w:multiLevelType w:val="hybridMultilevel"/>
    <w:tmpl w:val="BBC88418"/>
    <w:lvl w:ilvl="0" w:tplc="5F3CF4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E0076E"/>
    <w:multiLevelType w:val="hybridMultilevel"/>
    <w:tmpl w:val="E0EEB320"/>
    <w:lvl w:ilvl="0" w:tplc="670A89E6">
      <w:start w:val="1"/>
      <w:numFmt w:val="decimal"/>
      <w:lvlText w:val="%1."/>
      <w:lvlJc w:val="left"/>
      <w:pPr>
        <w:ind w:left="643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363" w:hanging="360"/>
      </w:pPr>
    </w:lvl>
    <w:lvl w:ilvl="2" w:tplc="080A001B" w:tentative="1">
      <w:start w:val="1"/>
      <w:numFmt w:val="lowerRoman"/>
      <w:lvlText w:val="%3."/>
      <w:lvlJc w:val="right"/>
      <w:pPr>
        <w:ind w:left="2083" w:hanging="180"/>
      </w:pPr>
    </w:lvl>
    <w:lvl w:ilvl="3" w:tplc="080A000F" w:tentative="1">
      <w:start w:val="1"/>
      <w:numFmt w:val="decimal"/>
      <w:lvlText w:val="%4."/>
      <w:lvlJc w:val="left"/>
      <w:pPr>
        <w:ind w:left="2803" w:hanging="360"/>
      </w:pPr>
    </w:lvl>
    <w:lvl w:ilvl="4" w:tplc="080A0019" w:tentative="1">
      <w:start w:val="1"/>
      <w:numFmt w:val="lowerLetter"/>
      <w:lvlText w:val="%5."/>
      <w:lvlJc w:val="left"/>
      <w:pPr>
        <w:ind w:left="3523" w:hanging="360"/>
      </w:pPr>
    </w:lvl>
    <w:lvl w:ilvl="5" w:tplc="080A001B" w:tentative="1">
      <w:start w:val="1"/>
      <w:numFmt w:val="lowerRoman"/>
      <w:lvlText w:val="%6."/>
      <w:lvlJc w:val="right"/>
      <w:pPr>
        <w:ind w:left="4243" w:hanging="180"/>
      </w:pPr>
    </w:lvl>
    <w:lvl w:ilvl="6" w:tplc="080A000F" w:tentative="1">
      <w:start w:val="1"/>
      <w:numFmt w:val="decimal"/>
      <w:lvlText w:val="%7."/>
      <w:lvlJc w:val="left"/>
      <w:pPr>
        <w:ind w:left="4963" w:hanging="360"/>
      </w:pPr>
    </w:lvl>
    <w:lvl w:ilvl="7" w:tplc="080A0019" w:tentative="1">
      <w:start w:val="1"/>
      <w:numFmt w:val="lowerLetter"/>
      <w:lvlText w:val="%8."/>
      <w:lvlJc w:val="left"/>
      <w:pPr>
        <w:ind w:left="5683" w:hanging="360"/>
      </w:pPr>
    </w:lvl>
    <w:lvl w:ilvl="8" w:tplc="08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7" w15:restartNumberingAfterBreak="0">
    <w:nsid w:val="771A74C1"/>
    <w:multiLevelType w:val="hybridMultilevel"/>
    <w:tmpl w:val="2E504134"/>
    <w:lvl w:ilvl="0" w:tplc="CAE8A80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B87BE2"/>
    <w:multiLevelType w:val="multilevel"/>
    <w:tmpl w:val="B2D8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8A5F83"/>
    <w:multiLevelType w:val="hybridMultilevel"/>
    <w:tmpl w:val="DE70EA92"/>
    <w:lvl w:ilvl="0" w:tplc="73424A36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CDC5590">
      <w:start w:val="1"/>
      <w:numFmt w:val="lowerLetter"/>
      <w:lvlText w:val="%2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C1C72C2">
      <w:start w:val="1"/>
      <w:numFmt w:val="lowerRoman"/>
      <w:lvlText w:val="%3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F6EDEA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061DEE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EE59E4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30066D0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9ABE30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9F2C408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62066324">
    <w:abstractNumId w:val="29"/>
  </w:num>
  <w:num w:numId="2" w16cid:durableId="13310805">
    <w:abstractNumId w:val="16"/>
  </w:num>
  <w:num w:numId="3" w16cid:durableId="448161012">
    <w:abstractNumId w:val="2"/>
  </w:num>
  <w:num w:numId="4" w16cid:durableId="849560122">
    <w:abstractNumId w:val="0"/>
  </w:num>
  <w:num w:numId="5" w16cid:durableId="269627918">
    <w:abstractNumId w:val="19"/>
  </w:num>
  <w:num w:numId="6" w16cid:durableId="321475320">
    <w:abstractNumId w:val="17"/>
  </w:num>
  <w:num w:numId="7" w16cid:durableId="1687904869">
    <w:abstractNumId w:val="7"/>
  </w:num>
  <w:num w:numId="8" w16cid:durableId="994919404">
    <w:abstractNumId w:val="13"/>
  </w:num>
  <w:num w:numId="9" w16cid:durableId="674957659">
    <w:abstractNumId w:val="15"/>
  </w:num>
  <w:num w:numId="10" w16cid:durableId="637808170">
    <w:abstractNumId w:val="18"/>
  </w:num>
  <w:num w:numId="11" w16cid:durableId="1214583051">
    <w:abstractNumId w:val="9"/>
  </w:num>
  <w:num w:numId="12" w16cid:durableId="1810895333">
    <w:abstractNumId w:val="26"/>
  </w:num>
  <w:num w:numId="13" w16cid:durableId="330530420">
    <w:abstractNumId w:val="8"/>
  </w:num>
  <w:num w:numId="14" w16cid:durableId="305594507">
    <w:abstractNumId w:val="20"/>
  </w:num>
  <w:num w:numId="15" w16cid:durableId="1804539288">
    <w:abstractNumId w:val="21"/>
  </w:num>
  <w:num w:numId="16" w16cid:durableId="600532274">
    <w:abstractNumId w:val="27"/>
  </w:num>
  <w:num w:numId="17" w16cid:durableId="1353917827">
    <w:abstractNumId w:val="6"/>
  </w:num>
  <w:num w:numId="18" w16cid:durableId="115023772">
    <w:abstractNumId w:val="28"/>
  </w:num>
  <w:num w:numId="19" w16cid:durableId="661590719">
    <w:abstractNumId w:val="10"/>
    <w:lvlOverride w:ilvl="0">
      <w:lvl w:ilvl="0">
        <w:numFmt w:val="decimal"/>
        <w:lvlText w:val="%1."/>
        <w:lvlJc w:val="left"/>
      </w:lvl>
    </w:lvlOverride>
  </w:num>
  <w:num w:numId="20" w16cid:durableId="87391374">
    <w:abstractNumId w:val="10"/>
    <w:lvlOverride w:ilvl="0">
      <w:lvl w:ilvl="0">
        <w:numFmt w:val="decimal"/>
        <w:lvlText w:val="%1."/>
        <w:lvlJc w:val="left"/>
      </w:lvl>
    </w:lvlOverride>
  </w:num>
  <w:num w:numId="21" w16cid:durableId="1452095112">
    <w:abstractNumId w:val="12"/>
  </w:num>
  <w:num w:numId="22" w16cid:durableId="1070924069">
    <w:abstractNumId w:val="22"/>
  </w:num>
  <w:num w:numId="23" w16cid:durableId="1436289204">
    <w:abstractNumId w:val="5"/>
  </w:num>
  <w:num w:numId="24" w16cid:durableId="1542747063">
    <w:abstractNumId w:val="14"/>
  </w:num>
  <w:num w:numId="25" w16cid:durableId="715011906">
    <w:abstractNumId w:val="25"/>
  </w:num>
  <w:num w:numId="26" w16cid:durableId="1841651059">
    <w:abstractNumId w:val="23"/>
  </w:num>
  <w:num w:numId="27" w16cid:durableId="1074815755">
    <w:abstractNumId w:val="24"/>
  </w:num>
  <w:num w:numId="28" w16cid:durableId="1309244245">
    <w:abstractNumId w:val="11"/>
  </w:num>
  <w:num w:numId="29" w16cid:durableId="1755086176">
    <w:abstractNumId w:val="4"/>
  </w:num>
  <w:num w:numId="30" w16cid:durableId="1309898093">
    <w:abstractNumId w:val="3"/>
  </w:num>
  <w:num w:numId="31" w16cid:durableId="2042629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CEB"/>
    <w:rsid w:val="0000011E"/>
    <w:rsid w:val="00000402"/>
    <w:rsid w:val="00003CB7"/>
    <w:rsid w:val="00012309"/>
    <w:rsid w:val="00016E3D"/>
    <w:rsid w:val="00021756"/>
    <w:rsid w:val="00024979"/>
    <w:rsid w:val="00025A99"/>
    <w:rsid w:val="0002724D"/>
    <w:rsid w:val="0004449D"/>
    <w:rsid w:val="00050269"/>
    <w:rsid w:val="00053308"/>
    <w:rsid w:val="00055006"/>
    <w:rsid w:val="00066B3C"/>
    <w:rsid w:val="00077CD3"/>
    <w:rsid w:val="00080832"/>
    <w:rsid w:val="0008300C"/>
    <w:rsid w:val="000926C3"/>
    <w:rsid w:val="000932A2"/>
    <w:rsid w:val="000932B9"/>
    <w:rsid w:val="000945A6"/>
    <w:rsid w:val="0009660C"/>
    <w:rsid w:val="000B1154"/>
    <w:rsid w:val="000B470C"/>
    <w:rsid w:val="000C17D9"/>
    <w:rsid w:val="000C207A"/>
    <w:rsid w:val="000C347D"/>
    <w:rsid w:val="000D1310"/>
    <w:rsid w:val="000D23FD"/>
    <w:rsid w:val="000E3E9F"/>
    <w:rsid w:val="000E4F45"/>
    <w:rsid w:val="000E58D0"/>
    <w:rsid w:val="000F0BB4"/>
    <w:rsid w:val="000F652B"/>
    <w:rsid w:val="000F7F93"/>
    <w:rsid w:val="001057D4"/>
    <w:rsid w:val="00110AC3"/>
    <w:rsid w:val="00111205"/>
    <w:rsid w:val="00112852"/>
    <w:rsid w:val="00114AC2"/>
    <w:rsid w:val="001168C4"/>
    <w:rsid w:val="00117A3D"/>
    <w:rsid w:val="00117D66"/>
    <w:rsid w:val="00120CB0"/>
    <w:rsid w:val="001230EF"/>
    <w:rsid w:val="00127369"/>
    <w:rsid w:val="001275B4"/>
    <w:rsid w:val="00127D4A"/>
    <w:rsid w:val="00134CB8"/>
    <w:rsid w:val="00141155"/>
    <w:rsid w:val="001433DD"/>
    <w:rsid w:val="001447ED"/>
    <w:rsid w:val="001531F8"/>
    <w:rsid w:val="00153388"/>
    <w:rsid w:val="00155622"/>
    <w:rsid w:val="00157352"/>
    <w:rsid w:val="0016144A"/>
    <w:rsid w:val="00163D4B"/>
    <w:rsid w:val="00164C0A"/>
    <w:rsid w:val="00175225"/>
    <w:rsid w:val="001818C9"/>
    <w:rsid w:val="00182FBF"/>
    <w:rsid w:val="0018353A"/>
    <w:rsid w:val="00183D27"/>
    <w:rsid w:val="00185242"/>
    <w:rsid w:val="0018778E"/>
    <w:rsid w:val="00190B21"/>
    <w:rsid w:val="0019352C"/>
    <w:rsid w:val="001A13F4"/>
    <w:rsid w:val="001A18A4"/>
    <w:rsid w:val="001A3588"/>
    <w:rsid w:val="001A571C"/>
    <w:rsid w:val="001B7507"/>
    <w:rsid w:val="001C16CE"/>
    <w:rsid w:val="001C354C"/>
    <w:rsid w:val="001C74B1"/>
    <w:rsid w:val="001D7625"/>
    <w:rsid w:val="001E2D62"/>
    <w:rsid w:val="001E451A"/>
    <w:rsid w:val="001E4777"/>
    <w:rsid w:val="001E7352"/>
    <w:rsid w:val="001F21C5"/>
    <w:rsid w:val="001F2279"/>
    <w:rsid w:val="00201BEE"/>
    <w:rsid w:val="00202AF6"/>
    <w:rsid w:val="002036C8"/>
    <w:rsid w:val="0020598E"/>
    <w:rsid w:val="002061C5"/>
    <w:rsid w:val="002114E5"/>
    <w:rsid w:val="00212DF9"/>
    <w:rsid w:val="00220CFD"/>
    <w:rsid w:val="00221BBD"/>
    <w:rsid w:val="00223FC8"/>
    <w:rsid w:val="00226C02"/>
    <w:rsid w:val="00232637"/>
    <w:rsid w:val="00232AED"/>
    <w:rsid w:val="002338A3"/>
    <w:rsid w:val="002354FE"/>
    <w:rsid w:val="00236BE9"/>
    <w:rsid w:val="00241162"/>
    <w:rsid w:val="00243091"/>
    <w:rsid w:val="002450D4"/>
    <w:rsid w:val="0024564A"/>
    <w:rsid w:val="00246724"/>
    <w:rsid w:val="002477AE"/>
    <w:rsid w:val="00253AC6"/>
    <w:rsid w:val="00260232"/>
    <w:rsid w:val="00282A05"/>
    <w:rsid w:val="00285383"/>
    <w:rsid w:val="00285F34"/>
    <w:rsid w:val="00287448"/>
    <w:rsid w:val="0029079B"/>
    <w:rsid w:val="00291F5D"/>
    <w:rsid w:val="00292E8E"/>
    <w:rsid w:val="002A288D"/>
    <w:rsid w:val="002A61BD"/>
    <w:rsid w:val="002B3081"/>
    <w:rsid w:val="002B4ECE"/>
    <w:rsid w:val="002B58CC"/>
    <w:rsid w:val="002C470C"/>
    <w:rsid w:val="002C625A"/>
    <w:rsid w:val="002D0DFE"/>
    <w:rsid w:val="002D227B"/>
    <w:rsid w:val="002D4471"/>
    <w:rsid w:val="002D61ED"/>
    <w:rsid w:val="002D71AC"/>
    <w:rsid w:val="002D7362"/>
    <w:rsid w:val="002E0BE2"/>
    <w:rsid w:val="002E20DE"/>
    <w:rsid w:val="002F4F96"/>
    <w:rsid w:val="002F61E9"/>
    <w:rsid w:val="002F66E3"/>
    <w:rsid w:val="003010E0"/>
    <w:rsid w:val="00306C29"/>
    <w:rsid w:val="00306E3C"/>
    <w:rsid w:val="003078A1"/>
    <w:rsid w:val="003167EA"/>
    <w:rsid w:val="00321F43"/>
    <w:rsid w:val="00324063"/>
    <w:rsid w:val="00326294"/>
    <w:rsid w:val="00326808"/>
    <w:rsid w:val="00327685"/>
    <w:rsid w:val="00333D16"/>
    <w:rsid w:val="00344B00"/>
    <w:rsid w:val="00352AEA"/>
    <w:rsid w:val="003566EC"/>
    <w:rsid w:val="0035797C"/>
    <w:rsid w:val="003638F8"/>
    <w:rsid w:val="00363962"/>
    <w:rsid w:val="003655B1"/>
    <w:rsid w:val="003704F7"/>
    <w:rsid w:val="00370A25"/>
    <w:rsid w:val="00373A22"/>
    <w:rsid w:val="003747DE"/>
    <w:rsid w:val="00375323"/>
    <w:rsid w:val="0037602D"/>
    <w:rsid w:val="0038015B"/>
    <w:rsid w:val="00380322"/>
    <w:rsid w:val="003854E0"/>
    <w:rsid w:val="0038578C"/>
    <w:rsid w:val="00390B20"/>
    <w:rsid w:val="00393957"/>
    <w:rsid w:val="003956A5"/>
    <w:rsid w:val="003A0F8E"/>
    <w:rsid w:val="003A225B"/>
    <w:rsid w:val="003A3764"/>
    <w:rsid w:val="003B28AF"/>
    <w:rsid w:val="003B52A3"/>
    <w:rsid w:val="003B5829"/>
    <w:rsid w:val="003B7510"/>
    <w:rsid w:val="003C00FD"/>
    <w:rsid w:val="003C2675"/>
    <w:rsid w:val="003C65A5"/>
    <w:rsid w:val="003D0262"/>
    <w:rsid w:val="003D0410"/>
    <w:rsid w:val="003D12DF"/>
    <w:rsid w:val="003D175D"/>
    <w:rsid w:val="003D6AEA"/>
    <w:rsid w:val="003E2BD7"/>
    <w:rsid w:val="003E2E54"/>
    <w:rsid w:val="003E434B"/>
    <w:rsid w:val="003E6695"/>
    <w:rsid w:val="003E6B9A"/>
    <w:rsid w:val="003F02A2"/>
    <w:rsid w:val="003F08D0"/>
    <w:rsid w:val="003F21A6"/>
    <w:rsid w:val="003F38BF"/>
    <w:rsid w:val="003F3DE1"/>
    <w:rsid w:val="003F3DEA"/>
    <w:rsid w:val="00403317"/>
    <w:rsid w:val="004109A9"/>
    <w:rsid w:val="00413484"/>
    <w:rsid w:val="00415386"/>
    <w:rsid w:val="00415ED4"/>
    <w:rsid w:val="00422B8A"/>
    <w:rsid w:val="00423B9F"/>
    <w:rsid w:val="00424BFC"/>
    <w:rsid w:val="00425EDF"/>
    <w:rsid w:val="004349DC"/>
    <w:rsid w:val="00435BFC"/>
    <w:rsid w:val="00440A58"/>
    <w:rsid w:val="00444B8E"/>
    <w:rsid w:val="00453888"/>
    <w:rsid w:val="0045453F"/>
    <w:rsid w:val="00454B55"/>
    <w:rsid w:val="00456BF3"/>
    <w:rsid w:val="00467ECE"/>
    <w:rsid w:val="00471936"/>
    <w:rsid w:val="004845C1"/>
    <w:rsid w:val="00485095"/>
    <w:rsid w:val="00485284"/>
    <w:rsid w:val="004869FA"/>
    <w:rsid w:val="00487ED9"/>
    <w:rsid w:val="004903A4"/>
    <w:rsid w:val="00490543"/>
    <w:rsid w:val="00492A2F"/>
    <w:rsid w:val="0049402B"/>
    <w:rsid w:val="004966C7"/>
    <w:rsid w:val="004A082F"/>
    <w:rsid w:val="004A2223"/>
    <w:rsid w:val="004A3045"/>
    <w:rsid w:val="004A65EE"/>
    <w:rsid w:val="004A7722"/>
    <w:rsid w:val="004B0708"/>
    <w:rsid w:val="004B45C4"/>
    <w:rsid w:val="004B753C"/>
    <w:rsid w:val="004C18D9"/>
    <w:rsid w:val="004C1E8D"/>
    <w:rsid w:val="004C2629"/>
    <w:rsid w:val="004C2FDD"/>
    <w:rsid w:val="004C6064"/>
    <w:rsid w:val="004C6265"/>
    <w:rsid w:val="004D039E"/>
    <w:rsid w:val="004D2BF5"/>
    <w:rsid w:val="004E1E36"/>
    <w:rsid w:val="004E4141"/>
    <w:rsid w:val="004E6F96"/>
    <w:rsid w:val="004F2B9B"/>
    <w:rsid w:val="004F3500"/>
    <w:rsid w:val="004F4311"/>
    <w:rsid w:val="004F4AA1"/>
    <w:rsid w:val="004F6B79"/>
    <w:rsid w:val="00503A34"/>
    <w:rsid w:val="00513313"/>
    <w:rsid w:val="00513989"/>
    <w:rsid w:val="005145FC"/>
    <w:rsid w:val="005163CE"/>
    <w:rsid w:val="00527728"/>
    <w:rsid w:val="00531C69"/>
    <w:rsid w:val="005320D4"/>
    <w:rsid w:val="005340A3"/>
    <w:rsid w:val="00542C46"/>
    <w:rsid w:val="00542EA9"/>
    <w:rsid w:val="00552630"/>
    <w:rsid w:val="005526FA"/>
    <w:rsid w:val="005530EB"/>
    <w:rsid w:val="00553A1A"/>
    <w:rsid w:val="005635E0"/>
    <w:rsid w:val="00564570"/>
    <w:rsid w:val="005718C5"/>
    <w:rsid w:val="00572C35"/>
    <w:rsid w:val="00572EEC"/>
    <w:rsid w:val="00582340"/>
    <w:rsid w:val="00586356"/>
    <w:rsid w:val="00591070"/>
    <w:rsid w:val="005911A2"/>
    <w:rsid w:val="00594261"/>
    <w:rsid w:val="005970E4"/>
    <w:rsid w:val="005A0C8D"/>
    <w:rsid w:val="005A3A1D"/>
    <w:rsid w:val="005A7522"/>
    <w:rsid w:val="005A781B"/>
    <w:rsid w:val="005B007F"/>
    <w:rsid w:val="005B4185"/>
    <w:rsid w:val="005B42DA"/>
    <w:rsid w:val="005B6553"/>
    <w:rsid w:val="005B73A5"/>
    <w:rsid w:val="005C2D3A"/>
    <w:rsid w:val="005C6BF0"/>
    <w:rsid w:val="005C72D7"/>
    <w:rsid w:val="005D1846"/>
    <w:rsid w:val="005D1C74"/>
    <w:rsid w:val="005D46BE"/>
    <w:rsid w:val="005E20DD"/>
    <w:rsid w:val="005E4CD1"/>
    <w:rsid w:val="0060497F"/>
    <w:rsid w:val="006050A6"/>
    <w:rsid w:val="00611292"/>
    <w:rsid w:val="0061153E"/>
    <w:rsid w:val="006131D0"/>
    <w:rsid w:val="00614B1C"/>
    <w:rsid w:val="00616CD5"/>
    <w:rsid w:val="006177CE"/>
    <w:rsid w:val="00617E0A"/>
    <w:rsid w:val="00622CD1"/>
    <w:rsid w:val="006236D2"/>
    <w:rsid w:val="00625B31"/>
    <w:rsid w:val="00627ECC"/>
    <w:rsid w:val="006308AE"/>
    <w:rsid w:val="00630A97"/>
    <w:rsid w:val="00637796"/>
    <w:rsid w:val="00640CB9"/>
    <w:rsid w:val="00642AF4"/>
    <w:rsid w:val="00645940"/>
    <w:rsid w:val="0064598C"/>
    <w:rsid w:val="0065192E"/>
    <w:rsid w:val="0065591D"/>
    <w:rsid w:val="006601EC"/>
    <w:rsid w:val="0066453B"/>
    <w:rsid w:val="0067135D"/>
    <w:rsid w:val="0067433B"/>
    <w:rsid w:val="0067473E"/>
    <w:rsid w:val="006817ED"/>
    <w:rsid w:val="0069179A"/>
    <w:rsid w:val="00692816"/>
    <w:rsid w:val="006B067F"/>
    <w:rsid w:val="006B23F7"/>
    <w:rsid w:val="006B5658"/>
    <w:rsid w:val="006C66ED"/>
    <w:rsid w:val="006D7168"/>
    <w:rsid w:val="006E006E"/>
    <w:rsid w:val="006E323B"/>
    <w:rsid w:val="006E46CC"/>
    <w:rsid w:val="006E4D44"/>
    <w:rsid w:val="006E5757"/>
    <w:rsid w:val="006E5FEF"/>
    <w:rsid w:val="006F06B0"/>
    <w:rsid w:val="006F1668"/>
    <w:rsid w:val="006F5F96"/>
    <w:rsid w:val="006F6A23"/>
    <w:rsid w:val="00701E5A"/>
    <w:rsid w:val="0071163C"/>
    <w:rsid w:val="00713C3E"/>
    <w:rsid w:val="0071603F"/>
    <w:rsid w:val="0072093B"/>
    <w:rsid w:val="0072355E"/>
    <w:rsid w:val="00724696"/>
    <w:rsid w:val="00724700"/>
    <w:rsid w:val="00725265"/>
    <w:rsid w:val="00726E3F"/>
    <w:rsid w:val="007349EB"/>
    <w:rsid w:val="00741C9B"/>
    <w:rsid w:val="007464A1"/>
    <w:rsid w:val="00747778"/>
    <w:rsid w:val="00750E83"/>
    <w:rsid w:val="007511F3"/>
    <w:rsid w:val="007538A9"/>
    <w:rsid w:val="00754EBC"/>
    <w:rsid w:val="00756C5A"/>
    <w:rsid w:val="00764EAE"/>
    <w:rsid w:val="00765F11"/>
    <w:rsid w:val="00770A4D"/>
    <w:rsid w:val="00772DD7"/>
    <w:rsid w:val="007737C9"/>
    <w:rsid w:val="00777CCE"/>
    <w:rsid w:val="00780E42"/>
    <w:rsid w:val="00781EFD"/>
    <w:rsid w:val="007827CA"/>
    <w:rsid w:val="00783504"/>
    <w:rsid w:val="00784109"/>
    <w:rsid w:val="00784F8F"/>
    <w:rsid w:val="0078542E"/>
    <w:rsid w:val="00785F97"/>
    <w:rsid w:val="007940B7"/>
    <w:rsid w:val="007964FC"/>
    <w:rsid w:val="007A3F69"/>
    <w:rsid w:val="007A6590"/>
    <w:rsid w:val="007A6F5F"/>
    <w:rsid w:val="007A722F"/>
    <w:rsid w:val="007B06AD"/>
    <w:rsid w:val="007B0A44"/>
    <w:rsid w:val="007C0913"/>
    <w:rsid w:val="007C1054"/>
    <w:rsid w:val="007C1CA6"/>
    <w:rsid w:val="007C4DCF"/>
    <w:rsid w:val="007D3CE2"/>
    <w:rsid w:val="007D43F1"/>
    <w:rsid w:val="007D651C"/>
    <w:rsid w:val="007E48DD"/>
    <w:rsid w:val="007F413F"/>
    <w:rsid w:val="007F7819"/>
    <w:rsid w:val="00801012"/>
    <w:rsid w:val="00802292"/>
    <w:rsid w:val="00806CFB"/>
    <w:rsid w:val="008135D3"/>
    <w:rsid w:val="00813784"/>
    <w:rsid w:val="008202E4"/>
    <w:rsid w:val="00820596"/>
    <w:rsid w:val="008214AF"/>
    <w:rsid w:val="00822554"/>
    <w:rsid w:val="0082706A"/>
    <w:rsid w:val="0083094D"/>
    <w:rsid w:val="00831218"/>
    <w:rsid w:val="00834A5F"/>
    <w:rsid w:val="00835721"/>
    <w:rsid w:val="0084185F"/>
    <w:rsid w:val="00843605"/>
    <w:rsid w:val="008441A8"/>
    <w:rsid w:val="0084662C"/>
    <w:rsid w:val="00851349"/>
    <w:rsid w:val="008534F8"/>
    <w:rsid w:val="00853F02"/>
    <w:rsid w:val="00857239"/>
    <w:rsid w:val="008600D9"/>
    <w:rsid w:val="0086157C"/>
    <w:rsid w:val="00862CE4"/>
    <w:rsid w:val="00865CD5"/>
    <w:rsid w:val="00866891"/>
    <w:rsid w:val="008715A7"/>
    <w:rsid w:val="00871F02"/>
    <w:rsid w:val="00873A9A"/>
    <w:rsid w:val="00874C4A"/>
    <w:rsid w:val="00881AF3"/>
    <w:rsid w:val="00887452"/>
    <w:rsid w:val="0089036E"/>
    <w:rsid w:val="00890BEC"/>
    <w:rsid w:val="00890FDF"/>
    <w:rsid w:val="00892E59"/>
    <w:rsid w:val="008941CA"/>
    <w:rsid w:val="00894332"/>
    <w:rsid w:val="00894FF9"/>
    <w:rsid w:val="008951DD"/>
    <w:rsid w:val="008A2567"/>
    <w:rsid w:val="008A25C8"/>
    <w:rsid w:val="008A3310"/>
    <w:rsid w:val="008A5B81"/>
    <w:rsid w:val="008B0277"/>
    <w:rsid w:val="008B78C7"/>
    <w:rsid w:val="008D11C5"/>
    <w:rsid w:val="008D14F1"/>
    <w:rsid w:val="008D33CA"/>
    <w:rsid w:val="008E35BB"/>
    <w:rsid w:val="008E5741"/>
    <w:rsid w:val="008E5762"/>
    <w:rsid w:val="008E5FE5"/>
    <w:rsid w:val="008E604A"/>
    <w:rsid w:val="008F0284"/>
    <w:rsid w:val="008F17AB"/>
    <w:rsid w:val="00902CD8"/>
    <w:rsid w:val="0090359A"/>
    <w:rsid w:val="00903D04"/>
    <w:rsid w:val="00910F1E"/>
    <w:rsid w:val="009117C0"/>
    <w:rsid w:val="00915FC8"/>
    <w:rsid w:val="009207A5"/>
    <w:rsid w:val="00923A9F"/>
    <w:rsid w:val="00924D6A"/>
    <w:rsid w:val="009256C4"/>
    <w:rsid w:val="00926B4D"/>
    <w:rsid w:val="009270B8"/>
    <w:rsid w:val="00927768"/>
    <w:rsid w:val="00930410"/>
    <w:rsid w:val="00930482"/>
    <w:rsid w:val="00931CD8"/>
    <w:rsid w:val="0093343B"/>
    <w:rsid w:val="00945A2E"/>
    <w:rsid w:val="009507C4"/>
    <w:rsid w:val="00962D90"/>
    <w:rsid w:val="00970429"/>
    <w:rsid w:val="009748E9"/>
    <w:rsid w:val="00974D49"/>
    <w:rsid w:val="00974D7E"/>
    <w:rsid w:val="00975B8D"/>
    <w:rsid w:val="00976772"/>
    <w:rsid w:val="00980E09"/>
    <w:rsid w:val="00983D52"/>
    <w:rsid w:val="00986035"/>
    <w:rsid w:val="00990BB1"/>
    <w:rsid w:val="009A0FA4"/>
    <w:rsid w:val="009A2A2E"/>
    <w:rsid w:val="009A2CB7"/>
    <w:rsid w:val="009A2DF5"/>
    <w:rsid w:val="009A41E0"/>
    <w:rsid w:val="009B0591"/>
    <w:rsid w:val="009B0E78"/>
    <w:rsid w:val="009B1E48"/>
    <w:rsid w:val="009B40B3"/>
    <w:rsid w:val="009B4CC2"/>
    <w:rsid w:val="009B7E06"/>
    <w:rsid w:val="009C0B3E"/>
    <w:rsid w:val="009C51D6"/>
    <w:rsid w:val="009C6202"/>
    <w:rsid w:val="009C6B74"/>
    <w:rsid w:val="009D0447"/>
    <w:rsid w:val="009D096C"/>
    <w:rsid w:val="009D1FF3"/>
    <w:rsid w:val="009D2150"/>
    <w:rsid w:val="009D2500"/>
    <w:rsid w:val="009D30CE"/>
    <w:rsid w:val="009D3B7D"/>
    <w:rsid w:val="009E0173"/>
    <w:rsid w:val="009E0DA4"/>
    <w:rsid w:val="009E41FF"/>
    <w:rsid w:val="009E4781"/>
    <w:rsid w:val="009F171F"/>
    <w:rsid w:val="009F29C4"/>
    <w:rsid w:val="009F65CF"/>
    <w:rsid w:val="00A020A5"/>
    <w:rsid w:val="00A02E65"/>
    <w:rsid w:val="00A034B7"/>
    <w:rsid w:val="00A1241B"/>
    <w:rsid w:val="00A152AB"/>
    <w:rsid w:val="00A17A94"/>
    <w:rsid w:val="00A317DC"/>
    <w:rsid w:val="00A322C8"/>
    <w:rsid w:val="00A3273D"/>
    <w:rsid w:val="00A34965"/>
    <w:rsid w:val="00A36A6D"/>
    <w:rsid w:val="00A439E6"/>
    <w:rsid w:val="00A44641"/>
    <w:rsid w:val="00A5298E"/>
    <w:rsid w:val="00A54CB2"/>
    <w:rsid w:val="00A55EC4"/>
    <w:rsid w:val="00A56783"/>
    <w:rsid w:val="00A605DE"/>
    <w:rsid w:val="00A62DB3"/>
    <w:rsid w:val="00A7094A"/>
    <w:rsid w:val="00A725C6"/>
    <w:rsid w:val="00A7346A"/>
    <w:rsid w:val="00A77DFC"/>
    <w:rsid w:val="00A86A12"/>
    <w:rsid w:val="00A87FE6"/>
    <w:rsid w:val="00A92646"/>
    <w:rsid w:val="00A92D1B"/>
    <w:rsid w:val="00A94269"/>
    <w:rsid w:val="00A96F15"/>
    <w:rsid w:val="00A97282"/>
    <w:rsid w:val="00AA029F"/>
    <w:rsid w:val="00AA2A94"/>
    <w:rsid w:val="00AA413A"/>
    <w:rsid w:val="00AA6006"/>
    <w:rsid w:val="00AB0CEC"/>
    <w:rsid w:val="00AB1B8B"/>
    <w:rsid w:val="00AC0AAE"/>
    <w:rsid w:val="00AC5258"/>
    <w:rsid w:val="00AD45C0"/>
    <w:rsid w:val="00AD56BF"/>
    <w:rsid w:val="00AD60D7"/>
    <w:rsid w:val="00AD6816"/>
    <w:rsid w:val="00AE16A0"/>
    <w:rsid w:val="00AE1B35"/>
    <w:rsid w:val="00AE4469"/>
    <w:rsid w:val="00AE5A3A"/>
    <w:rsid w:val="00AE72F1"/>
    <w:rsid w:val="00AE7B25"/>
    <w:rsid w:val="00AF0759"/>
    <w:rsid w:val="00AF1258"/>
    <w:rsid w:val="00AF63A2"/>
    <w:rsid w:val="00B027CB"/>
    <w:rsid w:val="00B04A4A"/>
    <w:rsid w:val="00B07047"/>
    <w:rsid w:val="00B11AA7"/>
    <w:rsid w:val="00B12E7B"/>
    <w:rsid w:val="00B2013E"/>
    <w:rsid w:val="00B23A33"/>
    <w:rsid w:val="00B23AFF"/>
    <w:rsid w:val="00B30FBE"/>
    <w:rsid w:val="00B30FC7"/>
    <w:rsid w:val="00B34259"/>
    <w:rsid w:val="00B3437E"/>
    <w:rsid w:val="00B3445C"/>
    <w:rsid w:val="00B424C8"/>
    <w:rsid w:val="00B45C92"/>
    <w:rsid w:val="00B470FE"/>
    <w:rsid w:val="00B50418"/>
    <w:rsid w:val="00B52180"/>
    <w:rsid w:val="00B5427F"/>
    <w:rsid w:val="00B5517D"/>
    <w:rsid w:val="00B57834"/>
    <w:rsid w:val="00B616BF"/>
    <w:rsid w:val="00B61B52"/>
    <w:rsid w:val="00B62905"/>
    <w:rsid w:val="00B66D43"/>
    <w:rsid w:val="00B6730D"/>
    <w:rsid w:val="00B75513"/>
    <w:rsid w:val="00B80090"/>
    <w:rsid w:val="00B83939"/>
    <w:rsid w:val="00B8446F"/>
    <w:rsid w:val="00B91580"/>
    <w:rsid w:val="00B9196E"/>
    <w:rsid w:val="00B9423A"/>
    <w:rsid w:val="00B94972"/>
    <w:rsid w:val="00BA3C28"/>
    <w:rsid w:val="00BA3C5C"/>
    <w:rsid w:val="00BA7CFA"/>
    <w:rsid w:val="00BB0707"/>
    <w:rsid w:val="00BB33FD"/>
    <w:rsid w:val="00BD2550"/>
    <w:rsid w:val="00BD552B"/>
    <w:rsid w:val="00BD73D5"/>
    <w:rsid w:val="00BE3A72"/>
    <w:rsid w:val="00BF14B9"/>
    <w:rsid w:val="00BF4D41"/>
    <w:rsid w:val="00BF747B"/>
    <w:rsid w:val="00C037D1"/>
    <w:rsid w:val="00C04946"/>
    <w:rsid w:val="00C0565E"/>
    <w:rsid w:val="00C06B67"/>
    <w:rsid w:val="00C11220"/>
    <w:rsid w:val="00C13264"/>
    <w:rsid w:val="00C146F3"/>
    <w:rsid w:val="00C30659"/>
    <w:rsid w:val="00C417A6"/>
    <w:rsid w:val="00C42A4D"/>
    <w:rsid w:val="00C4506B"/>
    <w:rsid w:val="00C47E03"/>
    <w:rsid w:val="00C47E99"/>
    <w:rsid w:val="00C5263D"/>
    <w:rsid w:val="00C603B9"/>
    <w:rsid w:val="00C616A9"/>
    <w:rsid w:val="00C64F47"/>
    <w:rsid w:val="00C67CEB"/>
    <w:rsid w:val="00C76489"/>
    <w:rsid w:val="00C77A55"/>
    <w:rsid w:val="00C77B38"/>
    <w:rsid w:val="00C831C2"/>
    <w:rsid w:val="00C83451"/>
    <w:rsid w:val="00C85DFC"/>
    <w:rsid w:val="00C8607C"/>
    <w:rsid w:val="00C9243C"/>
    <w:rsid w:val="00C92FDF"/>
    <w:rsid w:val="00C94B3D"/>
    <w:rsid w:val="00CB00D6"/>
    <w:rsid w:val="00CB6386"/>
    <w:rsid w:val="00CC2797"/>
    <w:rsid w:val="00CC2BEC"/>
    <w:rsid w:val="00CC31FD"/>
    <w:rsid w:val="00CD1931"/>
    <w:rsid w:val="00CD41C9"/>
    <w:rsid w:val="00CD5076"/>
    <w:rsid w:val="00CD5EB8"/>
    <w:rsid w:val="00CE26B4"/>
    <w:rsid w:val="00CE29C0"/>
    <w:rsid w:val="00CE2A6A"/>
    <w:rsid w:val="00CE38CB"/>
    <w:rsid w:val="00CE6DEF"/>
    <w:rsid w:val="00CF34D6"/>
    <w:rsid w:val="00CF48A0"/>
    <w:rsid w:val="00D00E33"/>
    <w:rsid w:val="00D01FD7"/>
    <w:rsid w:val="00D02404"/>
    <w:rsid w:val="00D07CB5"/>
    <w:rsid w:val="00D07E49"/>
    <w:rsid w:val="00D13476"/>
    <w:rsid w:val="00D16C60"/>
    <w:rsid w:val="00D261D5"/>
    <w:rsid w:val="00D415AB"/>
    <w:rsid w:val="00D42CB0"/>
    <w:rsid w:val="00D45001"/>
    <w:rsid w:val="00D46767"/>
    <w:rsid w:val="00D502D8"/>
    <w:rsid w:val="00D5705C"/>
    <w:rsid w:val="00D627BB"/>
    <w:rsid w:val="00D75D1E"/>
    <w:rsid w:val="00D8017F"/>
    <w:rsid w:val="00D80253"/>
    <w:rsid w:val="00D81127"/>
    <w:rsid w:val="00D85699"/>
    <w:rsid w:val="00D90291"/>
    <w:rsid w:val="00D9542C"/>
    <w:rsid w:val="00DA1CEF"/>
    <w:rsid w:val="00DA5268"/>
    <w:rsid w:val="00DB2743"/>
    <w:rsid w:val="00DB544F"/>
    <w:rsid w:val="00DC19BD"/>
    <w:rsid w:val="00DC1DED"/>
    <w:rsid w:val="00DC60B4"/>
    <w:rsid w:val="00DC73CD"/>
    <w:rsid w:val="00DD1C1A"/>
    <w:rsid w:val="00DD1D16"/>
    <w:rsid w:val="00DD5852"/>
    <w:rsid w:val="00DE1006"/>
    <w:rsid w:val="00DE1B65"/>
    <w:rsid w:val="00DF435F"/>
    <w:rsid w:val="00DF5F27"/>
    <w:rsid w:val="00E16323"/>
    <w:rsid w:val="00E16C66"/>
    <w:rsid w:val="00E210C7"/>
    <w:rsid w:val="00E2211D"/>
    <w:rsid w:val="00E24315"/>
    <w:rsid w:val="00E356D6"/>
    <w:rsid w:val="00E36DB1"/>
    <w:rsid w:val="00E40673"/>
    <w:rsid w:val="00E40919"/>
    <w:rsid w:val="00E456F3"/>
    <w:rsid w:val="00E52F7C"/>
    <w:rsid w:val="00E53991"/>
    <w:rsid w:val="00E556C8"/>
    <w:rsid w:val="00E562F0"/>
    <w:rsid w:val="00E6415F"/>
    <w:rsid w:val="00E64BF5"/>
    <w:rsid w:val="00E70107"/>
    <w:rsid w:val="00E72A05"/>
    <w:rsid w:val="00E7515B"/>
    <w:rsid w:val="00E76E43"/>
    <w:rsid w:val="00E822F6"/>
    <w:rsid w:val="00E83F0B"/>
    <w:rsid w:val="00E91DF0"/>
    <w:rsid w:val="00E93EE8"/>
    <w:rsid w:val="00EA5449"/>
    <w:rsid w:val="00EA6629"/>
    <w:rsid w:val="00EA6D64"/>
    <w:rsid w:val="00EB14A8"/>
    <w:rsid w:val="00EB4708"/>
    <w:rsid w:val="00EB498D"/>
    <w:rsid w:val="00EB65DF"/>
    <w:rsid w:val="00EC1982"/>
    <w:rsid w:val="00EC38AC"/>
    <w:rsid w:val="00EC3BD6"/>
    <w:rsid w:val="00EC6AE2"/>
    <w:rsid w:val="00EC7E91"/>
    <w:rsid w:val="00ED166E"/>
    <w:rsid w:val="00ED7A06"/>
    <w:rsid w:val="00EE2F6B"/>
    <w:rsid w:val="00EE5F14"/>
    <w:rsid w:val="00EF3919"/>
    <w:rsid w:val="00EF744E"/>
    <w:rsid w:val="00F0387E"/>
    <w:rsid w:val="00F03F89"/>
    <w:rsid w:val="00F049BD"/>
    <w:rsid w:val="00F10681"/>
    <w:rsid w:val="00F11A5C"/>
    <w:rsid w:val="00F12931"/>
    <w:rsid w:val="00F14375"/>
    <w:rsid w:val="00F1531E"/>
    <w:rsid w:val="00F20F49"/>
    <w:rsid w:val="00F211FE"/>
    <w:rsid w:val="00F22E2B"/>
    <w:rsid w:val="00F34253"/>
    <w:rsid w:val="00F34666"/>
    <w:rsid w:val="00F37C54"/>
    <w:rsid w:val="00F4146A"/>
    <w:rsid w:val="00F42504"/>
    <w:rsid w:val="00F42D9F"/>
    <w:rsid w:val="00F43F8E"/>
    <w:rsid w:val="00F4778E"/>
    <w:rsid w:val="00F514B4"/>
    <w:rsid w:val="00F51C34"/>
    <w:rsid w:val="00F52703"/>
    <w:rsid w:val="00F76EF0"/>
    <w:rsid w:val="00F86EC5"/>
    <w:rsid w:val="00F9013A"/>
    <w:rsid w:val="00F9122C"/>
    <w:rsid w:val="00FA338A"/>
    <w:rsid w:val="00FA3C61"/>
    <w:rsid w:val="00FA4DE1"/>
    <w:rsid w:val="00FA51B7"/>
    <w:rsid w:val="00FA5949"/>
    <w:rsid w:val="00FA599A"/>
    <w:rsid w:val="00FB4123"/>
    <w:rsid w:val="00FC554D"/>
    <w:rsid w:val="00FC57CD"/>
    <w:rsid w:val="00FC6E92"/>
    <w:rsid w:val="00FD0EEF"/>
    <w:rsid w:val="00FD1315"/>
    <w:rsid w:val="00FD14C8"/>
    <w:rsid w:val="00FD282A"/>
    <w:rsid w:val="00FD4649"/>
    <w:rsid w:val="00FF0782"/>
    <w:rsid w:val="00FF12A6"/>
    <w:rsid w:val="00FF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41DBDA"/>
  <w15:chartTrackingRefBased/>
  <w15:docId w15:val="{574707E4-3B54-4D03-9E19-837B487B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CEB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paragraph" w:styleId="Ttulo1">
    <w:name w:val="heading 1"/>
    <w:basedOn w:val="Normal"/>
    <w:link w:val="Ttulo1Car"/>
    <w:uiPriority w:val="1"/>
    <w:qFormat/>
    <w:rsid w:val="00C67CEB"/>
    <w:pPr>
      <w:widowControl w:val="0"/>
      <w:autoSpaceDE w:val="0"/>
      <w:autoSpaceDN w:val="0"/>
      <w:ind w:left="102"/>
      <w:jc w:val="both"/>
      <w:outlineLvl w:val="0"/>
    </w:pPr>
    <w:rPr>
      <w:rFonts w:ascii="Arial" w:eastAsia="Arial" w:hAnsi="Arial" w:cs="Arial"/>
      <w:b/>
      <w:bCs/>
      <w:sz w:val="31"/>
      <w:szCs w:val="31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340A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340A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67CEB"/>
    <w:pPr>
      <w:spacing w:before="100" w:beforeAutospacing="1" w:after="100" w:afterAutospacing="1"/>
    </w:pPr>
    <w:rPr>
      <w:rFonts w:ascii="Times New Roman" w:eastAsiaTheme="minorHAnsi" w:hAnsi="Times New Roman" w:cs="Times New Roman"/>
      <w:lang w:eastAsia="es-ES_tradnl"/>
    </w:rPr>
  </w:style>
  <w:style w:type="paragraph" w:styleId="Sinespaciado">
    <w:name w:val="No Spacing"/>
    <w:link w:val="SinespaciadoCar"/>
    <w:uiPriority w:val="1"/>
    <w:qFormat/>
    <w:rsid w:val="00C67CEB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1"/>
    <w:rsid w:val="00C67CEB"/>
    <w:rPr>
      <w:rFonts w:ascii="Arial" w:eastAsia="Arial" w:hAnsi="Arial" w:cs="Arial"/>
      <w:b/>
      <w:bCs/>
      <w:sz w:val="31"/>
      <w:szCs w:val="31"/>
    </w:rPr>
  </w:style>
  <w:style w:type="paragraph" w:styleId="Encabezado">
    <w:name w:val="header"/>
    <w:basedOn w:val="Normal"/>
    <w:link w:val="EncabezadoCar"/>
    <w:uiPriority w:val="99"/>
    <w:unhideWhenUsed/>
    <w:rsid w:val="00C67CE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67CEB"/>
    <w:rPr>
      <w:rFonts w:eastAsiaTheme="minorEastAsia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C67CEB"/>
    <w:pPr>
      <w:widowControl w:val="0"/>
      <w:autoSpaceDE w:val="0"/>
      <w:autoSpaceDN w:val="0"/>
    </w:pPr>
    <w:rPr>
      <w:rFonts w:ascii="Arial MT" w:eastAsia="Arial MT" w:hAnsi="Arial MT" w:cs="Arial MT"/>
      <w:sz w:val="31"/>
      <w:szCs w:val="31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67CEB"/>
    <w:rPr>
      <w:rFonts w:ascii="Arial MT" w:eastAsia="Arial MT" w:hAnsi="Arial MT" w:cs="Arial MT"/>
      <w:sz w:val="31"/>
      <w:szCs w:val="31"/>
    </w:rPr>
  </w:style>
  <w:style w:type="paragraph" w:styleId="Piedepgina">
    <w:name w:val="footer"/>
    <w:basedOn w:val="Normal"/>
    <w:link w:val="PiedepginaCar"/>
    <w:uiPriority w:val="99"/>
    <w:unhideWhenUsed/>
    <w:rsid w:val="00E4067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40673"/>
    <w:rPr>
      <w:rFonts w:eastAsiaTheme="minorEastAsia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B9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B9A"/>
    <w:rPr>
      <w:rFonts w:ascii="Segoe UI" w:eastAsiaTheme="minorEastAsia" w:hAnsi="Segoe UI" w:cs="Segoe UI"/>
      <w:sz w:val="18"/>
      <w:szCs w:val="18"/>
      <w:lang w:eastAsia="es-ES"/>
    </w:rPr>
  </w:style>
  <w:style w:type="character" w:customStyle="1" w:styleId="Ninguno">
    <w:name w:val="Ninguno"/>
    <w:rsid w:val="0082706A"/>
  </w:style>
  <w:style w:type="paragraph" w:styleId="Prrafodelista">
    <w:name w:val="List Paragraph"/>
    <w:basedOn w:val="Normal"/>
    <w:uiPriority w:val="34"/>
    <w:qFormat/>
    <w:rsid w:val="00531C69"/>
    <w:pPr>
      <w:ind w:left="720"/>
      <w:contextualSpacing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7C1CA6"/>
  </w:style>
  <w:style w:type="character" w:customStyle="1" w:styleId="Ttulo5Car">
    <w:name w:val="Título 5 Car"/>
    <w:basedOn w:val="Fuentedeprrafopredeter"/>
    <w:link w:val="Ttulo5"/>
    <w:uiPriority w:val="9"/>
    <w:semiHidden/>
    <w:rsid w:val="005340A3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340A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s-ES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422B8A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422B8A"/>
    <w:rPr>
      <w:rFonts w:eastAsiaTheme="minorEastAsia"/>
      <w:sz w:val="16"/>
      <w:szCs w:val="16"/>
      <w:lang w:eastAsia="es-ES"/>
    </w:rPr>
  </w:style>
  <w:style w:type="paragraph" w:customStyle="1" w:styleId="Cuerpo">
    <w:name w:val="Cuerpo"/>
    <w:rsid w:val="003B52A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 w:eastAsia="es-MX"/>
      <w14:textOutline w14:w="0" w14:cap="flat" w14:cmpd="sng" w14:algn="ctr">
        <w14:noFill/>
        <w14:prstDash w14:val="solid"/>
        <w14:bevel/>
      </w14:textOutline>
    </w:rPr>
  </w:style>
  <w:style w:type="table" w:styleId="Tablaconcuadrcula">
    <w:name w:val="Table Grid"/>
    <w:basedOn w:val="Tablanormal"/>
    <w:uiPriority w:val="39"/>
    <w:rsid w:val="00D0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26A0C-C3E7-4736-9E78-443CB9BA0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8</Pages>
  <Words>1438</Words>
  <Characters>7909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Rocio Alcaraz Gomez</dc:creator>
  <cp:keywords/>
  <dc:description/>
  <cp:lastModifiedBy>Amaranta Patino Mendez</cp:lastModifiedBy>
  <cp:revision>65</cp:revision>
  <cp:lastPrinted>2025-09-19T19:15:00Z</cp:lastPrinted>
  <dcterms:created xsi:type="dcterms:W3CDTF">2025-08-14T18:43:00Z</dcterms:created>
  <dcterms:modified xsi:type="dcterms:W3CDTF">2025-09-19T19:20:00Z</dcterms:modified>
</cp:coreProperties>
</file>