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6526" w:tblpY="-788"/>
        <w:tblW w:w="0" w:type="auto"/>
        <w:tblLook w:val="04A0" w:firstRow="1" w:lastRow="0" w:firstColumn="1" w:lastColumn="0" w:noHBand="0" w:noVBand="1"/>
      </w:tblPr>
      <w:tblGrid>
        <w:gridCol w:w="1739"/>
        <w:gridCol w:w="2910"/>
      </w:tblGrid>
      <w:tr w:rsidR="0083607D" w:rsidRPr="00A25763" w:rsidTr="0083607D">
        <w:tc>
          <w:tcPr>
            <w:tcW w:w="1739" w:type="dxa"/>
          </w:tcPr>
          <w:p w:rsidR="0083607D" w:rsidRPr="00A25763" w:rsidRDefault="0083607D" w:rsidP="0083607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A25763">
              <w:rPr>
                <w:rFonts w:ascii="Arial" w:eastAsia="Calibri" w:hAnsi="Arial" w:cs="Arial"/>
                <w:b/>
                <w:sz w:val="20"/>
                <w:szCs w:val="20"/>
              </w:rPr>
              <w:t>DEPENDENCIA:</w:t>
            </w:r>
          </w:p>
        </w:tc>
        <w:tc>
          <w:tcPr>
            <w:tcW w:w="2910" w:type="dxa"/>
          </w:tcPr>
          <w:p w:rsidR="0083607D" w:rsidRPr="00A25763" w:rsidRDefault="0083607D" w:rsidP="008360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25763">
              <w:rPr>
                <w:rFonts w:ascii="Arial" w:eastAsia="Calibri" w:hAnsi="Arial" w:cs="Arial"/>
                <w:sz w:val="20"/>
                <w:szCs w:val="20"/>
              </w:rPr>
              <w:t>REGIDORES</w:t>
            </w:r>
          </w:p>
        </w:tc>
      </w:tr>
      <w:tr w:rsidR="0083607D" w:rsidRPr="00A25763" w:rsidTr="0083607D">
        <w:tc>
          <w:tcPr>
            <w:tcW w:w="1739" w:type="dxa"/>
          </w:tcPr>
          <w:p w:rsidR="0083607D" w:rsidRPr="00A25763" w:rsidRDefault="0083607D" w:rsidP="0083607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25763">
              <w:rPr>
                <w:rFonts w:ascii="Arial" w:eastAsia="Calibri" w:hAnsi="Arial" w:cs="Arial"/>
                <w:b/>
                <w:sz w:val="20"/>
                <w:szCs w:val="20"/>
              </w:rPr>
              <w:t>No. DE OFICIO:</w:t>
            </w:r>
          </w:p>
        </w:tc>
        <w:tc>
          <w:tcPr>
            <w:tcW w:w="2910" w:type="dxa"/>
          </w:tcPr>
          <w:p w:rsidR="0083607D" w:rsidRPr="00A25763" w:rsidRDefault="0083607D" w:rsidP="0097789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  <w:r w:rsidR="002B1C3C">
              <w:rPr>
                <w:rFonts w:ascii="Arial" w:eastAsia="Calibri" w:hAnsi="Arial" w:cs="Arial"/>
                <w:sz w:val="20"/>
                <w:szCs w:val="20"/>
              </w:rPr>
              <w:t>380</w:t>
            </w:r>
            <w:r w:rsidR="00352DA7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A25763">
              <w:rPr>
                <w:rFonts w:ascii="Arial" w:eastAsia="Calibri" w:hAnsi="Arial" w:cs="Arial"/>
                <w:sz w:val="20"/>
                <w:szCs w:val="20"/>
              </w:rPr>
              <w:t>2022</w:t>
            </w:r>
          </w:p>
        </w:tc>
      </w:tr>
      <w:tr w:rsidR="0083607D" w:rsidRPr="00A25763" w:rsidTr="0083607D">
        <w:tc>
          <w:tcPr>
            <w:tcW w:w="1739" w:type="dxa"/>
          </w:tcPr>
          <w:p w:rsidR="0083607D" w:rsidRPr="00A25763" w:rsidRDefault="0083607D" w:rsidP="0083607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25763">
              <w:rPr>
                <w:rFonts w:ascii="Arial" w:eastAsia="Calibri" w:hAnsi="Arial" w:cs="Arial"/>
                <w:b/>
                <w:sz w:val="20"/>
                <w:szCs w:val="20"/>
              </w:rPr>
              <w:t>ASUNTO:</w:t>
            </w:r>
          </w:p>
        </w:tc>
        <w:tc>
          <w:tcPr>
            <w:tcW w:w="2910" w:type="dxa"/>
          </w:tcPr>
          <w:p w:rsidR="0083607D" w:rsidRPr="00A25763" w:rsidRDefault="002B1C3C" w:rsidP="0083607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Se convoca a sesión Extraordinaria No. 1 </w:t>
            </w:r>
          </w:p>
        </w:tc>
      </w:tr>
    </w:tbl>
    <w:p w:rsidR="0083607D" w:rsidRDefault="0083607D" w:rsidP="00D603C5">
      <w:pPr>
        <w:spacing w:line="276" w:lineRule="auto"/>
        <w:rPr>
          <w:rFonts w:ascii="Arial" w:eastAsia="Calibri" w:hAnsi="Arial" w:cs="Arial"/>
          <w:b/>
        </w:rPr>
      </w:pPr>
    </w:p>
    <w:p w:rsidR="009B4D5C" w:rsidRPr="009B4D5C" w:rsidRDefault="00352DA7" w:rsidP="00D603C5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  <w:r w:rsidRPr="009B4D5C">
        <w:rPr>
          <w:rFonts w:ascii="Arial" w:eastAsia="Calibri" w:hAnsi="Arial" w:cs="Arial"/>
          <w:b/>
          <w:sz w:val="20"/>
          <w:szCs w:val="20"/>
        </w:rPr>
        <w:t>LIC. FRAN</w:t>
      </w:r>
      <w:r w:rsidR="00262EA2">
        <w:rPr>
          <w:rFonts w:ascii="Arial" w:eastAsia="Calibri" w:hAnsi="Arial" w:cs="Arial"/>
          <w:b/>
          <w:sz w:val="20"/>
          <w:szCs w:val="20"/>
        </w:rPr>
        <w:t>CISCO IGNACIO CARRILLO GÓMEZ</w:t>
      </w:r>
    </w:p>
    <w:p w:rsidR="00352DA7" w:rsidRPr="009B4D5C" w:rsidRDefault="00352DA7" w:rsidP="00D603C5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  <w:r w:rsidRPr="009B4D5C">
        <w:rPr>
          <w:rFonts w:ascii="Arial" w:eastAsia="Calibri" w:hAnsi="Arial" w:cs="Arial"/>
          <w:b/>
          <w:sz w:val="20"/>
          <w:szCs w:val="20"/>
        </w:rPr>
        <w:t>C. DIANA LAURA ORTEGA PALAFOX</w:t>
      </w:r>
    </w:p>
    <w:p w:rsidR="00D603C5" w:rsidRPr="009B4D5C" w:rsidRDefault="00352DA7" w:rsidP="00352DA7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  <w:r w:rsidRPr="009B4D5C">
        <w:rPr>
          <w:rFonts w:ascii="Arial" w:eastAsia="Calibri" w:hAnsi="Arial" w:cs="Arial"/>
          <w:b/>
          <w:sz w:val="20"/>
          <w:szCs w:val="20"/>
        </w:rPr>
        <w:t xml:space="preserve">REGIDORES INTEGRANTES D ELA COMISIÓN EDILICIA DE ESPECTÁCULOS PÚBLICOS E INSPECCIÓN Y VILIGANCIA DEL AYUNTAMIENTO CONSTITUCIONAL DE ZAPOTLÁN EL GRANDE </w:t>
      </w:r>
    </w:p>
    <w:p w:rsidR="00D603C5" w:rsidRPr="009B4D5C" w:rsidRDefault="00D603C5" w:rsidP="00D603C5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  <w:r w:rsidRPr="009B4D5C">
        <w:rPr>
          <w:rFonts w:ascii="Arial" w:eastAsia="Calibri" w:hAnsi="Arial" w:cs="Arial"/>
          <w:b/>
          <w:sz w:val="20"/>
          <w:szCs w:val="20"/>
        </w:rPr>
        <w:t>P R E S E N T E.</w:t>
      </w:r>
    </w:p>
    <w:p w:rsidR="00D603C5" w:rsidRPr="00E040EE" w:rsidRDefault="00D603C5" w:rsidP="00D603C5">
      <w:pPr>
        <w:spacing w:line="276" w:lineRule="auto"/>
        <w:rPr>
          <w:rFonts w:ascii="Arial" w:eastAsia="Calibri" w:hAnsi="Arial" w:cs="Arial"/>
          <w:b/>
        </w:rPr>
      </w:pPr>
    </w:p>
    <w:p w:rsidR="009B4D5C" w:rsidRDefault="00735E6F" w:rsidP="00735E6F">
      <w:pPr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ab/>
        <w:t xml:space="preserve">Anteponiendo un cordial saludo, aprovecho la ocasión para convocarla a la Sesión </w:t>
      </w:r>
      <w:r w:rsidR="002B1C3C">
        <w:rPr>
          <w:rFonts w:ascii="Arial" w:hAnsi="Arial" w:cs="Arial"/>
          <w:sz w:val="24"/>
          <w:szCs w:val="24"/>
        </w:rPr>
        <w:t>extrao</w:t>
      </w:r>
      <w:r w:rsidRPr="00F91A7F">
        <w:rPr>
          <w:rFonts w:ascii="Arial" w:hAnsi="Arial" w:cs="Arial"/>
          <w:sz w:val="24"/>
          <w:szCs w:val="24"/>
        </w:rPr>
        <w:t xml:space="preserve">rdinaria No. </w:t>
      </w:r>
      <w:r w:rsidR="002B1C3C">
        <w:rPr>
          <w:rFonts w:ascii="Arial" w:hAnsi="Arial" w:cs="Arial"/>
          <w:sz w:val="24"/>
          <w:szCs w:val="24"/>
        </w:rPr>
        <w:t>1</w:t>
      </w:r>
      <w:r w:rsidR="00352DA7">
        <w:rPr>
          <w:rFonts w:ascii="Arial" w:hAnsi="Arial" w:cs="Arial"/>
          <w:sz w:val="24"/>
          <w:szCs w:val="24"/>
        </w:rPr>
        <w:t xml:space="preserve"> </w:t>
      </w:r>
      <w:r w:rsidR="009B4D5C">
        <w:rPr>
          <w:rFonts w:ascii="Arial" w:hAnsi="Arial" w:cs="Arial"/>
          <w:sz w:val="24"/>
          <w:szCs w:val="24"/>
        </w:rPr>
        <w:t>de la Comisión Edilicia de Espectáculos</w:t>
      </w:r>
      <w:r w:rsidR="00352DA7">
        <w:rPr>
          <w:rFonts w:ascii="Arial" w:hAnsi="Arial" w:cs="Arial"/>
          <w:sz w:val="24"/>
          <w:szCs w:val="24"/>
        </w:rPr>
        <w:t xml:space="preserve"> Públicos e Inspección y Vigilancia </w:t>
      </w:r>
      <w:r w:rsidRPr="00F91A7F">
        <w:rPr>
          <w:rFonts w:ascii="Arial" w:hAnsi="Arial" w:cs="Arial"/>
          <w:sz w:val="24"/>
          <w:szCs w:val="24"/>
        </w:rPr>
        <w:t xml:space="preserve">con fundamento en lo dispuesto por los artículos 115 Constitucional, 27 de la Ley de Gobierno y la Administración </w:t>
      </w:r>
      <w:r>
        <w:rPr>
          <w:rFonts w:ascii="Arial" w:hAnsi="Arial" w:cs="Arial"/>
          <w:sz w:val="24"/>
          <w:szCs w:val="24"/>
        </w:rPr>
        <w:t>Pública Municipal, 40 al 48 y 50</w:t>
      </w:r>
      <w:r w:rsidRPr="00F91A7F">
        <w:rPr>
          <w:rFonts w:ascii="Arial" w:hAnsi="Arial" w:cs="Arial"/>
          <w:sz w:val="24"/>
          <w:szCs w:val="24"/>
        </w:rPr>
        <w:t xml:space="preserve"> del Reglamento Interior del Ayunt</w:t>
      </w:r>
      <w:r w:rsidR="009B4D5C">
        <w:rPr>
          <w:rFonts w:ascii="Arial" w:hAnsi="Arial" w:cs="Arial"/>
          <w:sz w:val="24"/>
          <w:szCs w:val="24"/>
        </w:rPr>
        <w:t>amiento de Zapotlán el Grande.</w:t>
      </w:r>
    </w:p>
    <w:p w:rsidR="009B4D5C" w:rsidRDefault="009B4D5C" w:rsidP="00735E6F">
      <w:pPr>
        <w:jc w:val="both"/>
        <w:rPr>
          <w:rFonts w:ascii="Arial" w:hAnsi="Arial" w:cs="Arial"/>
          <w:sz w:val="24"/>
          <w:szCs w:val="24"/>
        </w:rPr>
      </w:pPr>
    </w:p>
    <w:p w:rsidR="004D25C0" w:rsidRDefault="009B4D5C" w:rsidP="004D25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Sesión que </w:t>
      </w:r>
      <w:r w:rsidR="002B1C3C">
        <w:rPr>
          <w:rFonts w:ascii="Arial" w:hAnsi="Arial" w:cs="Arial"/>
          <w:sz w:val="24"/>
          <w:szCs w:val="24"/>
        </w:rPr>
        <w:t xml:space="preserve">se celebrará el día </w:t>
      </w:r>
      <w:proofErr w:type="gramStart"/>
      <w:r w:rsidR="002B1C3C">
        <w:rPr>
          <w:rFonts w:ascii="Arial" w:hAnsi="Arial" w:cs="Arial"/>
          <w:sz w:val="24"/>
          <w:szCs w:val="24"/>
        </w:rPr>
        <w:t>Miércoles</w:t>
      </w:r>
      <w:proofErr w:type="gramEnd"/>
      <w:r w:rsidR="002B1C3C">
        <w:rPr>
          <w:rFonts w:ascii="Arial" w:hAnsi="Arial" w:cs="Arial"/>
          <w:sz w:val="24"/>
          <w:szCs w:val="24"/>
        </w:rPr>
        <w:t xml:space="preserve"> 20 del mes del mes de abril de la presente </w:t>
      </w:r>
      <w:r>
        <w:rPr>
          <w:rFonts w:ascii="Arial" w:hAnsi="Arial" w:cs="Arial"/>
          <w:sz w:val="24"/>
          <w:szCs w:val="24"/>
        </w:rPr>
        <w:t>anualidad a las 10:30 diez horas con treinta minutos,</w:t>
      </w:r>
      <w:r w:rsidR="004D25C0" w:rsidRPr="004D25C0">
        <w:rPr>
          <w:rFonts w:ascii="Arial" w:hAnsi="Arial" w:cs="Arial"/>
          <w:sz w:val="24"/>
          <w:szCs w:val="24"/>
        </w:rPr>
        <w:t xml:space="preserve"> </w:t>
      </w:r>
      <w:r w:rsidR="004D25C0">
        <w:rPr>
          <w:rFonts w:ascii="Arial" w:hAnsi="Arial" w:cs="Arial"/>
          <w:sz w:val="24"/>
          <w:szCs w:val="24"/>
        </w:rPr>
        <w:t xml:space="preserve">en la Sala Juan S. Vizcaíno ubica en la planta alta </w:t>
      </w:r>
      <w:r w:rsidR="004D25C0" w:rsidRPr="00F91A7F">
        <w:rPr>
          <w:rFonts w:ascii="Arial" w:hAnsi="Arial" w:cs="Arial"/>
          <w:sz w:val="24"/>
          <w:szCs w:val="24"/>
        </w:rPr>
        <w:t>de est</w:t>
      </w:r>
      <w:r w:rsidR="004D25C0">
        <w:rPr>
          <w:rFonts w:ascii="Arial" w:hAnsi="Arial" w:cs="Arial"/>
          <w:sz w:val="24"/>
          <w:szCs w:val="24"/>
        </w:rPr>
        <w:t>e</w:t>
      </w:r>
      <w:r w:rsidR="004D25C0" w:rsidRPr="00F91A7F">
        <w:rPr>
          <w:rFonts w:ascii="Arial" w:hAnsi="Arial" w:cs="Arial"/>
          <w:sz w:val="24"/>
          <w:szCs w:val="24"/>
        </w:rPr>
        <w:t xml:space="preserve"> palacio municipal, misma que desarrollará bajo el siguiente: </w:t>
      </w:r>
    </w:p>
    <w:p w:rsidR="00735E6F" w:rsidRDefault="00735E6F" w:rsidP="00735E6F">
      <w:pPr>
        <w:jc w:val="both"/>
        <w:rPr>
          <w:rFonts w:ascii="Arial" w:hAnsi="Arial" w:cs="Arial"/>
          <w:sz w:val="24"/>
          <w:szCs w:val="24"/>
        </w:rPr>
      </w:pPr>
    </w:p>
    <w:p w:rsidR="009B4D5C" w:rsidRDefault="009B4D5C" w:rsidP="009B4D5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ORDEN DEL DIA</w:t>
      </w:r>
    </w:p>
    <w:p w:rsidR="002B1C3C" w:rsidRPr="00F91A7F" w:rsidRDefault="002B1C3C" w:rsidP="009B4D5C">
      <w:pPr>
        <w:jc w:val="center"/>
        <w:rPr>
          <w:rFonts w:ascii="Arial" w:hAnsi="Arial" w:cs="Arial"/>
          <w:sz w:val="24"/>
          <w:szCs w:val="24"/>
        </w:rPr>
      </w:pPr>
    </w:p>
    <w:p w:rsidR="009B4D5C" w:rsidRDefault="002B1C3C" w:rsidP="009B4D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Lista de asistencia y Declaración</w:t>
      </w:r>
      <w:r w:rsidR="009B4D5C" w:rsidRPr="00F91A7F">
        <w:rPr>
          <w:rFonts w:ascii="Arial" w:hAnsi="Arial" w:cs="Arial"/>
          <w:sz w:val="24"/>
          <w:szCs w:val="24"/>
        </w:rPr>
        <w:t xml:space="preserve"> verificación de qu</w:t>
      </w:r>
      <w:r>
        <w:rPr>
          <w:rFonts w:ascii="Arial" w:hAnsi="Arial" w:cs="Arial"/>
          <w:sz w:val="24"/>
          <w:szCs w:val="24"/>
        </w:rPr>
        <w:t xml:space="preserve">orum legal </w:t>
      </w:r>
      <w:r w:rsidR="009B4D5C" w:rsidRPr="00F91A7F">
        <w:rPr>
          <w:rFonts w:ascii="Arial" w:hAnsi="Arial" w:cs="Arial"/>
          <w:sz w:val="24"/>
          <w:szCs w:val="24"/>
        </w:rPr>
        <w:t xml:space="preserve"> </w:t>
      </w:r>
    </w:p>
    <w:p w:rsidR="009B4D5C" w:rsidRPr="00F91A7F" w:rsidRDefault="009B4D5C" w:rsidP="009B4D5C">
      <w:pPr>
        <w:jc w:val="both"/>
        <w:rPr>
          <w:rFonts w:ascii="Arial" w:hAnsi="Arial" w:cs="Arial"/>
          <w:sz w:val="24"/>
          <w:szCs w:val="24"/>
        </w:rPr>
      </w:pPr>
    </w:p>
    <w:p w:rsidR="009B4D5C" w:rsidRDefault="009B4D5C" w:rsidP="009B4D5C">
      <w:pPr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2.- </w:t>
      </w:r>
      <w:r>
        <w:rPr>
          <w:rFonts w:ascii="Arial" w:hAnsi="Arial" w:cs="Arial"/>
          <w:sz w:val="24"/>
          <w:szCs w:val="24"/>
        </w:rPr>
        <w:t xml:space="preserve"> Aprobación del orden del día.</w:t>
      </w:r>
    </w:p>
    <w:p w:rsidR="009B4D5C" w:rsidRDefault="009B4D5C" w:rsidP="009B4D5C">
      <w:pPr>
        <w:jc w:val="both"/>
        <w:rPr>
          <w:rFonts w:ascii="Arial" w:hAnsi="Arial" w:cs="Arial"/>
          <w:sz w:val="24"/>
          <w:szCs w:val="24"/>
        </w:rPr>
      </w:pPr>
    </w:p>
    <w:p w:rsidR="009B4D5C" w:rsidRDefault="009B4D5C" w:rsidP="009B4D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</w:t>
      </w:r>
      <w:r w:rsidR="002B1C3C">
        <w:rPr>
          <w:rFonts w:ascii="Arial" w:hAnsi="Arial" w:cs="Arial"/>
          <w:sz w:val="24"/>
          <w:szCs w:val="24"/>
        </w:rPr>
        <w:t xml:space="preserve">Revisión del Reglamento del Consejo Municipal del Giros Restringidos sobre la Venta y Consumo de Bebidas Alcohólicas </w:t>
      </w:r>
    </w:p>
    <w:p w:rsidR="009B4D5C" w:rsidRPr="00F91A7F" w:rsidRDefault="009B4D5C" w:rsidP="009B4D5C">
      <w:pPr>
        <w:jc w:val="both"/>
        <w:rPr>
          <w:rFonts w:ascii="Arial" w:hAnsi="Arial" w:cs="Arial"/>
          <w:sz w:val="24"/>
          <w:szCs w:val="24"/>
        </w:rPr>
      </w:pPr>
    </w:p>
    <w:p w:rsidR="009B4D5C" w:rsidRPr="00F91A7F" w:rsidRDefault="002B1C3C" w:rsidP="009B4D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B4D5C" w:rsidRPr="00F91A7F">
        <w:rPr>
          <w:rFonts w:ascii="Arial" w:hAnsi="Arial" w:cs="Arial"/>
          <w:sz w:val="24"/>
          <w:szCs w:val="24"/>
        </w:rPr>
        <w:t xml:space="preserve">.- Clausura. </w:t>
      </w:r>
    </w:p>
    <w:p w:rsidR="00735E6F" w:rsidRPr="00F91A7F" w:rsidRDefault="00735E6F" w:rsidP="00735E6F">
      <w:pPr>
        <w:jc w:val="both"/>
        <w:rPr>
          <w:rFonts w:ascii="Arial" w:hAnsi="Arial" w:cs="Arial"/>
          <w:sz w:val="24"/>
          <w:szCs w:val="24"/>
        </w:rPr>
      </w:pPr>
    </w:p>
    <w:p w:rsidR="00735E6F" w:rsidRPr="00F91A7F" w:rsidRDefault="00735E6F" w:rsidP="00735E6F">
      <w:pPr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ab/>
        <w:t xml:space="preserve">Sin otro particular por el momento, quedo a sus apreciables órdenes para cualquier duda o aclaración al respecto. </w:t>
      </w:r>
    </w:p>
    <w:p w:rsidR="00735E6F" w:rsidRPr="00F91A7F" w:rsidRDefault="00735E6F" w:rsidP="00735E6F">
      <w:pPr>
        <w:jc w:val="center"/>
        <w:rPr>
          <w:rFonts w:ascii="Arial" w:hAnsi="Arial" w:cs="Arial"/>
        </w:rPr>
      </w:pPr>
    </w:p>
    <w:p w:rsidR="00735E6F" w:rsidRPr="00F91A7F" w:rsidRDefault="00735E6F" w:rsidP="00735E6F">
      <w:pPr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 xml:space="preserve">A T E N T A M E N T E </w:t>
      </w:r>
    </w:p>
    <w:p w:rsidR="005224A3" w:rsidRPr="005224A3" w:rsidRDefault="00735E6F" w:rsidP="00352DA7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91A7F">
        <w:rPr>
          <w:rFonts w:ascii="Arial" w:hAnsi="Arial" w:cs="Arial"/>
        </w:rPr>
        <w:t xml:space="preserve"> “</w:t>
      </w:r>
      <w:r w:rsidR="00352DA7">
        <w:rPr>
          <w:rFonts w:ascii="Arial" w:eastAsia="Calibri" w:hAnsi="Arial" w:cs="Arial"/>
          <w:b/>
          <w:sz w:val="20"/>
          <w:szCs w:val="20"/>
        </w:rPr>
        <w:t>2</w:t>
      </w:r>
      <w:r w:rsidR="002B1C3C">
        <w:rPr>
          <w:rFonts w:ascii="Arial" w:eastAsia="Calibri" w:hAnsi="Arial" w:cs="Arial"/>
          <w:b/>
          <w:sz w:val="20"/>
          <w:szCs w:val="20"/>
        </w:rPr>
        <w:t xml:space="preserve">022, AÑO DEL CINCUENTA ANIVERSARIO DEL INSTITUTO TECNOLOGICO DE CIUDAD GUZMÁN </w:t>
      </w:r>
      <w:r w:rsidR="00352DA7">
        <w:rPr>
          <w:rFonts w:ascii="Arial" w:eastAsia="Calibri" w:hAnsi="Arial" w:cs="Arial"/>
          <w:b/>
          <w:sz w:val="20"/>
          <w:szCs w:val="20"/>
        </w:rPr>
        <w:t>“</w:t>
      </w:r>
    </w:p>
    <w:p w:rsidR="00735E6F" w:rsidRPr="00F91A7F" w:rsidRDefault="00735E6F" w:rsidP="00735E6F">
      <w:pPr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>Cd. Guzmán Municipio de Zapotlán el Grande, Jalisco.</w:t>
      </w:r>
    </w:p>
    <w:p w:rsidR="00735E6F" w:rsidRDefault="00735E6F" w:rsidP="00735E6F">
      <w:pPr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>A</w:t>
      </w:r>
      <w:r w:rsidR="002B1C3C">
        <w:rPr>
          <w:rFonts w:ascii="Arial" w:hAnsi="Arial" w:cs="Arial"/>
        </w:rPr>
        <w:t xml:space="preserve"> 20 de abril </w:t>
      </w:r>
      <w:r w:rsidRPr="00F91A7F">
        <w:rPr>
          <w:rFonts w:ascii="Arial" w:hAnsi="Arial" w:cs="Arial"/>
        </w:rPr>
        <w:t>de 202</w:t>
      </w:r>
      <w:r w:rsidR="002B1C3C">
        <w:rPr>
          <w:rFonts w:ascii="Arial" w:hAnsi="Arial" w:cs="Arial"/>
        </w:rPr>
        <w:t>2-</w:t>
      </w:r>
      <w:r w:rsidRPr="00F91A7F">
        <w:rPr>
          <w:rFonts w:ascii="Arial" w:hAnsi="Arial" w:cs="Arial"/>
        </w:rPr>
        <w:t xml:space="preserve"> </w:t>
      </w:r>
    </w:p>
    <w:p w:rsidR="001B0A75" w:rsidRPr="00F91A7F" w:rsidRDefault="001B0A75" w:rsidP="00735E6F">
      <w:pPr>
        <w:jc w:val="center"/>
        <w:rPr>
          <w:rFonts w:ascii="Arial" w:hAnsi="Arial" w:cs="Arial"/>
        </w:rPr>
      </w:pPr>
    </w:p>
    <w:p w:rsidR="00A06A0A" w:rsidRDefault="00A06A0A" w:rsidP="00A06A0A">
      <w:pPr>
        <w:jc w:val="center"/>
        <w:rPr>
          <w:rFonts w:ascii="Arial" w:hAnsi="Arial" w:cs="Arial"/>
          <w:b/>
        </w:rPr>
      </w:pPr>
    </w:p>
    <w:p w:rsidR="00A06A0A" w:rsidRPr="0083607D" w:rsidRDefault="00A06A0A" w:rsidP="00A06A0A">
      <w:pPr>
        <w:jc w:val="center"/>
        <w:rPr>
          <w:rFonts w:ascii="Arial" w:eastAsia="Calibri" w:hAnsi="Arial" w:cs="Arial"/>
          <w:sz w:val="16"/>
        </w:rPr>
      </w:pPr>
      <w:r>
        <w:rPr>
          <w:rFonts w:ascii="Arial" w:hAnsi="Arial" w:cs="Arial"/>
          <w:b/>
        </w:rPr>
        <w:t>BETSY MAGALY CAMPOS CORONA</w:t>
      </w:r>
    </w:p>
    <w:p w:rsidR="00A06A0A" w:rsidRDefault="00A06A0A" w:rsidP="00A06A0A">
      <w:pPr>
        <w:jc w:val="center"/>
        <w:rPr>
          <w:rFonts w:ascii="Arial" w:hAnsi="Arial" w:cs="Arial"/>
          <w:b/>
        </w:rPr>
      </w:pPr>
      <w:r w:rsidRPr="00F91A7F">
        <w:rPr>
          <w:rFonts w:ascii="Arial" w:hAnsi="Arial" w:cs="Arial"/>
          <w:b/>
        </w:rPr>
        <w:t>P</w:t>
      </w:r>
      <w:r w:rsidR="002B1C3C">
        <w:rPr>
          <w:rFonts w:ascii="Arial" w:hAnsi="Arial" w:cs="Arial"/>
          <w:b/>
        </w:rPr>
        <w:t xml:space="preserve">residenta de la Comisión Edilicia Permanente de Espectáculos Públicos e Inspección y Vigilancia </w:t>
      </w:r>
    </w:p>
    <w:p w:rsidR="00352DA7" w:rsidRDefault="001B0A75" w:rsidP="005224A3">
      <w:pPr>
        <w:rPr>
          <w:rFonts w:ascii="Arial" w:eastAsia="Calibri" w:hAnsi="Arial" w:cs="Arial"/>
          <w:sz w:val="16"/>
        </w:rPr>
      </w:pPr>
      <w:r>
        <w:rPr>
          <w:rFonts w:ascii="Arial" w:eastAsia="Calibri" w:hAnsi="Arial" w:cs="Arial"/>
          <w:sz w:val="16"/>
        </w:rPr>
        <w:t>BMCC</w:t>
      </w:r>
      <w:r w:rsidR="00352DA7">
        <w:rPr>
          <w:rFonts w:ascii="Arial" w:eastAsia="Calibri" w:hAnsi="Arial" w:cs="Arial"/>
          <w:sz w:val="16"/>
        </w:rPr>
        <w:t>/</w:t>
      </w:r>
    </w:p>
    <w:p w:rsidR="00352DA7" w:rsidRDefault="00352DA7" w:rsidP="005224A3">
      <w:pPr>
        <w:rPr>
          <w:rFonts w:ascii="Arial" w:eastAsia="Calibri" w:hAnsi="Arial" w:cs="Arial"/>
          <w:sz w:val="16"/>
        </w:rPr>
      </w:pPr>
    </w:p>
    <w:p w:rsidR="00352DA7" w:rsidRDefault="00352DA7" w:rsidP="005224A3">
      <w:pPr>
        <w:rPr>
          <w:rFonts w:ascii="Arial" w:eastAsia="Calibri" w:hAnsi="Arial" w:cs="Arial"/>
          <w:sz w:val="16"/>
        </w:rPr>
      </w:pPr>
    </w:p>
    <w:tbl>
      <w:tblPr>
        <w:tblStyle w:val="Tablaconcuadrcula"/>
        <w:tblpPr w:leftFromText="141" w:rightFromText="141" w:vertAnchor="text" w:horzAnchor="page" w:tblpX="6526" w:tblpY="-788"/>
        <w:tblW w:w="0" w:type="auto"/>
        <w:tblLook w:val="04A0" w:firstRow="1" w:lastRow="0" w:firstColumn="1" w:lastColumn="0" w:noHBand="0" w:noVBand="1"/>
      </w:tblPr>
      <w:tblGrid>
        <w:gridCol w:w="1739"/>
        <w:gridCol w:w="2910"/>
      </w:tblGrid>
      <w:tr w:rsidR="002B1C3C" w:rsidRPr="00A25763" w:rsidTr="00B90CCA">
        <w:tc>
          <w:tcPr>
            <w:tcW w:w="1739" w:type="dxa"/>
          </w:tcPr>
          <w:p w:rsidR="002B1C3C" w:rsidRPr="00A25763" w:rsidRDefault="002B1C3C" w:rsidP="00B90CC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25763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DEPENDENCIA:</w:t>
            </w:r>
          </w:p>
        </w:tc>
        <w:tc>
          <w:tcPr>
            <w:tcW w:w="2910" w:type="dxa"/>
          </w:tcPr>
          <w:p w:rsidR="002B1C3C" w:rsidRPr="00A25763" w:rsidRDefault="002B1C3C" w:rsidP="00B90CC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25763">
              <w:rPr>
                <w:rFonts w:ascii="Arial" w:eastAsia="Calibri" w:hAnsi="Arial" w:cs="Arial"/>
                <w:sz w:val="20"/>
                <w:szCs w:val="20"/>
              </w:rPr>
              <w:t>REGIDORES</w:t>
            </w:r>
          </w:p>
        </w:tc>
      </w:tr>
      <w:tr w:rsidR="002B1C3C" w:rsidRPr="00A25763" w:rsidTr="00B90CCA">
        <w:tc>
          <w:tcPr>
            <w:tcW w:w="1739" w:type="dxa"/>
          </w:tcPr>
          <w:p w:rsidR="002B1C3C" w:rsidRPr="00A25763" w:rsidRDefault="002B1C3C" w:rsidP="00B90CC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25763">
              <w:rPr>
                <w:rFonts w:ascii="Arial" w:eastAsia="Calibri" w:hAnsi="Arial" w:cs="Arial"/>
                <w:b/>
                <w:sz w:val="20"/>
                <w:szCs w:val="20"/>
              </w:rPr>
              <w:t>No. DE OFICIO:</w:t>
            </w:r>
          </w:p>
        </w:tc>
        <w:tc>
          <w:tcPr>
            <w:tcW w:w="2910" w:type="dxa"/>
          </w:tcPr>
          <w:p w:rsidR="002B1C3C" w:rsidRPr="00A25763" w:rsidRDefault="002B1C3C" w:rsidP="00B90CC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380/</w:t>
            </w:r>
            <w:r w:rsidRPr="00A25763">
              <w:rPr>
                <w:rFonts w:ascii="Arial" w:eastAsia="Calibri" w:hAnsi="Arial" w:cs="Arial"/>
                <w:sz w:val="20"/>
                <w:szCs w:val="20"/>
              </w:rPr>
              <w:t>2022</w:t>
            </w:r>
          </w:p>
        </w:tc>
      </w:tr>
      <w:tr w:rsidR="002B1C3C" w:rsidRPr="00A25763" w:rsidTr="00B90CCA">
        <w:tc>
          <w:tcPr>
            <w:tcW w:w="1739" w:type="dxa"/>
          </w:tcPr>
          <w:p w:rsidR="002B1C3C" w:rsidRPr="00A25763" w:rsidRDefault="002B1C3C" w:rsidP="00B90CC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25763">
              <w:rPr>
                <w:rFonts w:ascii="Arial" w:eastAsia="Calibri" w:hAnsi="Arial" w:cs="Arial"/>
                <w:b/>
                <w:sz w:val="20"/>
                <w:szCs w:val="20"/>
              </w:rPr>
              <w:t>ASUNTO:</w:t>
            </w:r>
          </w:p>
        </w:tc>
        <w:tc>
          <w:tcPr>
            <w:tcW w:w="2910" w:type="dxa"/>
          </w:tcPr>
          <w:p w:rsidR="002B1C3C" w:rsidRPr="00A25763" w:rsidRDefault="002B1C3C" w:rsidP="00B90CC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Se convoca a sesión Extraordinaria No. 1 </w:t>
            </w:r>
          </w:p>
        </w:tc>
      </w:tr>
    </w:tbl>
    <w:p w:rsidR="002B1C3C" w:rsidRDefault="002B1C3C" w:rsidP="002B1C3C">
      <w:pPr>
        <w:spacing w:line="276" w:lineRule="auto"/>
        <w:rPr>
          <w:rFonts w:ascii="Arial" w:eastAsia="Calibri" w:hAnsi="Arial" w:cs="Arial"/>
          <w:b/>
        </w:rPr>
      </w:pPr>
    </w:p>
    <w:p w:rsidR="002B1C3C" w:rsidRDefault="002B1C3C" w:rsidP="002B1C3C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C. MAGALI CASILLLAS CONTRERAS</w:t>
      </w:r>
    </w:p>
    <w:p w:rsidR="002B1C3C" w:rsidRDefault="002B1C3C" w:rsidP="002B1C3C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C. TANIA MAGDALENA BERNARDINO JUÁREZ</w:t>
      </w:r>
    </w:p>
    <w:p w:rsidR="002B1C3C" w:rsidRDefault="002B1C3C" w:rsidP="002B1C3C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C. SARA MORENO JIMÉNEZ</w:t>
      </w:r>
    </w:p>
    <w:p w:rsidR="002B1C3C" w:rsidRPr="009B4D5C" w:rsidRDefault="002B1C3C" w:rsidP="002B1C3C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C. JORGE DE JESÚS JUÁREZ PARRA </w:t>
      </w:r>
    </w:p>
    <w:p w:rsidR="004D25C0" w:rsidRDefault="002B1C3C" w:rsidP="002B1C3C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  <w:r w:rsidRPr="009B4D5C">
        <w:rPr>
          <w:rFonts w:ascii="Arial" w:eastAsia="Calibri" w:hAnsi="Arial" w:cs="Arial"/>
          <w:b/>
          <w:sz w:val="20"/>
          <w:szCs w:val="20"/>
        </w:rPr>
        <w:t>R</w:t>
      </w:r>
      <w:r>
        <w:rPr>
          <w:rFonts w:ascii="Arial" w:eastAsia="Calibri" w:hAnsi="Arial" w:cs="Arial"/>
          <w:b/>
          <w:sz w:val="20"/>
          <w:szCs w:val="20"/>
        </w:rPr>
        <w:t xml:space="preserve">egidores Vocales de la Comisión Edilicia Permanente de Reglamentos y Gobernación </w:t>
      </w:r>
    </w:p>
    <w:p w:rsidR="002B1C3C" w:rsidRPr="009B4D5C" w:rsidRDefault="002B1C3C" w:rsidP="002B1C3C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  <w:r w:rsidRPr="009B4D5C">
        <w:rPr>
          <w:rFonts w:ascii="Arial" w:eastAsia="Calibri" w:hAnsi="Arial" w:cs="Arial"/>
          <w:b/>
          <w:sz w:val="20"/>
          <w:szCs w:val="20"/>
        </w:rPr>
        <w:t>P R E S E N T E.</w:t>
      </w:r>
    </w:p>
    <w:p w:rsidR="002B1C3C" w:rsidRPr="00E040EE" w:rsidRDefault="002B1C3C" w:rsidP="002B1C3C">
      <w:pPr>
        <w:spacing w:line="276" w:lineRule="auto"/>
        <w:rPr>
          <w:rFonts w:ascii="Arial" w:eastAsia="Calibri" w:hAnsi="Arial" w:cs="Arial"/>
          <w:b/>
        </w:rPr>
      </w:pPr>
    </w:p>
    <w:p w:rsidR="002B1C3C" w:rsidRDefault="002B1C3C" w:rsidP="002B1C3C">
      <w:pPr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ab/>
        <w:t xml:space="preserve">Anteponiendo un cordial saludo, aprovecho la ocasión para convocarla a la Sesión </w:t>
      </w:r>
      <w:r>
        <w:rPr>
          <w:rFonts w:ascii="Arial" w:hAnsi="Arial" w:cs="Arial"/>
          <w:sz w:val="24"/>
          <w:szCs w:val="24"/>
        </w:rPr>
        <w:t>extrao</w:t>
      </w:r>
      <w:r w:rsidRPr="00F91A7F">
        <w:rPr>
          <w:rFonts w:ascii="Arial" w:hAnsi="Arial" w:cs="Arial"/>
          <w:sz w:val="24"/>
          <w:szCs w:val="24"/>
        </w:rPr>
        <w:t xml:space="preserve">rdinaria No. </w:t>
      </w:r>
      <w:r>
        <w:rPr>
          <w:rFonts w:ascii="Arial" w:hAnsi="Arial" w:cs="Arial"/>
          <w:sz w:val="24"/>
          <w:szCs w:val="24"/>
        </w:rPr>
        <w:t xml:space="preserve">1 de la Comisión Edilicia de Espectáculos Públicos e Inspección y Vigilancia </w:t>
      </w:r>
      <w:r w:rsidRPr="00F91A7F">
        <w:rPr>
          <w:rFonts w:ascii="Arial" w:hAnsi="Arial" w:cs="Arial"/>
          <w:sz w:val="24"/>
          <w:szCs w:val="24"/>
        </w:rPr>
        <w:t xml:space="preserve">con fundamento en lo dispuesto por los artículos 115 Constitucional, 27 de la Ley de Gobierno y la Administración </w:t>
      </w:r>
      <w:r>
        <w:rPr>
          <w:rFonts w:ascii="Arial" w:hAnsi="Arial" w:cs="Arial"/>
          <w:sz w:val="24"/>
          <w:szCs w:val="24"/>
        </w:rPr>
        <w:t>Pública Municipal, 40 al 48 y 50</w:t>
      </w:r>
      <w:r w:rsidRPr="00F91A7F">
        <w:rPr>
          <w:rFonts w:ascii="Arial" w:hAnsi="Arial" w:cs="Arial"/>
          <w:sz w:val="24"/>
          <w:szCs w:val="24"/>
        </w:rPr>
        <w:t xml:space="preserve"> del Reglamento Interior del Ayunt</w:t>
      </w:r>
      <w:r>
        <w:rPr>
          <w:rFonts w:ascii="Arial" w:hAnsi="Arial" w:cs="Arial"/>
          <w:sz w:val="24"/>
          <w:szCs w:val="24"/>
        </w:rPr>
        <w:t>amiento de Zapotlán el Grande.</w:t>
      </w:r>
    </w:p>
    <w:p w:rsidR="002B1C3C" w:rsidRDefault="002B1C3C" w:rsidP="002B1C3C">
      <w:pPr>
        <w:jc w:val="both"/>
        <w:rPr>
          <w:rFonts w:ascii="Arial" w:hAnsi="Arial" w:cs="Arial"/>
          <w:sz w:val="24"/>
          <w:szCs w:val="24"/>
        </w:rPr>
      </w:pPr>
    </w:p>
    <w:p w:rsidR="004D25C0" w:rsidRPr="00F91A7F" w:rsidRDefault="002B1C3C" w:rsidP="004D25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Sesión que se celebrará el día </w:t>
      </w:r>
      <w:proofErr w:type="gramStart"/>
      <w:r>
        <w:rPr>
          <w:rFonts w:ascii="Arial" w:hAnsi="Arial" w:cs="Arial"/>
          <w:sz w:val="24"/>
          <w:szCs w:val="24"/>
        </w:rPr>
        <w:t>Miércoles</w:t>
      </w:r>
      <w:proofErr w:type="gramEnd"/>
      <w:r>
        <w:rPr>
          <w:rFonts w:ascii="Arial" w:hAnsi="Arial" w:cs="Arial"/>
          <w:sz w:val="24"/>
          <w:szCs w:val="24"/>
        </w:rPr>
        <w:t xml:space="preserve"> 20 del mes del mes de abril de la presente anualidad a las 10:30 diez horas con treinta minutos,</w:t>
      </w:r>
      <w:r w:rsidR="004D25C0" w:rsidRPr="004D25C0">
        <w:rPr>
          <w:rFonts w:ascii="Arial" w:hAnsi="Arial" w:cs="Arial"/>
          <w:sz w:val="24"/>
          <w:szCs w:val="24"/>
        </w:rPr>
        <w:t xml:space="preserve"> </w:t>
      </w:r>
      <w:r w:rsidR="004D25C0">
        <w:rPr>
          <w:rFonts w:ascii="Arial" w:hAnsi="Arial" w:cs="Arial"/>
          <w:sz w:val="24"/>
          <w:szCs w:val="24"/>
        </w:rPr>
        <w:t xml:space="preserve">en la Sala Juan S. Vizcaíno ubica en la planta alta </w:t>
      </w:r>
      <w:r w:rsidR="004D25C0" w:rsidRPr="00F91A7F">
        <w:rPr>
          <w:rFonts w:ascii="Arial" w:hAnsi="Arial" w:cs="Arial"/>
          <w:sz w:val="24"/>
          <w:szCs w:val="24"/>
        </w:rPr>
        <w:t>de est</w:t>
      </w:r>
      <w:r w:rsidR="004D25C0">
        <w:rPr>
          <w:rFonts w:ascii="Arial" w:hAnsi="Arial" w:cs="Arial"/>
          <w:sz w:val="24"/>
          <w:szCs w:val="24"/>
        </w:rPr>
        <w:t>e</w:t>
      </w:r>
      <w:r w:rsidR="004D25C0" w:rsidRPr="00F91A7F">
        <w:rPr>
          <w:rFonts w:ascii="Arial" w:hAnsi="Arial" w:cs="Arial"/>
          <w:sz w:val="24"/>
          <w:szCs w:val="24"/>
        </w:rPr>
        <w:t xml:space="preserve"> palacio municipal, misma que desarrollará bajo el siguiente: </w:t>
      </w:r>
    </w:p>
    <w:p w:rsidR="004D25C0" w:rsidRDefault="004D25C0" w:rsidP="004D25C0">
      <w:pPr>
        <w:jc w:val="both"/>
        <w:rPr>
          <w:rFonts w:ascii="Arial" w:hAnsi="Arial" w:cs="Arial"/>
          <w:sz w:val="24"/>
          <w:szCs w:val="24"/>
        </w:rPr>
      </w:pPr>
    </w:p>
    <w:p w:rsidR="002B1C3C" w:rsidRDefault="002B1C3C" w:rsidP="002B1C3C">
      <w:pPr>
        <w:jc w:val="both"/>
        <w:rPr>
          <w:rFonts w:ascii="Arial" w:hAnsi="Arial" w:cs="Arial"/>
          <w:sz w:val="24"/>
          <w:szCs w:val="24"/>
        </w:rPr>
      </w:pPr>
    </w:p>
    <w:p w:rsidR="002B1C3C" w:rsidRDefault="002B1C3C" w:rsidP="002B1C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ORDEN DEL DIA</w:t>
      </w:r>
    </w:p>
    <w:p w:rsidR="002B1C3C" w:rsidRPr="00F91A7F" w:rsidRDefault="002B1C3C" w:rsidP="002B1C3C">
      <w:pPr>
        <w:jc w:val="center"/>
        <w:rPr>
          <w:rFonts w:ascii="Arial" w:hAnsi="Arial" w:cs="Arial"/>
          <w:sz w:val="24"/>
          <w:szCs w:val="24"/>
        </w:rPr>
      </w:pPr>
    </w:p>
    <w:p w:rsidR="002B1C3C" w:rsidRDefault="002B1C3C" w:rsidP="002B1C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Lista de asistencia y Declaración</w:t>
      </w:r>
      <w:r w:rsidRPr="00F91A7F">
        <w:rPr>
          <w:rFonts w:ascii="Arial" w:hAnsi="Arial" w:cs="Arial"/>
          <w:sz w:val="24"/>
          <w:szCs w:val="24"/>
        </w:rPr>
        <w:t xml:space="preserve"> verificación de qu</w:t>
      </w:r>
      <w:r>
        <w:rPr>
          <w:rFonts w:ascii="Arial" w:hAnsi="Arial" w:cs="Arial"/>
          <w:sz w:val="24"/>
          <w:szCs w:val="24"/>
        </w:rPr>
        <w:t xml:space="preserve">orum legal </w:t>
      </w:r>
      <w:r w:rsidRPr="00F91A7F">
        <w:rPr>
          <w:rFonts w:ascii="Arial" w:hAnsi="Arial" w:cs="Arial"/>
          <w:sz w:val="24"/>
          <w:szCs w:val="24"/>
        </w:rPr>
        <w:t xml:space="preserve"> </w:t>
      </w:r>
    </w:p>
    <w:p w:rsidR="002B1C3C" w:rsidRPr="00F91A7F" w:rsidRDefault="002B1C3C" w:rsidP="002B1C3C">
      <w:pPr>
        <w:jc w:val="both"/>
        <w:rPr>
          <w:rFonts w:ascii="Arial" w:hAnsi="Arial" w:cs="Arial"/>
          <w:sz w:val="24"/>
          <w:szCs w:val="24"/>
        </w:rPr>
      </w:pPr>
    </w:p>
    <w:p w:rsidR="002B1C3C" w:rsidRDefault="002B1C3C" w:rsidP="002B1C3C">
      <w:pPr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2.- </w:t>
      </w:r>
      <w:r>
        <w:rPr>
          <w:rFonts w:ascii="Arial" w:hAnsi="Arial" w:cs="Arial"/>
          <w:sz w:val="24"/>
          <w:szCs w:val="24"/>
        </w:rPr>
        <w:t xml:space="preserve"> Aprobación del orden del día.</w:t>
      </w:r>
    </w:p>
    <w:p w:rsidR="002B1C3C" w:rsidRDefault="002B1C3C" w:rsidP="002B1C3C">
      <w:pPr>
        <w:jc w:val="both"/>
        <w:rPr>
          <w:rFonts w:ascii="Arial" w:hAnsi="Arial" w:cs="Arial"/>
          <w:sz w:val="24"/>
          <w:szCs w:val="24"/>
        </w:rPr>
      </w:pPr>
    </w:p>
    <w:p w:rsidR="002B1C3C" w:rsidRDefault="002B1C3C" w:rsidP="002B1C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Revisión del Reglamento del Consejo Municipal del Giros Restringidos sobre la Venta y Consumo de Bebidas Alcohólicas </w:t>
      </w:r>
    </w:p>
    <w:p w:rsidR="002B1C3C" w:rsidRPr="00F91A7F" w:rsidRDefault="002B1C3C" w:rsidP="002B1C3C">
      <w:pPr>
        <w:jc w:val="both"/>
        <w:rPr>
          <w:rFonts w:ascii="Arial" w:hAnsi="Arial" w:cs="Arial"/>
          <w:sz w:val="24"/>
          <w:szCs w:val="24"/>
        </w:rPr>
      </w:pPr>
    </w:p>
    <w:p w:rsidR="002B1C3C" w:rsidRPr="00F91A7F" w:rsidRDefault="002B1C3C" w:rsidP="002B1C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F91A7F">
        <w:rPr>
          <w:rFonts w:ascii="Arial" w:hAnsi="Arial" w:cs="Arial"/>
          <w:sz w:val="24"/>
          <w:szCs w:val="24"/>
        </w:rPr>
        <w:t xml:space="preserve">.- Clausura. </w:t>
      </w:r>
    </w:p>
    <w:p w:rsidR="002B1C3C" w:rsidRPr="00F91A7F" w:rsidRDefault="002B1C3C" w:rsidP="002B1C3C">
      <w:pPr>
        <w:jc w:val="both"/>
        <w:rPr>
          <w:rFonts w:ascii="Arial" w:hAnsi="Arial" w:cs="Arial"/>
          <w:sz w:val="24"/>
          <w:szCs w:val="24"/>
        </w:rPr>
      </w:pPr>
    </w:p>
    <w:p w:rsidR="002B1C3C" w:rsidRPr="00F91A7F" w:rsidRDefault="002B1C3C" w:rsidP="002B1C3C">
      <w:pPr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ab/>
        <w:t xml:space="preserve">Sin otro particular por el momento, quedo a sus apreciables órdenes para cualquier duda o aclaración al respecto. </w:t>
      </w:r>
    </w:p>
    <w:p w:rsidR="002B1C3C" w:rsidRPr="00F91A7F" w:rsidRDefault="002B1C3C" w:rsidP="002B1C3C">
      <w:pPr>
        <w:jc w:val="center"/>
        <w:rPr>
          <w:rFonts w:ascii="Arial" w:hAnsi="Arial" w:cs="Arial"/>
        </w:rPr>
      </w:pPr>
    </w:p>
    <w:p w:rsidR="002B1C3C" w:rsidRPr="00F91A7F" w:rsidRDefault="002B1C3C" w:rsidP="002B1C3C">
      <w:pPr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 xml:space="preserve">A T E N T A M E N T E </w:t>
      </w:r>
    </w:p>
    <w:p w:rsidR="002B1C3C" w:rsidRPr="005224A3" w:rsidRDefault="002B1C3C" w:rsidP="002B1C3C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91A7F">
        <w:rPr>
          <w:rFonts w:ascii="Arial" w:hAnsi="Arial" w:cs="Arial"/>
        </w:rPr>
        <w:t xml:space="preserve"> “</w:t>
      </w:r>
      <w:r>
        <w:rPr>
          <w:rFonts w:ascii="Arial" w:eastAsia="Calibri" w:hAnsi="Arial" w:cs="Arial"/>
          <w:b/>
          <w:sz w:val="20"/>
          <w:szCs w:val="20"/>
        </w:rPr>
        <w:t>2022, AÑO DEL CINCUENTA ANIVERSARIO DEL INSTITUTO TECNOLOGICO DE CIUDAD GUZMÁN “</w:t>
      </w:r>
    </w:p>
    <w:p w:rsidR="002B1C3C" w:rsidRPr="00F91A7F" w:rsidRDefault="002B1C3C" w:rsidP="002B1C3C">
      <w:pPr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>Cd. Guzmán Municipio de Zapotlán el Grande, Jalisco.</w:t>
      </w:r>
    </w:p>
    <w:p w:rsidR="002B1C3C" w:rsidRDefault="002B1C3C" w:rsidP="002B1C3C">
      <w:pPr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20 de abril </w:t>
      </w:r>
      <w:r w:rsidRPr="00F91A7F">
        <w:rPr>
          <w:rFonts w:ascii="Arial" w:hAnsi="Arial" w:cs="Arial"/>
        </w:rPr>
        <w:t>de 202</w:t>
      </w:r>
      <w:r>
        <w:rPr>
          <w:rFonts w:ascii="Arial" w:hAnsi="Arial" w:cs="Arial"/>
        </w:rPr>
        <w:t>2-</w:t>
      </w:r>
      <w:r w:rsidRPr="00F91A7F">
        <w:rPr>
          <w:rFonts w:ascii="Arial" w:hAnsi="Arial" w:cs="Arial"/>
        </w:rPr>
        <w:t xml:space="preserve"> </w:t>
      </w:r>
    </w:p>
    <w:p w:rsidR="002B1C3C" w:rsidRPr="00F91A7F" w:rsidRDefault="002B1C3C" w:rsidP="002B1C3C">
      <w:pPr>
        <w:jc w:val="center"/>
        <w:rPr>
          <w:rFonts w:ascii="Arial" w:hAnsi="Arial" w:cs="Arial"/>
        </w:rPr>
      </w:pPr>
    </w:p>
    <w:p w:rsidR="002B1C3C" w:rsidRDefault="002B1C3C" w:rsidP="002B1C3C">
      <w:pPr>
        <w:jc w:val="center"/>
        <w:rPr>
          <w:rFonts w:ascii="Arial" w:hAnsi="Arial" w:cs="Arial"/>
          <w:b/>
        </w:rPr>
      </w:pPr>
    </w:p>
    <w:p w:rsidR="002B1C3C" w:rsidRPr="0083607D" w:rsidRDefault="002B1C3C" w:rsidP="002B1C3C">
      <w:pPr>
        <w:jc w:val="center"/>
        <w:rPr>
          <w:rFonts w:ascii="Arial" w:eastAsia="Calibri" w:hAnsi="Arial" w:cs="Arial"/>
          <w:sz w:val="16"/>
        </w:rPr>
      </w:pPr>
      <w:r>
        <w:rPr>
          <w:rFonts w:ascii="Arial" w:hAnsi="Arial" w:cs="Arial"/>
          <w:b/>
        </w:rPr>
        <w:t>BETSY MAGALY CAMPOS CORONA</w:t>
      </w:r>
    </w:p>
    <w:p w:rsidR="002B1C3C" w:rsidRDefault="002B1C3C" w:rsidP="002B1C3C">
      <w:pPr>
        <w:jc w:val="center"/>
        <w:rPr>
          <w:rFonts w:ascii="Arial" w:hAnsi="Arial" w:cs="Arial"/>
          <w:b/>
        </w:rPr>
      </w:pPr>
      <w:r w:rsidRPr="00F91A7F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residenta de la Comisión Edilicia Permanente de Espectáculos Públicos e Inspección y Vigilancia </w:t>
      </w:r>
    </w:p>
    <w:p w:rsidR="002B1C3C" w:rsidRDefault="002B1C3C" w:rsidP="002B1C3C">
      <w:pPr>
        <w:rPr>
          <w:rFonts w:ascii="Arial" w:eastAsia="Calibri" w:hAnsi="Arial" w:cs="Arial"/>
          <w:sz w:val="16"/>
        </w:rPr>
      </w:pPr>
      <w:r>
        <w:rPr>
          <w:rFonts w:ascii="Arial" w:eastAsia="Calibri" w:hAnsi="Arial" w:cs="Arial"/>
          <w:sz w:val="16"/>
        </w:rPr>
        <w:t>BMCC/</w:t>
      </w:r>
    </w:p>
    <w:p w:rsidR="002B1C3C" w:rsidRDefault="002B1C3C" w:rsidP="002B1C3C">
      <w:pPr>
        <w:rPr>
          <w:rFonts w:ascii="Arial" w:eastAsia="Calibri" w:hAnsi="Arial" w:cs="Arial"/>
          <w:sz w:val="16"/>
        </w:rPr>
      </w:pPr>
    </w:p>
    <w:p w:rsidR="002B1C3C" w:rsidRDefault="002B1C3C" w:rsidP="002B1C3C">
      <w:pPr>
        <w:rPr>
          <w:rFonts w:ascii="Arial" w:eastAsia="Calibri" w:hAnsi="Arial" w:cs="Arial"/>
          <w:sz w:val="16"/>
        </w:rPr>
      </w:pPr>
    </w:p>
    <w:tbl>
      <w:tblPr>
        <w:tblStyle w:val="Tablaconcuadrcula"/>
        <w:tblpPr w:leftFromText="141" w:rightFromText="141" w:vertAnchor="text" w:horzAnchor="page" w:tblpX="6526" w:tblpY="-788"/>
        <w:tblW w:w="0" w:type="auto"/>
        <w:tblLook w:val="04A0" w:firstRow="1" w:lastRow="0" w:firstColumn="1" w:lastColumn="0" w:noHBand="0" w:noVBand="1"/>
      </w:tblPr>
      <w:tblGrid>
        <w:gridCol w:w="1739"/>
        <w:gridCol w:w="2910"/>
      </w:tblGrid>
      <w:tr w:rsidR="002B1C3C" w:rsidRPr="00A25763" w:rsidTr="00B90CCA">
        <w:tc>
          <w:tcPr>
            <w:tcW w:w="1739" w:type="dxa"/>
          </w:tcPr>
          <w:p w:rsidR="002B1C3C" w:rsidRPr="00A25763" w:rsidRDefault="002B1C3C" w:rsidP="00B90CC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25763">
              <w:rPr>
                <w:rFonts w:ascii="Arial" w:eastAsia="Calibri" w:hAnsi="Arial" w:cs="Arial"/>
                <w:b/>
                <w:sz w:val="20"/>
                <w:szCs w:val="20"/>
              </w:rPr>
              <w:t>DEPENDENCIA:</w:t>
            </w:r>
          </w:p>
        </w:tc>
        <w:tc>
          <w:tcPr>
            <w:tcW w:w="2910" w:type="dxa"/>
          </w:tcPr>
          <w:p w:rsidR="002B1C3C" w:rsidRPr="00A25763" w:rsidRDefault="002B1C3C" w:rsidP="00B90CC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25763">
              <w:rPr>
                <w:rFonts w:ascii="Arial" w:eastAsia="Calibri" w:hAnsi="Arial" w:cs="Arial"/>
                <w:sz w:val="20"/>
                <w:szCs w:val="20"/>
              </w:rPr>
              <w:t>REGIDORES</w:t>
            </w:r>
          </w:p>
        </w:tc>
      </w:tr>
      <w:tr w:rsidR="002B1C3C" w:rsidRPr="00A25763" w:rsidTr="00B90CCA">
        <w:tc>
          <w:tcPr>
            <w:tcW w:w="1739" w:type="dxa"/>
          </w:tcPr>
          <w:p w:rsidR="002B1C3C" w:rsidRPr="00A25763" w:rsidRDefault="002B1C3C" w:rsidP="00B90CC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25763">
              <w:rPr>
                <w:rFonts w:ascii="Arial" w:eastAsia="Calibri" w:hAnsi="Arial" w:cs="Arial"/>
                <w:b/>
                <w:sz w:val="20"/>
                <w:szCs w:val="20"/>
              </w:rPr>
              <w:t>No. DE OFICIO:</w:t>
            </w:r>
          </w:p>
        </w:tc>
        <w:tc>
          <w:tcPr>
            <w:tcW w:w="2910" w:type="dxa"/>
          </w:tcPr>
          <w:p w:rsidR="002B1C3C" w:rsidRPr="00A25763" w:rsidRDefault="002B1C3C" w:rsidP="00B90CC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  <w:r w:rsidR="004D25C0">
              <w:rPr>
                <w:rFonts w:ascii="Arial" w:eastAsia="Calibri" w:hAnsi="Arial" w:cs="Arial"/>
                <w:sz w:val="20"/>
                <w:szCs w:val="20"/>
              </w:rPr>
              <w:t>414</w:t>
            </w:r>
            <w:r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A25763">
              <w:rPr>
                <w:rFonts w:ascii="Arial" w:eastAsia="Calibri" w:hAnsi="Arial" w:cs="Arial"/>
                <w:sz w:val="20"/>
                <w:szCs w:val="20"/>
              </w:rPr>
              <w:t>2022</w:t>
            </w:r>
          </w:p>
        </w:tc>
      </w:tr>
      <w:tr w:rsidR="002B1C3C" w:rsidRPr="00A25763" w:rsidTr="00B90CCA">
        <w:tc>
          <w:tcPr>
            <w:tcW w:w="1739" w:type="dxa"/>
          </w:tcPr>
          <w:p w:rsidR="002B1C3C" w:rsidRPr="00A25763" w:rsidRDefault="002B1C3C" w:rsidP="00B90CC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25763">
              <w:rPr>
                <w:rFonts w:ascii="Arial" w:eastAsia="Calibri" w:hAnsi="Arial" w:cs="Arial"/>
                <w:b/>
                <w:sz w:val="20"/>
                <w:szCs w:val="20"/>
              </w:rPr>
              <w:t>ASUNTO:</w:t>
            </w:r>
          </w:p>
        </w:tc>
        <w:tc>
          <w:tcPr>
            <w:tcW w:w="2910" w:type="dxa"/>
          </w:tcPr>
          <w:p w:rsidR="002B1C3C" w:rsidRPr="00A25763" w:rsidRDefault="002B1C3C" w:rsidP="00B90CC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Se convoca a sesión Extraordinaria No. 1 </w:t>
            </w:r>
          </w:p>
        </w:tc>
      </w:tr>
    </w:tbl>
    <w:p w:rsidR="002B1C3C" w:rsidRDefault="002B1C3C" w:rsidP="002B1C3C">
      <w:pPr>
        <w:spacing w:line="276" w:lineRule="auto"/>
        <w:rPr>
          <w:rFonts w:ascii="Arial" w:eastAsia="Calibri" w:hAnsi="Arial" w:cs="Arial"/>
          <w:b/>
        </w:rPr>
      </w:pPr>
    </w:p>
    <w:p w:rsidR="002B1C3C" w:rsidRPr="009B4D5C" w:rsidRDefault="002B1C3C" w:rsidP="002B1C3C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  <w:r w:rsidRPr="009B4D5C">
        <w:rPr>
          <w:rFonts w:ascii="Arial" w:eastAsia="Calibri" w:hAnsi="Arial" w:cs="Arial"/>
          <w:b/>
          <w:sz w:val="20"/>
          <w:szCs w:val="20"/>
        </w:rPr>
        <w:t>LIC. FRAN</w:t>
      </w:r>
      <w:r>
        <w:rPr>
          <w:rFonts w:ascii="Arial" w:eastAsia="Calibri" w:hAnsi="Arial" w:cs="Arial"/>
          <w:b/>
          <w:sz w:val="20"/>
          <w:szCs w:val="20"/>
        </w:rPr>
        <w:t>CISCO IGNACIO CARRILLO GÓMEZ</w:t>
      </w:r>
    </w:p>
    <w:p w:rsidR="002B1C3C" w:rsidRPr="009B4D5C" w:rsidRDefault="002B1C3C" w:rsidP="002B1C3C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  <w:r w:rsidRPr="009B4D5C">
        <w:rPr>
          <w:rFonts w:ascii="Arial" w:eastAsia="Calibri" w:hAnsi="Arial" w:cs="Arial"/>
          <w:b/>
          <w:sz w:val="20"/>
          <w:szCs w:val="20"/>
        </w:rPr>
        <w:t>C. DIANA LAURA ORTEGA PALAFOX</w:t>
      </w:r>
    </w:p>
    <w:p w:rsidR="002B1C3C" w:rsidRPr="009B4D5C" w:rsidRDefault="002B1C3C" w:rsidP="002B1C3C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  <w:r w:rsidRPr="009B4D5C">
        <w:rPr>
          <w:rFonts w:ascii="Arial" w:eastAsia="Calibri" w:hAnsi="Arial" w:cs="Arial"/>
          <w:b/>
          <w:sz w:val="20"/>
          <w:szCs w:val="20"/>
        </w:rPr>
        <w:t xml:space="preserve">REGIDORES INTEGRANTES D ELA COMISIÓN EDILICIA DE ESPECTÁCULOS PÚBLICOS E INSPECCIÓN Y VILIGANCIA DEL AYUNTAMIENTO CONSTITUCIONAL DE ZAPOTLÁN EL GRANDE </w:t>
      </w:r>
    </w:p>
    <w:p w:rsidR="002B1C3C" w:rsidRPr="009B4D5C" w:rsidRDefault="002B1C3C" w:rsidP="002B1C3C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  <w:r w:rsidRPr="009B4D5C">
        <w:rPr>
          <w:rFonts w:ascii="Arial" w:eastAsia="Calibri" w:hAnsi="Arial" w:cs="Arial"/>
          <w:b/>
          <w:sz w:val="20"/>
          <w:szCs w:val="20"/>
        </w:rPr>
        <w:t>P R E S E N T E.</w:t>
      </w:r>
    </w:p>
    <w:p w:rsidR="002B1C3C" w:rsidRPr="00E040EE" w:rsidRDefault="002B1C3C" w:rsidP="002B1C3C">
      <w:pPr>
        <w:spacing w:line="276" w:lineRule="auto"/>
        <w:rPr>
          <w:rFonts w:ascii="Arial" w:eastAsia="Calibri" w:hAnsi="Arial" w:cs="Arial"/>
          <w:b/>
        </w:rPr>
      </w:pPr>
    </w:p>
    <w:p w:rsidR="002B1C3C" w:rsidRDefault="002B1C3C" w:rsidP="002B1C3C">
      <w:pPr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ab/>
        <w:t>Anteponiendo un cordial saludo, apro</w:t>
      </w:r>
      <w:r w:rsidR="004D25C0">
        <w:rPr>
          <w:rFonts w:ascii="Arial" w:hAnsi="Arial" w:cs="Arial"/>
          <w:sz w:val="24"/>
          <w:szCs w:val="24"/>
        </w:rPr>
        <w:t xml:space="preserve">vecho la ocasión para convocarlos </w:t>
      </w:r>
      <w:r w:rsidR="004D25C0" w:rsidRPr="00F91A7F">
        <w:rPr>
          <w:rFonts w:ascii="Arial" w:hAnsi="Arial" w:cs="Arial"/>
          <w:sz w:val="24"/>
          <w:szCs w:val="24"/>
        </w:rPr>
        <w:t>a</w:t>
      </w:r>
      <w:r w:rsidRPr="00F91A7F">
        <w:rPr>
          <w:rFonts w:ascii="Arial" w:hAnsi="Arial" w:cs="Arial"/>
          <w:sz w:val="24"/>
          <w:szCs w:val="24"/>
        </w:rPr>
        <w:t xml:space="preserve"> la</w:t>
      </w:r>
      <w:r w:rsidR="004D25C0">
        <w:rPr>
          <w:rFonts w:ascii="Arial" w:hAnsi="Arial" w:cs="Arial"/>
          <w:sz w:val="24"/>
          <w:szCs w:val="24"/>
        </w:rPr>
        <w:t xml:space="preserve"> continuación de la </w:t>
      </w:r>
      <w:r w:rsidRPr="00F91A7F">
        <w:rPr>
          <w:rFonts w:ascii="Arial" w:hAnsi="Arial" w:cs="Arial"/>
          <w:sz w:val="24"/>
          <w:szCs w:val="24"/>
        </w:rPr>
        <w:t xml:space="preserve">Sesión </w:t>
      </w:r>
      <w:r>
        <w:rPr>
          <w:rFonts w:ascii="Arial" w:hAnsi="Arial" w:cs="Arial"/>
          <w:sz w:val="24"/>
          <w:szCs w:val="24"/>
        </w:rPr>
        <w:t>extrao</w:t>
      </w:r>
      <w:r w:rsidRPr="00F91A7F">
        <w:rPr>
          <w:rFonts w:ascii="Arial" w:hAnsi="Arial" w:cs="Arial"/>
          <w:sz w:val="24"/>
          <w:szCs w:val="24"/>
        </w:rPr>
        <w:t xml:space="preserve">rdinaria No. </w:t>
      </w:r>
      <w:r>
        <w:rPr>
          <w:rFonts w:ascii="Arial" w:hAnsi="Arial" w:cs="Arial"/>
          <w:sz w:val="24"/>
          <w:szCs w:val="24"/>
        </w:rPr>
        <w:t xml:space="preserve">1 de la Comisión Edilicia de Espectáculos Públicos e Inspección y Vigilancia </w:t>
      </w:r>
      <w:r w:rsidRPr="00F91A7F">
        <w:rPr>
          <w:rFonts w:ascii="Arial" w:hAnsi="Arial" w:cs="Arial"/>
          <w:sz w:val="24"/>
          <w:szCs w:val="24"/>
        </w:rPr>
        <w:t xml:space="preserve">con fundamento en lo dispuesto por los artículos 115 Constitucional, 27 de la Ley de Gobierno y la Administración </w:t>
      </w:r>
      <w:r>
        <w:rPr>
          <w:rFonts w:ascii="Arial" w:hAnsi="Arial" w:cs="Arial"/>
          <w:sz w:val="24"/>
          <w:szCs w:val="24"/>
        </w:rPr>
        <w:t>Pública Municipal, 40 al 48 y 50</w:t>
      </w:r>
      <w:r w:rsidRPr="00F91A7F">
        <w:rPr>
          <w:rFonts w:ascii="Arial" w:hAnsi="Arial" w:cs="Arial"/>
          <w:sz w:val="24"/>
          <w:szCs w:val="24"/>
        </w:rPr>
        <w:t xml:space="preserve"> del Reglamento Interior del Ayunt</w:t>
      </w:r>
      <w:r>
        <w:rPr>
          <w:rFonts w:ascii="Arial" w:hAnsi="Arial" w:cs="Arial"/>
          <w:sz w:val="24"/>
          <w:szCs w:val="24"/>
        </w:rPr>
        <w:t>amiento de Zapotlán el Grande.</w:t>
      </w:r>
    </w:p>
    <w:p w:rsidR="002B1C3C" w:rsidRDefault="002B1C3C" w:rsidP="002B1C3C">
      <w:pPr>
        <w:jc w:val="both"/>
        <w:rPr>
          <w:rFonts w:ascii="Arial" w:hAnsi="Arial" w:cs="Arial"/>
          <w:sz w:val="24"/>
          <w:szCs w:val="24"/>
        </w:rPr>
      </w:pPr>
    </w:p>
    <w:p w:rsidR="002B1C3C" w:rsidRPr="00F91A7F" w:rsidRDefault="002B1C3C" w:rsidP="002B1C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Sesión que se celebrará el día </w:t>
      </w:r>
      <w:r w:rsidR="004D25C0">
        <w:rPr>
          <w:rFonts w:ascii="Arial" w:hAnsi="Arial" w:cs="Arial"/>
          <w:sz w:val="24"/>
          <w:szCs w:val="24"/>
        </w:rPr>
        <w:t xml:space="preserve">lunes 26 </w:t>
      </w:r>
      <w:r>
        <w:rPr>
          <w:rFonts w:ascii="Arial" w:hAnsi="Arial" w:cs="Arial"/>
          <w:sz w:val="24"/>
          <w:szCs w:val="24"/>
        </w:rPr>
        <w:t xml:space="preserve">del mes de abril de la presente </w:t>
      </w:r>
      <w:r w:rsidR="004D25C0">
        <w:rPr>
          <w:rFonts w:ascii="Arial" w:hAnsi="Arial" w:cs="Arial"/>
          <w:sz w:val="24"/>
          <w:szCs w:val="24"/>
        </w:rPr>
        <w:t xml:space="preserve">anualidad a las 17:00 diecisiete horas, en la Sala Juan S. Vizcaíno </w:t>
      </w:r>
      <w:r>
        <w:rPr>
          <w:rFonts w:ascii="Arial" w:hAnsi="Arial" w:cs="Arial"/>
          <w:sz w:val="24"/>
          <w:szCs w:val="24"/>
        </w:rPr>
        <w:t xml:space="preserve">ubica en la </w:t>
      </w:r>
      <w:r w:rsidR="004D25C0">
        <w:rPr>
          <w:rFonts w:ascii="Arial" w:hAnsi="Arial" w:cs="Arial"/>
          <w:sz w:val="24"/>
          <w:szCs w:val="24"/>
        </w:rPr>
        <w:t>planta alta</w:t>
      </w:r>
      <w:r>
        <w:rPr>
          <w:rFonts w:ascii="Arial" w:hAnsi="Arial" w:cs="Arial"/>
          <w:sz w:val="24"/>
          <w:szCs w:val="24"/>
        </w:rPr>
        <w:t xml:space="preserve"> </w:t>
      </w:r>
      <w:r w:rsidRPr="00F91A7F">
        <w:rPr>
          <w:rFonts w:ascii="Arial" w:hAnsi="Arial" w:cs="Arial"/>
          <w:sz w:val="24"/>
          <w:szCs w:val="24"/>
        </w:rPr>
        <w:t>de est</w:t>
      </w:r>
      <w:r>
        <w:rPr>
          <w:rFonts w:ascii="Arial" w:hAnsi="Arial" w:cs="Arial"/>
          <w:sz w:val="24"/>
          <w:szCs w:val="24"/>
        </w:rPr>
        <w:t>e</w:t>
      </w:r>
      <w:r w:rsidRPr="00F91A7F">
        <w:rPr>
          <w:rFonts w:ascii="Arial" w:hAnsi="Arial" w:cs="Arial"/>
          <w:sz w:val="24"/>
          <w:szCs w:val="24"/>
        </w:rPr>
        <w:t xml:space="preserve"> palacio municipal, misma que desarrollará bajo el siguiente: </w:t>
      </w:r>
    </w:p>
    <w:p w:rsidR="002B1C3C" w:rsidRDefault="002B1C3C" w:rsidP="002B1C3C">
      <w:pPr>
        <w:jc w:val="both"/>
        <w:rPr>
          <w:rFonts w:ascii="Arial" w:hAnsi="Arial" w:cs="Arial"/>
          <w:sz w:val="24"/>
          <w:szCs w:val="24"/>
        </w:rPr>
      </w:pPr>
    </w:p>
    <w:p w:rsidR="002B1C3C" w:rsidRDefault="002B1C3C" w:rsidP="002B1C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ORDEN DEL DIA</w:t>
      </w:r>
    </w:p>
    <w:p w:rsidR="002B1C3C" w:rsidRPr="00F91A7F" w:rsidRDefault="002B1C3C" w:rsidP="002B1C3C">
      <w:pPr>
        <w:jc w:val="center"/>
        <w:rPr>
          <w:rFonts w:ascii="Arial" w:hAnsi="Arial" w:cs="Arial"/>
          <w:sz w:val="24"/>
          <w:szCs w:val="24"/>
        </w:rPr>
      </w:pPr>
    </w:p>
    <w:p w:rsidR="002B1C3C" w:rsidRDefault="002B1C3C" w:rsidP="002B1C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Lista de asistencia y Declaración</w:t>
      </w:r>
      <w:r w:rsidRPr="00F91A7F">
        <w:rPr>
          <w:rFonts w:ascii="Arial" w:hAnsi="Arial" w:cs="Arial"/>
          <w:sz w:val="24"/>
          <w:szCs w:val="24"/>
        </w:rPr>
        <w:t xml:space="preserve"> verificación de qu</w:t>
      </w:r>
      <w:r>
        <w:rPr>
          <w:rFonts w:ascii="Arial" w:hAnsi="Arial" w:cs="Arial"/>
          <w:sz w:val="24"/>
          <w:szCs w:val="24"/>
        </w:rPr>
        <w:t xml:space="preserve">orum legal </w:t>
      </w:r>
      <w:r w:rsidRPr="00F91A7F">
        <w:rPr>
          <w:rFonts w:ascii="Arial" w:hAnsi="Arial" w:cs="Arial"/>
          <w:sz w:val="24"/>
          <w:szCs w:val="24"/>
        </w:rPr>
        <w:t xml:space="preserve"> </w:t>
      </w:r>
    </w:p>
    <w:p w:rsidR="002B1C3C" w:rsidRPr="00F91A7F" w:rsidRDefault="002B1C3C" w:rsidP="002B1C3C">
      <w:pPr>
        <w:jc w:val="both"/>
        <w:rPr>
          <w:rFonts w:ascii="Arial" w:hAnsi="Arial" w:cs="Arial"/>
          <w:sz w:val="24"/>
          <w:szCs w:val="24"/>
        </w:rPr>
      </w:pPr>
    </w:p>
    <w:p w:rsidR="002B1C3C" w:rsidRDefault="002B1C3C" w:rsidP="002B1C3C">
      <w:pPr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2.- </w:t>
      </w:r>
      <w:r>
        <w:rPr>
          <w:rFonts w:ascii="Arial" w:hAnsi="Arial" w:cs="Arial"/>
          <w:sz w:val="24"/>
          <w:szCs w:val="24"/>
        </w:rPr>
        <w:t xml:space="preserve"> Aprobación del orden del día.</w:t>
      </w:r>
    </w:p>
    <w:p w:rsidR="002B1C3C" w:rsidRDefault="002B1C3C" w:rsidP="002B1C3C">
      <w:pPr>
        <w:jc w:val="both"/>
        <w:rPr>
          <w:rFonts w:ascii="Arial" w:hAnsi="Arial" w:cs="Arial"/>
          <w:sz w:val="24"/>
          <w:szCs w:val="24"/>
        </w:rPr>
      </w:pPr>
    </w:p>
    <w:p w:rsidR="002B1C3C" w:rsidRDefault="002B1C3C" w:rsidP="002B1C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Revisión del Reglamento del Consejo Municipal del Giros Restringidos sobre la Venta y Consumo de Bebidas Alcohólicas </w:t>
      </w:r>
    </w:p>
    <w:p w:rsidR="002B1C3C" w:rsidRPr="00F91A7F" w:rsidRDefault="002B1C3C" w:rsidP="002B1C3C">
      <w:pPr>
        <w:jc w:val="both"/>
        <w:rPr>
          <w:rFonts w:ascii="Arial" w:hAnsi="Arial" w:cs="Arial"/>
          <w:sz w:val="24"/>
          <w:szCs w:val="24"/>
        </w:rPr>
      </w:pPr>
    </w:p>
    <w:p w:rsidR="002B1C3C" w:rsidRPr="00F91A7F" w:rsidRDefault="002B1C3C" w:rsidP="002B1C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F91A7F">
        <w:rPr>
          <w:rFonts w:ascii="Arial" w:hAnsi="Arial" w:cs="Arial"/>
          <w:sz w:val="24"/>
          <w:szCs w:val="24"/>
        </w:rPr>
        <w:t xml:space="preserve">.- Clausura. </w:t>
      </w:r>
    </w:p>
    <w:p w:rsidR="002B1C3C" w:rsidRPr="00F91A7F" w:rsidRDefault="002B1C3C" w:rsidP="002B1C3C">
      <w:pPr>
        <w:jc w:val="both"/>
        <w:rPr>
          <w:rFonts w:ascii="Arial" w:hAnsi="Arial" w:cs="Arial"/>
          <w:sz w:val="24"/>
          <w:szCs w:val="24"/>
        </w:rPr>
      </w:pPr>
    </w:p>
    <w:p w:rsidR="002B1C3C" w:rsidRPr="00F91A7F" w:rsidRDefault="002B1C3C" w:rsidP="002B1C3C">
      <w:pPr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ab/>
        <w:t xml:space="preserve">Sin otro particular por el momento, quedo a sus apreciables órdenes para cualquier duda o aclaración al respecto. </w:t>
      </w:r>
    </w:p>
    <w:p w:rsidR="002B1C3C" w:rsidRPr="00F91A7F" w:rsidRDefault="002B1C3C" w:rsidP="002B1C3C">
      <w:pPr>
        <w:jc w:val="center"/>
        <w:rPr>
          <w:rFonts w:ascii="Arial" w:hAnsi="Arial" w:cs="Arial"/>
        </w:rPr>
      </w:pPr>
    </w:p>
    <w:p w:rsidR="002B1C3C" w:rsidRPr="00F91A7F" w:rsidRDefault="002B1C3C" w:rsidP="002B1C3C">
      <w:pPr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 xml:space="preserve">A T E N T A M E N T E </w:t>
      </w:r>
    </w:p>
    <w:p w:rsidR="002B1C3C" w:rsidRPr="005224A3" w:rsidRDefault="002B1C3C" w:rsidP="002B1C3C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91A7F">
        <w:rPr>
          <w:rFonts w:ascii="Arial" w:hAnsi="Arial" w:cs="Arial"/>
        </w:rPr>
        <w:t xml:space="preserve"> “</w:t>
      </w:r>
      <w:r>
        <w:rPr>
          <w:rFonts w:ascii="Arial" w:eastAsia="Calibri" w:hAnsi="Arial" w:cs="Arial"/>
          <w:b/>
          <w:sz w:val="20"/>
          <w:szCs w:val="20"/>
        </w:rPr>
        <w:t>2022, AÑO DEL CINCUENTA ANIVERSARIO DEL INSTITUTO TECNOLOGICO DE CIUDAD GUZMÁN “</w:t>
      </w:r>
    </w:p>
    <w:p w:rsidR="002B1C3C" w:rsidRPr="00F91A7F" w:rsidRDefault="002B1C3C" w:rsidP="002B1C3C">
      <w:pPr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>Cd. Guzmán Municipio de Zapotlán el Grande, Jalisco.</w:t>
      </w:r>
    </w:p>
    <w:p w:rsidR="002B1C3C" w:rsidRDefault="002B1C3C" w:rsidP="002B1C3C">
      <w:pPr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>A</w:t>
      </w:r>
      <w:r w:rsidR="004D25C0">
        <w:rPr>
          <w:rFonts w:ascii="Arial" w:hAnsi="Arial" w:cs="Arial"/>
        </w:rPr>
        <w:t xml:space="preserve"> 25</w:t>
      </w:r>
      <w:r>
        <w:rPr>
          <w:rFonts w:ascii="Arial" w:hAnsi="Arial" w:cs="Arial"/>
        </w:rPr>
        <w:t xml:space="preserve"> de abril </w:t>
      </w:r>
      <w:r w:rsidRPr="00F91A7F">
        <w:rPr>
          <w:rFonts w:ascii="Arial" w:hAnsi="Arial" w:cs="Arial"/>
        </w:rPr>
        <w:t>de 202</w:t>
      </w:r>
      <w:r>
        <w:rPr>
          <w:rFonts w:ascii="Arial" w:hAnsi="Arial" w:cs="Arial"/>
        </w:rPr>
        <w:t>2-</w:t>
      </w:r>
      <w:r w:rsidRPr="00F91A7F">
        <w:rPr>
          <w:rFonts w:ascii="Arial" w:hAnsi="Arial" w:cs="Arial"/>
        </w:rPr>
        <w:t xml:space="preserve"> </w:t>
      </w:r>
    </w:p>
    <w:p w:rsidR="002B1C3C" w:rsidRPr="00F91A7F" w:rsidRDefault="002B1C3C" w:rsidP="002B1C3C">
      <w:pPr>
        <w:jc w:val="center"/>
        <w:rPr>
          <w:rFonts w:ascii="Arial" w:hAnsi="Arial" w:cs="Arial"/>
        </w:rPr>
      </w:pPr>
    </w:p>
    <w:p w:rsidR="002B1C3C" w:rsidRDefault="002B1C3C" w:rsidP="002B1C3C">
      <w:pPr>
        <w:jc w:val="center"/>
        <w:rPr>
          <w:rFonts w:ascii="Arial" w:hAnsi="Arial" w:cs="Arial"/>
          <w:b/>
        </w:rPr>
      </w:pPr>
    </w:p>
    <w:p w:rsidR="002B1C3C" w:rsidRPr="0083607D" w:rsidRDefault="002B1C3C" w:rsidP="002B1C3C">
      <w:pPr>
        <w:jc w:val="center"/>
        <w:rPr>
          <w:rFonts w:ascii="Arial" w:eastAsia="Calibri" w:hAnsi="Arial" w:cs="Arial"/>
          <w:sz w:val="16"/>
        </w:rPr>
      </w:pPr>
      <w:r>
        <w:rPr>
          <w:rFonts w:ascii="Arial" w:hAnsi="Arial" w:cs="Arial"/>
          <w:b/>
        </w:rPr>
        <w:t>BETSY MAGALY CAMPOS CORONA</w:t>
      </w:r>
    </w:p>
    <w:p w:rsidR="002B1C3C" w:rsidRDefault="002B1C3C" w:rsidP="002B1C3C">
      <w:pPr>
        <w:jc w:val="center"/>
        <w:rPr>
          <w:rFonts w:ascii="Arial" w:hAnsi="Arial" w:cs="Arial"/>
          <w:b/>
        </w:rPr>
      </w:pPr>
      <w:r w:rsidRPr="00F91A7F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residenta de la Comisión Edilicia Permanente de Espectáculos Públicos e Inspección y Vigilancia </w:t>
      </w:r>
    </w:p>
    <w:p w:rsidR="002B1C3C" w:rsidRDefault="002B1C3C" w:rsidP="002B1C3C">
      <w:pPr>
        <w:rPr>
          <w:rFonts w:ascii="Arial" w:eastAsia="Calibri" w:hAnsi="Arial" w:cs="Arial"/>
          <w:sz w:val="16"/>
        </w:rPr>
      </w:pPr>
      <w:r>
        <w:rPr>
          <w:rFonts w:ascii="Arial" w:eastAsia="Calibri" w:hAnsi="Arial" w:cs="Arial"/>
          <w:sz w:val="16"/>
        </w:rPr>
        <w:t>BMCC/</w:t>
      </w:r>
    </w:p>
    <w:p w:rsidR="002B1C3C" w:rsidRDefault="002B1C3C" w:rsidP="002B1C3C">
      <w:pPr>
        <w:rPr>
          <w:rFonts w:ascii="Arial" w:eastAsia="Calibri" w:hAnsi="Arial" w:cs="Arial"/>
          <w:sz w:val="16"/>
        </w:rPr>
      </w:pPr>
    </w:p>
    <w:p w:rsidR="002B1C3C" w:rsidRDefault="002B1C3C" w:rsidP="002B1C3C">
      <w:pPr>
        <w:rPr>
          <w:rFonts w:ascii="Arial" w:eastAsia="Calibri" w:hAnsi="Arial" w:cs="Arial"/>
          <w:sz w:val="16"/>
        </w:rPr>
      </w:pPr>
    </w:p>
    <w:tbl>
      <w:tblPr>
        <w:tblStyle w:val="Tablaconcuadrcula"/>
        <w:tblpPr w:leftFromText="141" w:rightFromText="141" w:vertAnchor="text" w:horzAnchor="page" w:tblpX="6526" w:tblpY="-788"/>
        <w:tblW w:w="0" w:type="auto"/>
        <w:tblLook w:val="04A0" w:firstRow="1" w:lastRow="0" w:firstColumn="1" w:lastColumn="0" w:noHBand="0" w:noVBand="1"/>
      </w:tblPr>
      <w:tblGrid>
        <w:gridCol w:w="1739"/>
        <w:gridCol w:w="2910"/>
      </w:tblGrid>
      <w:tr w:rsidR="004D25C0" w:rsidRPr="00A25763" w:rsidTr="00B90CCA">
        <w:tc>
          <w:tcPr>
            <w:tcW w:w="1739" w:type="dxa"/>
          </w:tcPr>
          <w:p w:rsidR="004D25C0" w:rsidRPr="00A25763" w:rsidRDefault="004D25C0" w:rsidP="00B90CC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25763">
              <w:rPr>
                <w:rFonts w:ascii="Arial" w:eastAsia="Calibri" w:hAnsi="Arial" w:cs="Arial"/>
                <w:b/>
                <w:sz w:val="20"/>
                <w:szCs w:val="20"/>
              </w:rPr>
              <w:t>DEPENDENCIA:</w:t>
            </w:r>
          </w:p>
        </w:tc>
        <w:tc>
          <w:tcPr>
            <w:tcW w:w="2910" w:type="dxa"/>
          </w:tcPr>
          <w:p w:rsidR="004D25C0" w:rsidRPr="00A25763" w:rsidRDefault="004D25C0" w:rsidP="00B90CC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25763">
              <w:rPr>
                <w:rFonts w:ascii="Arial" w:eastAsia="Calibri" w:hAnsi="Arial" w:cs="Arial"/>
                <w:sz w:val="20"/>
                <w:szCs w:val="20"/>
              </w:rPr>
              <w:t>REGIDORES</w:t>
            </w:r>
          </w:p>
        </w:tc>
      </w:tr>
      <w:tr w:rsidR="004D25C0" w:rsidRPr="00A25763" w:rsidTr="00B90CCA">
        <w:tc>
          <w:tcPr>
            <w:tcW w:w="1739" w:type="dxa"/>
          </w:tcPr>
          <w:p w:rsidR="004D25C0" w:rsidRPr="00A25763" w:rsidRDefault="004D25C0" w:rsidP="00B90CC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25763">
              <w:rPr>
                <w:rFonts w:ascii="Arial" w:eastAsia="Calibri" w:hAnsi="Arial" w:cs="Arial"/>
                <w:b/>
                <w:sz w:val="20"/>
                <w:szCs w:val="20"/>
              </w:rPr>
              <w:t>No. DE OFICIO:</w:t>
            </w:r>
          </w:p>
        </w:tc>
        <w:tc>
          <w:tcPr>
            <w:tcW w:w="2910" w:type="dxa"/>
          </w:tcPr>
          <w:p w:rsidR="004D25C0" w:rsidRPr="00A25763" w:rsidRDefault="004D25C0" w:rsidP="00B90CC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414/</w:t>
            </w:r>
            <w:r w:rsidRPr="00A25763">
              <w:rPr>
                <w:rFonts w:ascii="Arial" w:eastAsia="Calibri" w:hAnsi="Arial" w:cs="Arial"/>
                <w:sz w:val="20"/>
                <w:szCs w:val="20"/>
              </w:rPr>
              <w:t>2022</w:t>
            </w:r>
          </w:p>
        </w:tc>
      </w:tr>
      <w:tr w:rsidR="004D25C0" w:rsidRPr="00A25763" w:rsidTr="00B90CCA">
        <w:tc>
          <w:tcPr>
            <w:tcW w:w="1739" w:type="dxa"/>
          </w:tcPr>
          <w:p w:rsidR="004D25C0" w:rsidRPr="00A25763" w:rsidRDefault="004D25C0" w:rsidP="00B90CC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25763">
              <w:rPr>
                <w:rFonts w:ascii="Arial" w:eastAsia="Calibri" w:hAnsi="Arial" w:cs="Arial"/>
                <w:b/>
                <w:sz w:val="20"/>
                <w:szCs w:val="20"/>
              </w:rPr>
              <w:t>ASUNTO:</w:t>
            </w:r>
          </w:p>
        </w:tc>
        <w:tc>
          <w:tcPr>
            <w:tcW w:w="2910" w:type="dxa"/>
          </w:tcPr>
          <w:p w:rsidR="004D25C0" w:rsidRPr="00A25763" w:rsidRDefault="004D25C0" w:rsidP="00B90CC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Se convoca a sesión Extraordinaria No. 1 </w:t>
            </w:r>
          </w:p>
        </w:tc>
      </w:tr>
    </w:tbl>
    <w:p w:rsidR="004D25C0" w:rsidRDefault="004D25C0" w:rsidP="004D25C0">
      <w:pPr>
        <w:spacing w:line="276" w:lineRule="auto"/>
        <w:rPr>
          <w:rFonts w:ascii="Arial" w:eastAsia="Calibri" w:hAnsi="Arial" w:cs="Arial"/>
          <w:b/>
        </w:rPr>
      </w:pPr>
    </w:p>
    <w:p w:rsidR="004D25C0" w:rsidRDefault="004D25C0" w:rsidP="004D25C0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C. MAGALI CASILLLAS CONTRERAS</w:t>
      </w:r>
    </w:p>
    <w:p w:rsidR="004D25C0" w:rsidRDefault="004D25C0" w:rsidP="004D25C0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C. TANIA MAGDALENA BERNARDINO JUÁREZ</w:t>
      </w:r>
    </w:p>
    <w:p w:rsidR="004D25C0" w:rsidRDefault="004D25C0" w:rsidP="004D25C0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C. SARA MORENO JIMÉNEZ</w:t>
      </w:r>
    </w:p>
    <w:p w:rsidR="004D25C0" w:rsidRPr="009B4D5C" w:rsidRDefault="004D25C0" w:rsidP="004D25C0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C. JORGE DE JESÚS JUÁREZ PARRA </w:t>
      </w:r>
    </w:p>
    <w:p w:rsidR="004D25C0" w:rsidRDefault="004D25C0" w:rsidP="004D25C0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  <w:r w:rsidRPr="009B4D5C">
        <w:rPr>
          <w:rFonts w:ascii="Arial" w:eastAsia="Calibri" w:hAnsi="Arial" w:cs="Arial"/>
          <w:b/>
          <w:sz w:val="20"/>
          <w:szCs w:val="20"/>
        </w:rPr>
        <w:t>R</w:t>
      </w:r>
      <w:r>
        <w:rPr>
          <w:rFonts w:ascii="Arial" w:eastAsia="Calibri" w:hAnsi="Arial" w:cs="Arial"/>
          <w:b/>
          <w:sz w:val="20"/>
          <w:szCs w:val="20"/>
        </w:rPr>
        <w:t>egidores Vocales de la Comisión Edilicia Permanente de Reglamentos y Gobernación</w:t>
      </w:r>
    </w:p>
    <w:p w:rsidR="004D25C0" w:rsidRPr="009B4D5C" w:rsidRDefault="004D25C0" w:rsidP="004D25C0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9B4D5C">
        <w:rPr>
          <w:rFonts w:ascii="Arial" w:eastAsia="Calibri" w:hAnsi="Arial" w:cs="Arial"/>
          <w:b/>
          <w:sz w:val="20"/>
          <w:szCs w:val="20"/>
        </w:rPr>
        <w:t>P R E S E N T E.</w:t>
      </w:r>
    </w:p>
    <w:p w:rsidR="004D25C0" w:rsidRPr="00E040EE" w:rsidRDefault="004D25C0" w:rsidP="004D25C0">
      <w:pPr>
        <w:spacing w:line="276" w:lineRule="auto"/>
        <w:rPr>
          <w:rFonts w:ascii="Arial" w:eastAsia="Calibri" w:hAnsi="Arial" w:cs="Arial"/>
          <w:b/>
        </w:rPr>
      </w:pPr>
    </w:p>
    <w:p w:rsidR="004D25C0" w:rsidRDefault="004D25C0" w:rsidP="004D25C0">
      <w:pPr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ab/>
        <w:t>Anteponiendo un cordial saludo, apro</w:t>
      </w:r>
      <w:r>
        <w:rPr>
          <w:rFonts w:ascii="Arial" w:hAnsi="Arial" w:cs="Arial"/>
          <w:sz w:val="24"/>
          <w:szCs w:val="24"/>
        </w:rPr>
        <w:t xml:space="preserve">vecho la ocasión para convocarlos </w:t>
      </w:r>
      <w:r w:rsidRPr="00F91A7F">
        <w:rPr>
          <w:rFonts w:ascii="Arial" w:hAnsi="Arial" w:cs="Arial"/>
          <w:sz w:val="24"/>
          <w:szCs w:val="24"/>
        </w:rPr>
        <w:t>a la</w:t>
      </w:r>
      <w:r>
        <w:rPr>
          <w:rFonts w:ascii="Arial" w:hAnsi="Arial" w:cs="Arial"/>
          <w:sz w:val="24"/>
          <w:szCs w:val="24"/>
        </w:rPr>
        <w:t xml:space="preserve"> continuación de la </w:t>
      </w:r>
      <w:r w:rsidRPr="00F91A7F">
        <w:rPr>
          <w:rFonts w:ascii="Arial" w:hAnsi="Arial" w:cs="Arial"/>
          <w:sz w:val="24"/>
          <w:szCs w:val="24"/>
        </w:rPr>
        <w:t xml:space="preserve">Sesión </w:t>
      </w:r>
      <w:r>
        <w:rPr>
          <w:rFonts w:ascii="Arial" w:hAnsi="Arial" w:cs="Arial"/>
          <w:sz w:val="24"/>
          <w:szCs w:val="24"/>
        </w:rPr>
        <w:t>extrao</w:t>
      </w:r>
      <w:r w:rsidRPr="00F91A7F">
        <w:rPr>
          <w:rFonts w:ascii="Arial" w:hAnsi="Arial" w:cs="Arial"/>
          <w:sz w:val="24"/>
          <w:szCs w:val="24"/>
        </w:rPr>
        <w:t xml:space="preserve">rdinaria No. </w:t>
      </w:r>
      <w:r>
        <w:rPr>
          <w:rFonts w:ascii="Arial" w:hAnsi="Arial" w:cs="Arial"/>
          <w:sz w:val="24"/>
          <w:szCs w:val="24"/>
        </w:rPr>
        <w:t xml:space="preserve">1 de la Comisión Edilicia de Espectáculos Públicos e Inspección y Vigilancia </w:t>
      </w:r>
      <w:r w:rsidRPr="00F91A7F">
        <w:rPr>
          <w:rFonts w:ascii="Arial" w:hAnsi="Arial" w:cs="Arial"/>
          <w:sz w:val="24"/>
          <w:szCs w:val="24"/>
        </w:rPr>
        <w:t xml:space="preserve">con fundamento en lo dispuesto por los artículos 115 Constitucional, 27 de la Ley de Gobierno y la Administración </w:t>
      </w:r>
      <w:r>
        <w:rPr>
          <w:rFonts w:ascii="Arial" w:hAnsi="Arial" w:cs="Arial"/>
          <w:sz w:val="24"/>
          <w:szCs w:val="24"/>
        </w:rPr>
        <w:t>Pública Municipal, 40 al 48 y 50</w:t>
      </w:r>
      <w:r w:rsidRPr="00F91A7F">
        <w:rPr>
          <w:rFonts w:ascii="Arial" w:hAnsi="Arial" w:cs="Arial"/>
          <w:sz w:val="24"/>
          <w:szCs w:val="24"/>
        </w:rPr>
        <w:t xml:space="preserve"> del Reglamento Interior del Ayunt</w:t>
      </w:r>
      <w:r>
        <w:rPr>
          <w:rFonts w:ascii="Arial" w:hAnsi="Arial" w:cs="Arial"/>
          <w:sz w:val="24"/>
          <w:szCs w:val="24"/>
        </w:rPr>
        <w:t>amiento de Zapotlán el Grande.</w:t>
      </w:r>
    </w:p>
    <w:p w:rsidR="004D25C0" w:rsidRDefault="004D25C0" w:rsidP="004D25C0">
      <w:pPr>
        <w:jc w:val="both"/>
        <w:rPr>
          <w:rFonts w:ascii="Arial" w:hAnsi="Arial" w:cs="Arial"/>
          <w:sz w:val="24"/>
          <w:szCs w:val="24"/>
        </w:rPr>
      </w:pPr>
    </w:p>
    <w:p w:rsidR="004D25C0" w:rsidRPr="00F91A7F" w:rsidRDefault="004D25C0" w:rsidP="004D25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Sesión que se celebrará el día lunes 26 del mes de abril de la presente anualidad a las 17:00 diecisiete horas, en la Sala Juan S. Vizcaíno ubica en la planta alta </w:t>
      </w:r>
      <w:r w:rsidRPr="00F91A7F">
        <w:rPr>
          <w:rFonts w:ascii="Arial" w:hAnsi="Arial" w:cs="Arial"/>
          <w:sz w:val="24"/>
          <w:szCs w:val="24"/>
        </w:rPr>
        <w:t>de est</w:t>
      </w:r>
      <w:r>
        <w:rPr>
          <w:rFonts w:ascii="Arial" w:hAnsi="Arial" w:cs="Arial"/>
          <w:sz w:val="24"/>
          <w:szCs w:val="24"/>
        </w:rPr>
        <w:t>e</w:t>
      </w:r>
      <w:r w:rsidRPr="00F91A7F">
        <w:rPr>
          <w:rFonts w:ascii="Arial" w:hAnsi="Arial" w:cs="Arial"/>
          <w:sz w:val="24"/>
          <w:szCs w:val="24"/>
        </w:rPr>
        <w:t xml:space="preserve"> palacio municipal, misma que desarrollará bajo el siguiente: </w:t>
      </w:r>
    </w:p>
    <w:p w:rsidR="004D25C0" w:rsidRDefault="004D25C0" w:rsidP="004D25C0">
      <w:pPr>
        <w:jc w:val="both"/>
        <w:rPr>
          <w:rFonts w:ascii="Arial" w:hAnsi="Arial" w:cs="Arial"/>
          <w:sz w:val="24"/>
          <w:szCs w:val="24"/>
        </w:rPr>
      </w:pPr>
    </w:p>
    <w:p w:rsidR="004D25C0" w:rsidRDefault="004D25C0" w:rsidP="004D25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ORDEN DEL DIA</w:t>
      </w:r>
    </w:p>
    <w:p w:rsidR="004D25C0" w:rsidRPr="00F91A7F" w:rsidRDefault="004D25C0" w:rsidP="004D25C0">
      <w:pPr>
        <w:jc w:val="center"/>
        <w:rPr>
          <w:rFonts w:ascii="Arial" w:hAnsi="Arial" w:cs="Arial"/>
          <w:sz w:val="24"/>
          <w:szCs w:val="24"/>
        </w:rPr>
      </w:pPr>
    </w:p>
    <w:p w:rsidR="004D25C0" w:rsidRDefault="004D25C0" w:rsidP="004D25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Lista de asistencia y Declaración</w:t>
      </w:r>
      <w:r w:rsidRPr="00F91A7F">
        <w:rPr>
          <w:rFonts w:ascii="Arial" w:hAnsi="Arial" w:cs="Arial"/>
          <w:sz w:val="24"/>
          <w:szCs w:val="24"/>
        </w:rPr>
        <w:t xml:space="preserve"> verificación de qu</w:t>
      </w:r>
      <w:r>
        <w:rPr>
          <w:rFonts w:ascii="Arial" w:hAnsi="Arial" w:cs="Arial"/>
          <w:sz w:val="24"/>
          <w:szCs w:val="24"/>
        </w:rPr>
        <w:t xml:space="preserve">orum legal </w:t>
      </w:r>
      <w:r w:rsidRPr="00F91A7F">
        <w:rPr>
          <w:rFonts w:ascii="Arial" w:hAnsi="Arial" w:cs="Arial"/>
          <w:sz w:val="24"/>
          <w:szCs w:val="24"/>
        </w:rPr>
        <w:t xml:space="preserve"> </w:t>
      </w:r>
    </w:p>
    <w:p w:rsidR="004D25C0" w:rsidRPr="00F91A7F" w:rsidRDefault="004D25C0" w:rsidP="004D25C0">
      <w:pPr>
        <w:jc w:val="both"/>
        <w:rPr>
          <w:rFonts w:ascii="Arial" w:hAnsi="Arial" w:cs="Arial"/>
          <w:sz w:val="24"/>
          <w:szCs w:val="24"/>
        </w:rPr>
      </w:pPr>
    </w:p>
    <w:p w:rsidR="004D25C0" w:rsidRDefault="004D25C0" w:rsidP="004D25C0">
      <w:pPr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2.- </w:t>
      </w:r>
      <w:r>
        <w:rPr>
          <w:rFonts w:ascii="Arial" w:hAnsi="Arial" w:cs="Arial"/>
          <w:sz w:val="24"/>
          <w:szCs w:val="24"/>
        </w:rPr>
        <w:t xml:space="preserve"> Aprobación del orden del día.</w:t>
      </w:r>
    </w:p>
    <w:p w:rsidR="004D25C0" w:rsidRDefault="004D25C0" w:rsidP="004D25C0">
      <w:pPr>
        <w:jc w:val="both"/>
        <w:rPr>
          <w:rFonts w:ascii="Arial" w:hAnsi="Arial" w:cs="Arial"/>
          <w:sz w:val="24"/>
          <w:szCs w:val="24"/>
        </w:rPr>
      </w:pPr>
    </w:p>
    <w:p w:rsidR="004D25C0" w:rsidRDefault="004D25C0" w:rsidP="004D25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Revisión del Reglamento del Consejo Municipal del Giros Restringidos sobre la Venta y Consumo de Bebidas Alcohólicas </w:t>
      </w:r>
    </w:p>
    <w:p w:rsidR="004D25C0" w:rsidRPr="00F91A7F" w:rsidRDefault="004D25C0" w:rsidP="004D25C0">
      <w:pPr>
        <w:jc w:val="both"/>
        <w:rPr>
          <w:rFonts w:ascii="Arial" w:hAnsi="Arial" w:cs="Arial"/>
          <w:sz w:val="24"/>
          <w:szCs w:val="24"/>
        </w:rPr>
      </w:pPr>
    </w:p>
    <w:p w:rsidR="004D25C0" w:rsidRPr="00F91A7F" w:rsidRDefault="004D25C0" w:rsidP="004D25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F91A7F">
        <w:rPr>
          <w:rFonts w:ascii="Arial" w:hAnsi="Arial" w:cs="Arial"/>
          <w:sz w:val="24"/>
          <w:szCs w:val="24"/>
        </w:rPr>
        <w:t xml:space="preserve">.- Clausura. </w:t>
      </w:r>
    </w:p>
    <w:p w:rsidR="004D25C0" w:rsidRPr="00F91A7F" w:rsidRDefault="004D25C0" w:rsidP="004D25C0">
      <w:pPr>
        <w:jc w:val="both"/>
        <w:rPr>
          <w:rFonts w:ascii="Arial" w:hAnsi="Arial" w:cs="Arial"/>
          <w:sz w:val="24"/>
          <w:szCs w:val="24"/>
        </w:rPr>
      </w:pPr>
    </w:p>
    <w:p w:rsidR="004D25C0" w:rsidRPr="00F91A7F" w:rsidRDefault="004D25C0" w:rsidP="004D25C0">
      <w:pPr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ab/>
        <w:t xml:space="preserve">Sin otro particular por el momento, quedo a sus apreciables órdenes para cualquier duda o aclaración al respecto. </w:t>
      </w:r>
    </w:p>
    <w:p w:rsidR="004D25C0" w:rsidRPr="00F91A7F" w:rsidRDefault="004D25C0" w:rsidP="004D25C0">
      <w:pPr>
        <w:jc w:val="center"/>
        <w:rPr>
          <w:rFonts w:ascii="Arial" w:hAnsi="Arial" w:cs="Arial"/>
        </w:rPr>
      </w:pPr>
    </w:p>
    <w:p w:rsidR="004D25C0" w:rsidRPr="00F91A7F" w:rsidRDefault="004D25C0" w:rsidP="004D25C0">
      <w:pPr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 xml:space="preserve">A T E N T A M E N T E </w:t>
      </w:r>
    </w:p>
    <w:p w:rsidR="004D25C0" w:rsidRPr="005224A3" w:rsidRDefault="004D25C0" w:rsidP="004D25C0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91A7F">
        <w:rPr>
          <w:rFonts w:ascii="Arial" w:hAnsi="Arial" w:cs="Arial"/>
        </w:rPr>
        <w:t xml:space="preserve"> “</w:t>
      </w:r>
      <w:r>
        <w:rPr>
          <w:rFonts w:ascii="Arial" w:eastAsia="Calibri" w:hAnsi="Arial" w:cs="Arial"/>
          <w:b/>
          <w:sz w:val="20"/>
          <w:szCs w:val="20"/>
        </w:rPr>
        <w:t>2022, AÑO DEL CINCUENTA ANIVERSARIO DEL INSTITUTO TECNOLOGICO DE CIUDAD GUZMÁN “</w:t>
      </w:r>
    </w:p>
    <w:p w:rsidR="004D25C0" w:rsidRPr="00F91A7F" w:rsidRDefault="004D25C0" w:rsidP="004D25C0">
      <w:pPr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>Cd. Guzmán Municipio de Zapotlán el Grande, Jalisco.</w:t>
      </w:r>
    </w:p>
    <w:p w:rsidR="004D25C0" w:rsidRDefault="004D25C0" w:rsidP="004D25C0">
      <w:pPr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25</w:t>
      </w:r>
      <w:r>
        <w:rPr>
          <w:rFonts w:ascii="Arial" w:hAnsi="Arial" w:cs="Arial"/>
        </w:rPr>
        <w:t xml:space="preserve"> de abril </w:t>
      </w:r>
      <w:r w:rsidRPr="00F91A7F">
        <w:rPr>
          <w:rFonts w:ascii="Arial" w:hAnsi="Arial" w:cs="Arial"/>
        </w:rPr>
        <w:t>de 202</w:t>
      </w:r>
      <w:r>
        <w:rPr>
          <w:rFonts w:ascii="Arial" w:hAnsi="Arial" w:cs="Arial"/>
        </w:rPr>
        <w:t>2-</w:t>
      </w:r>
      <w:r w:rsidRPr="00F91A7F">
        <w:rPr>
          <w:rFonts w:ascii="Arial" w:hAnsi="Arial" w:cs="Arial"/>
        </w:rPr>
        <w:t xml:space="preserve"> </w:t>
      </w:r>
    </w:p>
    <w:p w:rsidR="004D25C0" w:rsidRPr="00F91A7F" w:rsidRDefault="004D25C0" w:rsidP="004D25C0">
      <w:pPr>
        <w:jc w:val="center"/>
        <w:rPr>
          <w:rFonts w:ascii="Arial" w:hAnsi="Arial" w:cs="Arial"/>
        </w:rPr>
      </w:pPr>
    </w:p>
    <w:p w:rsidR="004D25C0" w:rsidRDefault="004D25C0" w:rsidP="004D25C0">
      <w:pPr>
        <w:jc w:val="center"/>
        <w:rPr>
          <w:rFonts w:ascii="Arial" w:hAnsi="Arial" w:cs="Arial"/>
          <w:b/>
        </w:rPr>
      </w:pPr>
    </w:p>
    <w:p w:rsidR="00352DA7" w:rsidRDefault="00352DA7" w:rsidP="005224A3">
      <w:pPr>
        <w:rPr>
          <w:rFonts w:ascii="Arial" w:eastAsia="Calibri" w:hAnsi="Arial" w:cs="Arial"/>
          <w:sz w:val="16"/>
        </w:rPr>
      </w:pPr>
    </w:p>
    <w:sectPr w:rsidR="00352DA7" w:rsidSect="00927E17">
      <w:headerReference w:type="default" r:id="rId8"/>
      <w:footerReference w:type="default" r:id="rId9"/>
      <w:pgSz w:w="12240" w:h="15840"/>
      <w:pgMar w:top="1985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2C6" w:rsidRDefault="00B242C6" w:rsidP="00E040EE">
      <w:r>
        <w:separator/>
      </w:r>
    </w:p>
  </w:endnote>
  <w:endnote w:type="continuationSeparator" w:id="0">
    <w:p w:rsidR="00B242C6" w:rsidRDefault="00B242C6" w:rsidP="00E0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02" w:rsidRDefault="0080295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67311499" wp14:editId="60F016BC">
          <wp:simplePos x="0" y="0"/>
          <wp:positionH relativeFrom="margin">
            <wp:align>center</wp:align>
          </wp:positionH>
          <wp:positionV relativeFrom="margin">
            <wp:posOffset>7138035</wp:posOffset>
          </wp:positionV>
          <wp:extent cx="7665720" cy="130429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665720" cy="1304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2C6" w:rsidRDefault="00B242C6" w:rsidP="00E040EE">
      <w:r>
        <w:separator/>
      </w:r>
    </w:p>
  </w:footnote>
  <w:footnote w:type="continuationSeparator" w:id="0">
    <w:p w:rsidR="00B242C6" w:rsidRDefault="00B242C6" w:rsidP="00E04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EE" w:rsidRDefault="00E040EE">
    <w:pPr>
      <w:pStyle w:val="Encabezado"/>
    </w:pPr>
    <w:r>
      <w:rPr>
        <w:rFonts w:ascii="Times New Roman"/>
        <w:noProof/>
        <w:sz w:val="20"/>
        <w:lang w:eastAsia="es-MX"/>
      </w:rPr>
      <w:drawing>
        <wp:inline distT="0" distB="0" distL="0" distR="0" wp14:anchorId="59F92C0F" wp14:editId="471C2745">
          <wp:extent cx="3070780" cy="845820"/>
          <wp:effectExtent l="0" t="0" r="0" b="0"/>
          <wp:docPr id="13" name="image1.png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0780" cy="84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66E53"/>
    <w:multiLevelType w:val="hybridMultilevel"/>
    <w:tmpl w:val="E38C017C"/>
    <w:lvl w:ilvl="0" w:tplc="290C3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02"/>
    <w:rsid w:val="001749AC"/>
    <w:rsid w:val="001B0A75"/>
    <w:rsid w:val="001D7F11"/>
    <w:rsid w:val="0020782C"/>
    <w:rsid w:val="00262EA2"/>
    <w:rsid w:val="002A54F1"/>
    <w:rsid w:val="002B1C3C"/>
    <w:rsid w:val="002F0009"/>
    <w:rsid w:val="00303DC1"/>
    <w:rsid w:val="00352DA7"/>
    <w:rsid w:val="003D545C"/>
    <w:rsid w:val="003F6441"/>
    <w:rsid w:val="0043681A"/>
    <w:rsid w:val="004D25C0"/>
    <w:rsid w:val="005224A3"/>
    <w:rsid w:val="00581C49"/>
    <w:rsid w:val="0059038F"/>
    <w:rsid w:val="006B6E1D"/>
    <w:rsid w:val="00733536"/>
    <w:rsid w:val="00735E6F"/>
    <w:rsid w:val="0080295C"/>
    <w:rsid w:val="00824BFB"/>
    <w:rsid w:val="0083607D"/>
    <w:rsid w:val="00927E17"/>
    <w:rsid w:val="00956A6F"/>
    <w:rsid w:val="0097789C"/>
    <w:rsid w:val="009B4704"/>
    <w:rsid w:val="009B4D5C"/>
    <w:rsid w:val="00A05F41"/>
    <w:rsid w:val="00A06A0A"/>
    <w:rsid w:val="00A534CE"/>
    <w:rsid w:val="00AC5F78"/>
    <w:rsid w:val="00AD0279"/>
    <w:rsid w:val="00AF5B97"/>
    <w:rsid w:val="00B242C6"/>
    <w:rsid w:val="00B560B7"/>
    <w:rsid w:val="00C21AEE"/>
    <w:rsid w:val="00C86402"/>
    <w:rsid w:val="00CD4329"/>
    <w:rsid w:val="00D210D8"/>
    <w:rsid w:val="00D603C5"/>
    <w:rsid w:val="00DB7B18"/>
    <w:rsid w:val="00E040EE"/>
    <w:rsid w:val="00E53208"/>
    <w:rsid w:val="00EA4496"/>
    <w:rsid w:val="00F04C21"/>
    <w:rsid w:val="00F46B13"/>
    <w:rsid w:val="00FC5FFB"/>
    <w:rsid w:val="00F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4C6B35"/>
  <w15:chartTrackingRefBased/>
  <w15:docId w15:val="{0CFCA529-407B-4902-AA92-85B119CA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24A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tulo1">
    <w:name w:val="heading 1"/>
    <w:basedOn w:val="Normal"/>
    <w:link w:val="Ttulo1Car"/>
    <w:uiPriority w:val="1"/>
    <w:qFormat/>
    <w:rsid w:val="00C86402"/>
    <w:pPr>
      <w:spacing w:before="2"/>
      <w:ind w:left="1711" w:right="171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86402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864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8640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86402"/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C86402"/>
    <w:pPr>
      <w:spacing w:line="236" w:lineRule="exact"/>
      <w:ind w:left="107"/>
    </w:pPr>
    <w:rPr>
      <w:rFonts w:ascii="Cambria" w:eastAsia="Cambria" w:hAnsi="Cambria" w:cs="Cambria"/>
    </w:rPr>
  </w:style>
  <w:style w:type="paragraph" w:styleId="Encabezado">
    <w:name w:val="header"/>
    <w:basedOn w:val="Normal"/>
    <w:link w:val="EncabezadoCar"/>
    <w:uiPriority w:val="99"/>
    <w:unhideWhenUsed/>
    <w:rsid w:val="00D603C5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603C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603C5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03C5"/>
    <w:rPr>
      <w:lang w:val="es-MX"/>
    </w:rPr>
  </w:style>
  <w:style w:type="character" w:customStyle="1" w:styleId="Ninguno">
    <w:name w:val="Ninguno"/>
    <w:rsid w:val="00D603C5"/>
  </w:style>
  <w:style w:type="table" w:styleId="Tablaconcuadrcula">
    <w:name w:val="Table Grid"/>
    <w:basedOn w:val="Tablanormal"/>
    <w:uiPriority w:val="39"/>
    <w:rsid w:val="00E040EE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03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60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07D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60E00-3293-4436-AD9B-BBFDB0FE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Anónimo</cp:lastModifiedBy>
  <cp:revision>2</cp:revision>
  <cp:lastPrinted>2022-07-06T18:03:00Z</cp:lastPrinted>
  <dcterms:created xsi:type="dcterms:W3CDTF">2022-11-25T19:35:00Z</dcterms:created>
  <dcterms:modified xsi:type="dcterms:W3CDTF">2022-11-25T19:35:00Z</dcterms:modified>
</cp:coreProperties>
</file>