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8" w:rsidRDefault="004F2AD8" w:rsidP="004F2AD8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2AD8" w:rsidTr="00D136D4">
        <w:tc>
          <w:tcPr>
            <w:tcW w:w="9629" w:type="dxa"/>
          </w:tcPr>
          <w:p w:rsidR="004F2AD8" w:rsidRDefault="004F2AD8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2AD8" w:rsidRDefault="004F2AD8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CONTINUACIÓN DE LA 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4F2AD8" w:rsidRDefault="004F2AD8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OCTUBRE DE 2023. </w:t>
            </w:r>
          </w:p>
          <w:p w:rsidR="004F2AD8" w:rsidRDefault="004F2AD8" w:rsidP="00D1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2AD8" w:rsidRPr="00DF2116" w:rsidRDefault="004F2AD8" w:rsidP="004F2AD8">
      <w:pPr>
        <w:jc w:val="both"/>
        <w:rPr>
          <w:rFonts w:ascii="Arial" w:hAnsi="Arial" w:cs="Arial"/>
          <w:sz w:val="22"/>
          <w:szCs w:val="22"/>
        </w:rPr>
      </w:pPr>
    </w:p>
    <w:p w:rsidR="004F2AD8" w:rsidRPr="00C71CC3" w:rsidRDefault="004F2AD8" w:rsidP="004F2AD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5"/>
        <w:gridCol w:w="4604"/>
      </w:tblGrid>
      <w:tr w:rsidR="00363D37" w:rsidRPr="00C71CC3" w:rsidTr="00363D37">
        <w:tc>
          <w:tcPr>
            <w:tcW w:w="5025" w:type="dxa"/>
          </w:tcPr>
          <w:p w:rsidR="00363D37" w:rsidRPr="00C71CC3" w:rsidRDefault="00363D37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  <w:tc>
          <w:tcPr>
            <w:tcW w:w="4604" w:type="dxa"/>
          </w:tcPr>
          <w:p w:rsidR="00363D37" w:rsidRPr="00C71CC3" w:rsidRDefault="00363D37" w:rsidP="00D13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F2AD8" w:rsidRDefault="004F2AD8" w:rsidP="004F2AD8"/>
    <w:p w:rsidR="004F2AD8" w:rsidRDefault="004F2AD8" w:rsidP="004F2AD8">
      <w:pPr>
        <w:spacing w:before="120"/>
        <w:jc w:val="both"/>
        <w:rPr>
          <w:rFonts w:ascii="Arial" w:hAnsi="Arial" w:cs="Arial"/>
        </w:rPr>
      </w:pPr>
    </w:p>
    <w:p w:rsidR="004F2AD8" w:rsidRPr="00DF3A11" w:rsidRDefault="004F2AD8" w:rsidP="004F2AD8">
      <w:pPr>
        <w:spacing w:before="120"/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 xml:space="preserve">1.- </w:t>
      </w:r>
      <w:r w:rsidRPr="00DF3A11">
        <w:rPr>
          <w:rFonts w:ascii="Arial" w:hAnsi="Arial" w:cs="Arial"/>
        </w:rPr>
        <w:t>Lista de asistencia y verificación del Quorum legal y en su caso aprobación del orden del día.</w:t>
      </w:r>
    </w:p>
    <w:p w:rsidR="004F2AD8" w:rsidRDefault="004F2AD8" w:rsidP="004F2AD8">
      <w:pPr>
        <w:jc w:val="both"/>
        <w:rPr>
          <w:rFonts w:ascii="Arial" w:hAnsi="Arial" w:cs="Arial"/>
          <w:b/>
        </w:rPr>
      </w:pPr>
    </w:p>
    <w:p w:rsidR="004F2AD8" w:rsidRDefault="004F2AD8" w:rsidP="004F2AD8">
      <w:pPr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Aprobación de la orden del día.</w:t>
      </w:r>
    </w:p>
    <w:p w:rsidR="004F2AD8" w:rsidRDefault="004F2AD8" w:rsidP="004F2AD8">
      <w:pPr>
        <w:jc w:val="both"/>
        <w:rPr>
          <w:rFonts w:ascii="Arial" w:hAnsi="Arial" w:cs="Arial"/>
          <w:b/>
        </w:rPr>
      </w:pPr>
    </w:p>
    <w:p w:rsidR="004F2AD8" w:rsidRDefault="004F2AD8" w:rsidP="004F2A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>Revisión, estudio, análisis y en su caso modificación y reformas al Reglamento Sobre la Venta y Consumo de Bebidas Alcohólicas del Municipio de Zapotlán el Grande, Jalisco.</w:t>
      </w:r>
    </w:p>
    <w:p w:rsidR="004F2AD8" w:rsidRDefault="004F2AD8" w:rsidP="004F2AD8">
      <w:pPr>
        <w:jc w:val="both"/>
        <w:rPr>
          <w:rFonts w:ascii="Arial" w:hAnsi="Arial" w:cs="Arial"/>
          <w:b/>
        </w:rPr>
      </w:pPr>
    </w:p>
    <w:p w:rsidR="004F2AD8" w:rsidRPr="00D30E34" w:rsidRDefault="004F2AD8" w:rsidP="004F2A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>
        <w:rPr>
          <w:rFonts w:ascii="Arial" w:hAnsi="Arial" w:cs="Arial"/>
        </w:rPr>
        <w:t>Asuntos Varios.</w:t>
      </w:r>
    </w:p>
    <w:p w:rsidR="004F2AD8" w:rsidRDefault="004F2AD8" w:rsidP="004F2AD8">
      <w:pPr>
        <w:jc w:val="both"/>
        <w:rPr>
          <w:rFonts w:ascii="Arial" w:hAnsi="Arial" w:cs="Arial"/>
          <w:b/>
        </w:rPr>
      </w:pPr>
    </w:p>
    <w:p w:rsidR="004F2AD8" w:rsidRDefault="004F2AD8" w:rsidP="004F2A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>
        <w:rPr>
          <w:rFonts w:ascii="Arial" w:hAnsi="Arial" w:cs="Arial"/>
        </w:rPr>
        <w:t>Clausura.</w:t>
      </w:r>
    </w:p>
    <w:p w:rsidR="004F2AD8" w:rsidRDefault="004F2AD8" w:rsidP="004F2AD8">
      <w:pPr>
        <w:jc w:val="both"/>
        <w:rPr>
          <w:rFonts w:ascii="Arial" w:hAnsi="Arial" w:cs="Arial"/>
        </w:rPr>
      </w:pPr>
    </w:p>
    <w:p w:rsidR="004F2AD8" w:rsidRDefault="004F2AD8" w:rsidP="004F2AD8"/>
    <w:p w:rsidR="004F2AD8" w:rsidRPr="002541F3" w:rsidRDefault="004F2AD8" w:rsidP="004F2AD8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4F2AD8" w:rsidRDefault="004F2AD8" w:rsidP="004F2AD8"/>
    <w:p w:rsidR="004F2AD8" w:rsidRDefault="004F2AD8" w:rsidP="004F2AD8"/>
    <w:p w:rsidR="0004401B" w:rsidRDefault="0004401B"/>
    <w:sectPr w:rsidR="0004401B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363D3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7176D57" wp14:editId="78CA5C99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D8"/>
    <w:rsid w:val="0004401B"/>
    <w:rsid w:val="00363D37"/>
    <w:rsid w:val="004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7385"/>
  <w15:chartTrackingRefBased/>
  <w15:docId w15:val="{1D913162-C357-4DCD-AA42-8E1E66C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D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A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AD8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F2AD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2024-01-16T20:28:00Z</cp:lastPrinted>
  <dcterms:created xsi:type="dcterms:W3CDTF">2024-01-16T20:28:00Z</dcterms:created>
  <dcterms:modified xsi:type="dcterms:W3CDTF">2024-01-16T21:03:00Z</dcterms:modified>
</cp:coreProperties>
</file>