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116" w:rsidRDefault="00DF2116"/>
    <w:tbl>
      <w:tblPr>
        <w:tblStyle w:val="Tablaconcuadrcula"/>
        <w:tblW w:w="0" w:type="auto"/>
        <w:tblLook w:val="04A0" w:firstRow="1" w:lastRow="0" w:firstColumn="1" w:lastColumn="0" w:noHBand="0" w:noVBand="1"/>
      </w:tblPr>
      <w:tblGrid>
        <w:gridCol w:w="9629"/>
      </w:tblGrid>
      <w:tr w:rsidR="00DF2116" w:rsidTr="00DF2116">
        <w:tc>
          <w:tcPr>
            <w:tcW w:w="9629" w:type="dxa"/>
          </w:tcPr>
          <w:p w:rsidR="00DF2116" w:rsidRDefault="00DF2116" w:rsidP="00DF2116">
            <w:pPr>
              <w:jc w:val="center"/>
              <w:rPr>
                <w:rFonts w:ascii="Arial" w:hAnsi="Arial" w:cs="Arial"/>
                <w:b/>
                <w:sz w:val="22"/>
                <w:szCs w:val="22"/>
              </w:rPr>
            </w:pPr>
          </w:p>
          <w:p w:rsidR="00DF2116" w:rsidRPr="00DF2116" w:rsidRDefault="00DF2116" w:rsidP="00DF2116">
            <w:pPr>
              <w:jc w:val="center"/>
              <w:rPr>
                <w:rFonts w:ascii="Arial" w:hAnsi="Arial" w:cs="Arial"/>
                <w:b/>
                <w:sz w:val="22"/>
                <w:szCs w:val="22"/>
              </w:rPr>
            </w:pPr>
            <w:r w:rsidRPr="00DF2116">
              <w:rPr>
                <w:rFonts w:ascii="Arial" w:hAnsi="Arial" w:cs="Arial"/>
                <w:b/>
                <w:sz w:val="22"/>
                <w:szCs w:val="22"/>
              </w:rPr>
              <w:t>DÉCIMA PRIMERA SESIÓN ORDINARIA DE LA COMISIÓN EDILICIA PERMANENTE</w:t>
            </w:r>
          </w:p>
          <w:p w:rsidR="00DF2116" w:rsidRDefault="00DF2116" w:rsidP="00DF2116">
            <w:pPr>
              <w:jc w:val="center"/>
              <w:rPr>
                <w:rFonts w:ascii="Arial" w:hAnsi="Arial" w:cs="Arial"/>
                <w:b/>
                <w:sz w:val="22"/>
                <w:szCs w:val="22"/>
              </w:rPr>
            </w:pPr>
            <w:r w:rsidRPr="00DF2116">
              <w:rPr>
                <w:rFonts w:ascii="Arial" w:hAnsi="Arial" w:cs="Arial"/>
                <w:b/>
                <w:sz w:val="22"/>
                <w:szCs w:val="22"/>
              </w:rPr>
              <w:t>DE ESPECTACULOS PÚBLICOS E INPSECCIÓN Y VIGILANCIA.</w:t>
            </w:r>
          </w:p>
          <w:p w:rsidR="00DF2116" w:rsidRDefault="00DF2116" w:rsidP="00DF2116">
            <w:pPr>
              <w:jc w:val="center"/>
              <w:rPr>
                <w:rFonts w:ascii="Arial" w:hAnsi="Arial" w:cs="Arial"/>
                <w:sz w:val="22"/>
                <w:szCs w:val="22"/>
              </w:rPr>
            </w:pPr>
          </w:p>
        </w:tc>
      </w:tr>
    </w:tbl>
    <w:p w:rsidR="00DF2116" w:rsidRPr="00DF2116" w:rsidRDefault="00DF2116" w:rsidP="00DF2116">
      <w:pPr>
        <w:jc w:val="both"/>
        <w:rPr>
          <w:rFonts w:ascii="Arial" w:hAnsi="Arial" w:cs="Arial"/>
          <w:sz w:val="22"/>
          <w:szCs w:val="22"/>
        </w:rPr>
      </w:pPr>
    </w:p>
    <w:p w:rsidR="00DF2116" w:rsidRPr="00C71CC3" w:rsidRDefault="00DF2116" w:rsidP="00DF2116">
      <w:pPr>
        <w:jc w:val="both"/>
        <w:rPr>
          <w:rFonts w:ascii="Arial" w:hAnsi="Arial" w:cs="Arial"/>
          <w:sz w:val="22"/>
          <w:szCs w:val="22"/>
        </w:rPr>
      </w:pPr>
    </w:p>
    <w:tbl>
      <w:tblPr>
        <w:tblStyle w:val="Tablaconcuadrcula"/>
        <w:tblW w:w="0" w:type="auto"/>
        <w:tblLook w:val="04A0" w:firstRow="1" w:lastRow="0" w:firstColumn="1" w:lastColumn="0" w:noHBand="0" w:noVBand="1"/>
      </w:tblPr>
      <w:tblGrid>
        <w:gridCol w:w="9629"/>
      </w:tblGrid>
      <w:tr w:rsidR="00DF2116" w:rsidRPr="00C71CC3" w:rsidTr="00A2050D">
        <w:tc>
          <w:tcPr>
            <w:tcW w:w="9629" w:type="dxa"/>
          </w:tcPr>
          <w:p w:rsidR="00DF2116" w:rsidRPr="00C71CC3" w:rsidRDefault="00DF2116" w:rsidP="00A2050D">
            <w:pPr>
              <w:jc w:val="center"/>
              <w:rPr>
                <w:rFonts w:ascii="Arial" w:hAnsi="Arial" w:cs="Arial"/>
                <w:b/>
                <w:sz w:val="22"/>
                <w:szCs w:val="22"/>
              </w:rPr>
            </w:pPr>
            <w:r w:rsidRPr="00C71CC3">
              <w:rPr>
                <w:rFonts w:ascii="Arial" w:hAnsi="Arial" w:cs="Arial"/>
                <w:b/>
                <w:sz w:val="22"/>
                <w:szCs w:val="22"/>
              </w:rPr>
              <w:t>ORDEN DEL DÍA.</w:t>
            </w:r>
          </w:p>
        </w:tc>
      </w:tr>
    </w:tbl>
    <w:p w:rsidR="00DF2116" w:rsidRPr="00C71CC3" w:rsidRDefault="00DF2116" w:rsidP="00DF2116">
      <w:pPr>
        <w:jc w:val="both"/>
        <w:rPr>
          <w:rFonts w:ascii="Arial" w:hAnsi="Arial" w:cs="Arial"/>
          <w:sz w:val="22"/>
          <w:szCs w:val="22"/>
        </w:rPr>
      </w:pPr>
    </w:p>
    <w:p w:rsidR="00DF2116" w:rsidRPr="00C71CC3" w:rsidRDefault="00DF2116" w:rsidP="00DF2116">
      <w:pPr>
        <w:jc w:val="both"/>
        <w:rPr>
          <w:rFonts w:ascii="Arial" w:hAnsi="Arial" w:cs="Arial"/>
          <w:sz w:val="22"/>
          <w:szCs w:val="22"/>
        </w:rPr>
      </w:pPr>
      <w:r w:rsidRPr="00C71CC3">
        <w:rPr>
          <w:rFonts w:ascii="Arial" w:hAnsi="Arial" w:cs="Arial"/>
          <w:b/>
          <w:sz w:val="22"/>
          <w:szCs w:val="22"/>
        </w:rPr>
        <w:t xml:space="preserve">1.- </w:t>
      </w:r>
      <w:r w:rsidRPr="00C71CC3">
        <w:rPr>
          <w:rFonts w:ascii="Arial" w:hAnsi="Arial" w:cs="Arial"/>
          <w:sz w:val="22"/>
          <w:szCs w:val="22"/>
        </w:rPr>
        <w:t>Lista de asistencia, verificación y declaración de Quorum Legal</w:t>
      </w:r>
      <w:r>
        <w:rPr>
          <w:rFonts w:ascii="Arial" w:hAnsi="Arial" w:cs="Arial"/>
          <w:sz w:val="22"/>
          <w:szCs w:val="22"/>
        </w:rPr>
        <w:t xml:space="preserve"> y en su caso aprobación del orden del día</w:t>
      </w:r>
      <w:r w:rsidRPr="00C71CC3">
        <w:rPr>
          <w:rFonts w:ascii="Arial" w:hAnsi="Arial" w:cs="Arial"/>
          <w:sz w:val="22"/>
          <w:szCs w:val="22"/>
        </w:rPr>
        <w:t xml:space="preserve">. </w:t>
      </w:r>
    </w:p>
    <w:p w:rsidR="00DF2116" w:rsidRPr="00C71CC3" w:rsidRDefault="00DF2116" w:rsidP="00DF2116">
      <w:pPr>
        <w:jc w:val="both"/>
        <w:rPr>
          <w:rFonts w:ascii="Arial" w:hAnsi="Arial" w:cs="Arial"/>
          <w:sz w:val="22"/>
          <w:szCs w:val="22"/>
        </w:rPr>
      </w:pPr>
    </w:p>
    <w:p w:rsidR="00DF2116" w:rsidRDefault="00DF2116" w:rsidP="00DF2116">
      <w:pPr>
        <w:jc w:val="both"/>
        <w:rPr>
          <w:rFonts w:ascii="Arial" w:hAnsi="Arial" w:cs="Arial"/>
          <w:sz w:val="22"/>
          <w:szCs w:val="22"/>
        </w:rPr>
      </w:pPr>
      <w:r w:rsidRPr="00C71CC3">
        <w:rPr>
          <w:rFonts w:ascii="Arial" w:hAnsi="Arial" w:cs="Arial"/>
          <w:b/>
          <w:sz w:val="22"/>
          <w:szCs w:val="22"/>
        </w:rPr>
        <w:t>2.</w:t>
      </w:r>
      <w:r w:rsidRPr="00C71CC3">
        <w:rPr>
          <w:rFonts w:ascii="Arial" w:hAnsi="Arial" w:cs="Arial"/>
          <w:sz w:val="22"/>
          <w:szCs w:val="22"/>
        </w:rPr>
        <w:t xml:space="preserve">- </w:t>
      </w:r>
      <w:r>
        <w:rPr>
          <w:rFonts w:ascii="Arial" w:hAnsi="Arial" w:cs="Arial"/>
          <w:sz w:val="22"/>
          <w:szCs w:val="22"/>
        </w:rPr>
        <w:t xml:space="preserve">Estudio, revisión y en su caso procedencia y dictaminación respecto de la solicitud presentada por el C. ESTEBAN JULIAN MEJIA LÓPEZ, para licencia municipal de funcionamiento con giro venta de vinos y licores, denominado “Vinata” en el domicilio de Mariano Abasolo número 437 interior 5 en el Condominio Punta Paraiso de esta Ciudad. </w:t>
      </w:r>
    </w:p>
    <w:p w:rsidR="00DF2116" w:rsidRDefault="00DF2116" w:rsidP="00DF2116">
      <w:pPr>
        <w:jc w:val="both"/>
        <w:rPr>
          <w:rFonts w:ascii="Arial" w:hAnsi="Arial" w:cs="Arial"/>
          <w:sz w:val="22"/>
          <w:szCs w:val="22"/>
        </w:rPr>
      </w:pPr>
    </w:p>
    <w:p w:rsidR="00DF2116" w:rsidRDefault="00DF2116" w:rsidP="00DF2116">
      <w:pPr>
        <w:jc w:val="both"/>
        <w:rPr>
          <w:rFonts w:ascii="Arial" w:hAnsi="Arial" w:cs="Arial"/>
          <w:sz w:val="22"/>
          <w:szCs w:val="22"/>
        </w:rPr>
      </w:pPr>
      <w:r w:rsidRPr="00527D1D">
        <w:rPr>
          <w:rFonts w:ascii="Arial" w:hAnsi="Arial" w:cs="Arial"/>
          <w:b/>
          <w:sz w:val="22"/>
          <w:szCs w:val="22"/>
        </w:rPr>
        <w:t xml:space="preserve">3.- </w:t>
      </w:r>
      <w:r>
        <w:rPr>
          <w:rFonts w:ascii="Arial" w:hAnsi="Arial" w:cs="Arial"/>
          <w:sz w:val="22"/>
          <w:szCs w:val="22"/>
        </w:rPr>
        <w:t>Estudio, revisión y en su caso procedencia y dictaminación respecto de la solicitud presentada por la C. MA. DEL SOCORRO SÁNCHEZ GÓMEZ  para licencia municipal de funcionamiento con giro Abarrotes con venta de Cerveza en envase cerrado, denomiada “Abarrotes Vany” en el domicilio de Licenciado Sebastian Lerdo d</w:t>
      </w:r>
      <w:bookmarkStart w:id="0" w:name="_GoBack"/>
      <w:bookmarkEnd w:id="0"/>
      <w:r>
        <w:rPr>
          <w:rFonts w:ascii="Arial" w:hAnsi="Arial" w:cs="Arial"/>
          <w:sz w:val="22"/>
          <w:szCs w:val="22"/>
        </w:rPr>
        <w:t xml:space="preserve">e Tejada número 109-A, colonia centro de esta Ciudad. </w:t>
      </w:r>
    </w:p>
    <w:p w:rsidR="00DF2116" w:rsidRDefault="00DF2116" w:rsidP="00DF2116">
      <w:pPr>
        <w:jc w:val="both"/>
        <w:rPr>
          <w:rFonts w:ascii="Arial" w:hAnsi="Arial" w:cs="Arial"/>
          <w:sz w:val="22"/>
          <w:szCs w:val="22"/>
        </w:rPr>
      </w:pPr>
    </w:p>
    <w:p w:rsidR="00DF2116" w:rsidRDefault="00DF2116" w:rsidP="00DF2116">
      <w:pPr>
        <w:jc w:val="both"/>
        <w:rPr>
          <w:rFonts w:ascii="Arial" w:hAnsi="Arial" w:cs="Arial"/>
          <w:sz w:val="22"/>
          <w:szCs w:val="22"/>
        </w:rPr>
      </w:pPr>
      <w:r w:rsidRPr="00527D1D">
        <w:rPr>
          <w:rFonts w:ascii="Arial" w:hAnsi="Arial" w:cs="Arial"/>
          <w:b/>
          <w:sz w:val="22"/>
          <w:szCs w:val="22"/>
        </w:rPr>
        <w:t xml:space="preserve">4.- </w:t>
      </w:r>
      <w:r>
        <w:rPr>
          <w:rFonts w:ascii="Arial" w:hAnsi="Arial" w:cs="Arial"/>
          <w:sz w:val="22"/>
          <w:szCs w:val="22"/>
        </w:rPr>
        <w:t xml:space="preserve">Estudio, revisión y en su caso procedenci y dictaminación respecto de la solicitud presentada por la C. LAURA NATALIA OCHOA VERGARA, para licencia municipal de funcionamiento con giro Abarrotes con venta de cerveza en envase cerrado denominada “Abarrotes Ana” en el domicilio de Federico del Toro número 707 Colonia Centro en Ciudad Guzmán. </w:t>
      </w:r>
    </w:p>
    <w:p w:rsidR="00DF2116" w:rsidRDefault="00DF2116" w:rsidP="00DF2116">
      <w:pPr>
        <w:jc w:val="both"/>
        <w:rPr>
          <w:rFonts w:ascii="Arial" w:hAnsi="Arial" w:cs="Arial"/>
          <w:sz w:val="22"/>
          <w:szCs w:val="22"/>
        </w:rPr>
      </w:pPr>
    </w:p>
    <w:p w:rsidR="00DF2116" w:rsidRDefault="00DF2116" w:rsidP="00DF2116">
      <w:pPr>
        <w:jc w:val="both"/>
        <w:rPr>
          <w:rFonts w:ascii="Arial" w:hAnsi="Arial" w:cs="Arial"/>
          <w:sz w:val="22"/>
          <w:szCs w:val="22"/>
        </w:rPr>
      </w:pPr>
      <w:r w:rsidRPr="00527D1D">
        <w:rPr>
          <w:rFonts w:ascii="Arial" w:hAnsi="Arial" w:cs="Arial"/>
          <w:b/>
          <w:sz w:val="22"/>
          <w:szCs w:val="22"/>
        </w:rPr>
        <w:t xml:space="preserve">5.- </w:t>
      </w:r>
      <w:r>
        <w:rPr>
          <w:rFonts w:ascii="Arial" w:hAnsi="Arial" w:cs="Arial"/>
          <w:sz w:val="22"/>
          <w:szCs w:val="22"/>
        </w:rPr>
        <w:t xml:space="preserve">Estudio, revisión y en su caso procedenci y dictaminación respecto de la solicitud presentada por el C. CRISTOPHER DE JESÚS GARCÍA TRUJILLO, Apoderado Legal de la Empresa Super Kiosko, S.A. DE C.V. para licencia municipal de funcionamiento, con giro venta de bebidas alcoholicas anexo a tienda de conveniencia, en el domicilio Ignacio Aldama número 239 en la Colonia Centro de esta Ciudad. </w:t>
      </w:r>
    </w:p>
    <w:p w:rsidR="00DF2116" w:rsidRDefault="00DF2116" w:rsidP="00DF2116">
      <w:pPr>
        <w:jc w:val="both"/>
        <w:rPr>
          <w:rFonts w:ascii="Arial" w:hAnsi="Arial" w:cs="Arial"/>
          <w:sz w:val="22"/>
          <w:szCs w:val="22"/>
        </w:rPr>
      </w:pPr>
    </w:p>
    <w:p w:rsidR="00DF2116" w:rsidRDefault="00DF2116" w:rsidP="00DF2116">
      <w:pPr>
        <w:jc w:val="both"/>
        <w:rPr>
          <w:rFonts w:ascii="Arial" w:hAnsi="Arial" w:cs="Arial"/>
          <w:sz w:val="22"/>
          <w:szCs w:val="22"/>
        </w:rPr>
      </w:pPr>
      <w:r w:rsidRPr="00527D1D">
        <w:rPr>
          <w:rFonts w:ascii="Arial" w:hAnsi="Arial" w:cs="Arial"/>
          <w:b/>
          <w:sz w:val="22"/>
          <w:szCs w:val="22"/>
        </w:rPr>
        <w:t>6.-</w:t>
      </w:r>
      <w:r>
        <w:rPr>
          <w:rFonts w:ascii="Arial" w:hAnsi="Arial" w:cs="Arial"/>
          <w:sz w:val="22"/>
          <w:szCs w:val="22"/>
        </w:rPr>
        <w:t xml:space="preserve"> Estudio, revisión y en su caso procedencia y dictaminación respecto de la solicitud presentada por el C. CRISTOPHER DE JESÚS GARCÍA TRUJILLO, Apoderado Legal de la Empresa Super Kiosko, S.A. DE C.V. para licencia municipal de funcionamiento, con giro venta de bebidas alcoholicas anexo a tienda de conveniencia, en el domicilio Avenida Enrique Arreola Silva número 309 en la Colonia Las Garzas de esta Ciudad. </w:t>
      </w:r>
    </w:p>
    <w:p w:rsidR="00DF2116" w:rsidRDefault="00DF2116" w:rsidP="00DF2116">
      <w:pPr>
        <w:jc w:val="both"/>
        <w:rPr>
          <w:rFonts w:ascii="Arial" w:hAnsi="Arial" w:cs="Arial"/>
          <w:sz w:val="22"/>
          <w:szCs w:val="22"/>
        </w:rPr>
      </w:pPr>
    </w:p>
    <w:p w:rsidR="00DF2116" w:rsidRDefault="00DF2116" w:rsidP="00DF2116">
      <w:pPr>
        <w:jc w:val="both"/>
        <w:rPr>
          <w:rFonts w:ascii="Arial" w:hAnsi="Arial" w:cs="Arial"/>
          <w:sz w:val="22"/>
          <w:szCs w:val="22"/>
        </w:rPr>
      </w:pPr>
      <w:r w:rsidRPr="00D33324">
        <w:rPr>
          <w:rFonts w:ascii="Arial" w:hAnsi="Arial" w:cs="Arial"/>
          <w:b/>
          <w:sz w:val="22"/>
          <w:szCs w:val="22"/>
        </w:rPr>
        <w:t xml:space="preserve">7.- </w:t>
      </w:r>
      <w:r>
        <w:rPr>
          <w:rFonts w:ascii="Arial" w:hAnsi="Arial" w:cs="Arial"/>
          <w:sz w:val="22"/>
          <w:szCs w:val="22"/>
        </w:rPr>
        <w:t xml:space="preserve">Estudio, revisión y en su caso procedencia y dictaminación respecto de la solicitud presentada por la C. LETICIA GÓMEZ AGUIRRE, de la licencia municipal de funcionamiento con giro cocteleria denominada “Caballito de Mar” en el domicilio de Melchor Ocampo número 137 en la Colonia Centro de esta Ciudad. </w:t>
      </w:r>
    </w:p>
    <w:p w:rsidR="00DF2116" w:rsidRDefault="00DF2116" w:rsidP="00DF2116">
      <w:pPr>
        <w:jc w:val="both"/>
        <w:rPr>
          <w:rFonts w:ascii="Arial" w:hAnsi="Arial" w:cs="Arial"/>
          <w:sz w:val="22"/>
          <w:szCs w:val="22"/>
        </w:rPr>
      </w:pPr>
    </w:p>
    <w:p w:rsidR="00DF2116" w:rsidRDefault="00DF2116" w:rsidP="00DF2116">
      <w:pPr>
        <w:jc w:val="both"/>
        <w:rPr>
          <w:rFonts w:ascii="Arial" w:hAnsi="Arial" w:cs="Arial"/>
          <w:sz w:val="22"/>
          <w:szCs w:val="22"/>
        </w:rPr>
      </w:pPr>
      <w:r w:rsidRPr="00D33324">
        <w:rPr>
          <w:rFonts w:ascii="Arial" w:hAnsi="Arial" w:cs="Arial"/>
          <w:b/>
          <w:sz w:val="22"/>
          <w:szCs w:val="22"/>
        </w:rPr>
        <w:lastRenderedPageBreak/>
        <w:t>8.-</w:t>
      </w:r>
      <w:r>
        <w:rPr>
          <w:rFonts w:ascii="Arial" w:hAnsi="Arial" w:cs="Arial"/>
          <w:sz w:val="22"/>
          <w:szCs w:val="22"/>
        </w:rPr>
        <w:t xml:space="preserve"> Estudio, revisión y en su caso procedencia y dictaminación respecto de la solicitud presentada por el C. ISRAEL SOTO MAGAÑA, para licencia municipal de funcionamiento con giro de restaurante bar denominado “Casa Blanca” en el domicilio de José Clemente Orozco número 98 Colonia Centrio de esta Ciudad. </w:t>
      </w:r>
    </w:p>
    <w:p w:rsidR="00DF2116" w:rsidRDefault="00DF2116" w:rsidP="00DF2116">
      <w:pPr>
        <w:jc w:val="both"/>
        <w:rPr>
          <w:rFonts w:ascii="Arial" w:hAnsi="Arial" w:cs="Arial"/>
          <w:sz w:val="22"/>
          <w:szCs w:val="22"/>
        </w:rPr>
      </w:pPr>
    </w:p>
    <w:p w:rsidR="00DF2116" w:rsidRDefault="00DF2116" w:rsidP="00DF2116">
      <w:pPr>
        <w:jc w:val="both"/>
        <w:rPr>
          <w:rFonts w:ascii="Arial" w:hAnsi="Arial" w:cs="Arial"/>
          <w:sz w:val="22"/>
          <w:szCs w:val="22"/>
        </w:rPr>
      </w:pPr>
      <w:r w:rsidRPr="00D33324">
        <w:rPr>
          <w:rFonts w:ascii="Arial" w:hAnsi="Arial" w:cs="Arial"/>
          <w:b/>
          <w:sz w:val="22"/>
          <w:szCs w:val="22"/>
        </w:rPr>
        <w:t>9.-</w:t>
      </w:r>
      <w:r>
        <w:rPr>
          <w:rFonts w:ascii="Arial" w:hAnsi="Arial" w:cs="Arial"/>
          <w:sz w:val="22"/>
          <w:szCs w:val="22"/>
        </w:rPr>
        <w:t xml:space="preserve"> Estudio, revisión y en su caso procedencia y dictaminación respecto de la solicitud presentada por el C. FLAVIO MAURICIO DIAZ RODRÍGUEZ  para licencia municipal de funcionamiento con giro Restaurante denominado “KOMAL”. En el domicilio Ramóbn Corona Colonia Centro de esta Ciudad. </w:t>
      </w:r>
    </w:p>
    <w:p w:rsidR="00BD4E36" w:rsidRPr="00DF2116" w:rsidRDefault="00BD4E36" w:rsidP="00DF2116"/>
    <w:sectPr w:rsidR="00BD4E36" w:rsidRPr="00DF2116" w:rsidSect="00AF47C4">
      <w:headerReference w:type="default" r:id="rId4"/>
      <w:pgSz w:w="12240" w:h="15840"/>
      <w:pgMar w:top="1417" w:right="900" w:bottom="1417" w:left="1701" w:header="1417" w:footer="170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54" w:rsidRDefault="00DF2116">
    <w:pPr>
      <w:pStyle w:val="Encabezado"/>
    </w:pPr>
    <w:r>
      <w:rPr>
        <w:lang w:val="es-MX" w:eastAsia="es-MX"/>
      </w:rPr>
      <w:drawing>
        <wp:anchor distT="0" distB="0" distL="114300" distR="114300" simplePos="0" relativeHeight="251659264" behindDoc="1" locked="0" layoutInCell="1" allowOverlap="1" wp14:anchorId="69DB24ED" wp14:editId="172483C6">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16"/>
    <w:rsid w:val="00BD4E36"/>
    <w:rsid w:val="00DF21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2F75"/>
  <w15:chartTrackingRefBased/>
  <w15:docId w15:val="{78C61C11-6B3D-4C2A-B819-361C2955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116"/>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116"/>
    <w:pPr>
      <w:tabs>
        <w:tab w:val="center" w:pos="4419"/>
        <w:tab w:val="right" w:pos="8838"/>
      </w:tabs>
    </w:pPr>
  </w:style>
  <w:style w:type="character" w:customStyle="1" w:styleId="EncabezadoCar">
    <w:name w:val="Encabezado Car"/>
    <w:basedOn w:val="Fuentedeprrafopredeter"/>
    <w:link w:val="Encabezado"/>
    <w:uiPriority w:val="99"/>
    <w:rsid w:val="00DF2116"/>
    <w:rPr>
      <w:rFonts w:eastAsiaTheme="minorEastAsia"/>
      <w:noProof/>
      <w:sz w:val="24"/>
      <w:szCs w:val="24"/>
      <w:lang w:val="es-ES_tradnl" w:eastAsia="es-ES"/>
    </w:rPr>
  </w:style>
  <w:style w:type="paragraph" w:styleId="Sinespaciado">
    <w:name w:val="No Spacing"/>
    <w:link w:val="SinespaciadoCar"/>
    <w:uiPriority w:val="1"/>
    <w:qFormat/>
    <w:rsid w:val="00DF2116"/>
    <w:pPr>
      <w:spacing w:after="0" w:line="240" w:lineRule="auto"/>
    </w:pPr>
  </w:style>
  <w:style w:type="character" w:customStyle="1" w:styleId="SinespaciadoCar">
    <w:name w:val="Sin espaciado Car"/>
    <w:basedOn w:val="Fuentedeprrafopredeter"/>
    <w:link w:val="Sinespaciado"/>
    <w:uiPriority w:val="1"/>
    <w:rsid w:val="00DF2116"/>
  </w:style>
  <w:style w:type="table" w:styleId="Tablaconcuadrcula">
    <w:name w:val="Table Grid"/>
    <w:basedOn w:val="Tablanormal"/>
    <w:uiPriority w:val="59"/>
    <w:rsid w:val="00DF2116"/>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2563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2023-12-22T15:09:00Z</dcterms:created>
  <dcterms:modified xsi:type="dcterms:W3CDTF">2023-12-22T15:10:00Z</dcterms:modified>
</cp:coreProperties>
</file>