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A5" w:rsidRDefault="00AA73A5" w:rsidP="00AA73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73A5" w:rsidTr="003217C8">
        <w:tc>
          <w:tcPr>
            <w:tcW w:w="9629" w:type="dxa"/>
          </w:tcPr>
          <w:p w:rsidR="00AA73A5" w:rsidRDefault="00AA73A5" w:rsidP="00321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73A5" w:rsidRDefault="00AA73A5" w:rsidP="00321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CONTINUACIÓN DE LA NOVENA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 xml:space="preserve"> SESIÓN ORDINARIA DE LA COMISIÓN EDILICIA PERMANENTE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ESPECTACULOS PÚBLICOS E INSP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>ECCIÓN Y VIGILANCIA.</w:t>
            </w:r>
          </w:p>
          <w:p w:rsidR="00AA73A5" w:rsidRDefault="00AA73A5" w:rsidP="00321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OCTUBRE DE 2023.</w:t>
            </w:r>
          </w:p>
          <w:p w:rsidR="00AA73A5" w:rsidRDefault="00AA73A5" w:rsidP="003217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73A5" w:rsidRPr="00DF2116" w:rsidRDefault="00AA73A5" w:rsidP="00AA73A5">
      <w:pPr>
        <w:jc w:val="both"/>
        <w:rPr>
          <w:rFonts w:ascii="Arial" w:hAnsi="Arial" w:cs="Arial"/>
          <w:sz w:val="22"/>
          <w:szCs w:val="22"/>
        </w:rPr>
      </w:pPr>
    </w:p>
    <w:p w:rsidR="00AA73A5" w:rsidRPr="00C71CC3" w:rsidRDefault="00AA73A5" w:rsidP="00AA73A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73A5" w:rsidRPr="00C71CC3" w:rsidTr="003217C8">
        <w:tc>
          <w:tcPr>
            <w:tcW w:w="9629" w:type="dxa"/>
          </w:tcPr>
          <w:p w:rsidR="00AA73A5" w:rsidRDefault="00AA73A5" w:rsidP="00321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73A5" w:rsidRDefault="00AA73A5" w:rsidP="00321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C71CC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AA73A5" w:rsidRPr="00C71CC3" w:rsidRDefault="00AA73A5" w:rsidP="00321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A73A5" w:rsidRDefault="00AA73A5" w:rsidP="00AA73A5"/>
    <w:p w:rsidR="00AA73A5" w:rsidRDefault="00AA73A5" w:rsidP="00AA73A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dio inicio con la revisión y en su caso modificación o reformas al Reglamento Sobre la Venta y Consumo de Bebidas Alcoholicas del Municipio de Zapotlán el Grande, Jalisco. </w:t>
      </w:r>
    </w:p>
    <w:p w:rsidR="00AA73A5" w:rsidRDefault="00AA73A5" w:rsidP="00AA73A5"/>
    <w:p w:rsidR="00AA73A5" w:rsidRPr="002541F3" w:rsidRDefault="00AA73A5" w:rsidP="00AA73A5">
      <w:pPr>
        <w:rPr>
          <w:rFonts w:ascii="Arial" w:hAnsi="Arial" w:cs="Arial"/>
          <w:sz w:val="20"/>
          <w:szCs w:val="20"/>
        </w:rPr>
      </w:pPr>
      <w:r w:rsidRPr="002541F3">
        <w:rPr>
          <w:rFonts w:ascii="Arial" w:hAnsi="Arial" w:cs="Arial"/>
          <w:sz w:val="20"/>
          <w:szCs w:val="20"/>
        </w:rPr>
        <w:t xml:space="preserve">*JJJP/mgpa. Regidores. </w:t>
      </w:r>
      <w:bookmarkStart w:id="0" w:name="_GoBack"/>
      <w:bookmarkEnd w:id="0"/>
    </w:p>
    <w:p w:rsidR="00AA73A5" w:rsidRDefault="00AA73A5" w:rsidP="00AA73A5"/>
    <w:p w:rsidR="00AA73A5" w:rsidRDefault="00AA73A5" w:rsidP="00AA73A5"/>
    <w:p w:rsidR="00AA73A5" w:rsidRDefault="00AA73A5" w:rsidP="00AA73A5"/>
    <w:p w:rsidR="00EF59FC" w:rsidRDefault="00EF59FC"/>
    <w:sectPr w:rsidR="00EF59FC" w:rsidSect="00AF47C4">
      <w:headerReference w:type="default" r:id="rId4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AA73A5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6886CEC1" wp14:editId="16B6AA31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A5"/>
    <w:rsid w:val="00AA73A5"/>
    <w:rsid w:val="00E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6DF7"/>
  <w15:chartTrackingRefBased/>
  <w15:docId w15:val="{B13F8A6A-505C-4E26-AC1A-81F0C6D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A5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3A5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AA73A5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2024-01-29T19:26:00Z</dcterms:created>
  <dcterms:modified xsi:type="dcterms:W3CDTF">2024-01-29T19:27:00Z</dcterms:modified>
</cp:coreProperties>
</file>