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FE" w:rsidRDefault="00D935FE"/>
    <w:tbl>
      <w:tblPr>
        <w:tblStyle w:val="Tablaconcuadrcula"/>
        <w:tblW w:w="9634" w:type="dxa"/>
        <w:tblLook w:val="04A0" w:firstRow="1" w:lastRow="0" w:firstColumn="1" w:lastColumn="0" w:noHBand="0" w:noVBand="1"/>
      </w:tblPr>
      <w:tblGrid>
        <w:gridCol w:w="9634"/>
      </w:tblGrid>
      <w:tr w:rsidR="00120FCC" w:rsidTr="00F42993">
        <w:trPr>
          <w:trHeight w:val="1570"/>
        </w:trPr>
        <w:tc>
          <w:tcPr>
            <w:tcW w:w="9634" w:type="dxa"/>
          </w:tcPr>
          <w:p w:rsidR="00120FCC" w:rsidRPr="00A63D7F" w:rsidRDefault="00120FCC" w:rsidP="00120FCC">
            <w:pPr>
              <w:spacing w:before="240"/>
              <w:jc w:val="center"/>
              <w:rPr>
                <w:rFonts w:ascii="Arial" w:hAnsi="Arial" w:cs="Arial"/>
                <w:b/>
                <w:sz w:val="24"/>
              </w:rPr>
            </w:pPr>
            <w:r w:rsidRPr="00A63D7F">
              <w:rPr>
                <w:rFonts w:ascii="Arial" w:hAnsi="Arial" w:cs="Arial"/>
                <w:b/>
                <w:sz w:val="28"/>
              </w:rPr>
              <w:t xml:space="preserve">ACTA DE LA </w:t>
            </w:r>
            <w:r>
              <w:rPr>
                <w:rFonts w:ascii="Arial" w:hAnsi="Arial" w:cs="Arial"/>
                <w:b/>
                <w:sz w:val="28"/>
              </w:rPr>
              <w:t>OCTAVA</w:t>
            </w:r>
            <w:r w:rsidRPr="00A63D7F">
              <w:rPr>
                <w:rFonts w:ascii="Arial" w:hAnsi="Arial" w:cs="Arial"/>
                <w:b/>
                <w:sz w:val="28"/>
              </w:rPr>
              <w:t xml:space="preserve"> SESIÓN ORDINARIA DE LA COMISIÓN </w:t>
            </w:r>
            <w:r w:rsidRPr="00E80CE2">
              <w:rPr>
                <w:rFonts w:ascii="Arial" w:hAnsi="Arial" w:cs="Arial"/>
                <w:b/>
                <w:sz w:val="28"/>
              </w:rPr>
              <w:t>EDILICIA PERMANENTE DE ESPECTÁCULOS PÚBLICOS E INSPECCIÓN Y VIGILANCIA</w:t>
            </w:r>
            <w:r w:rsidR="00D935FE">
              <w:rPr>
                <w:rFonts w:ascii="Arial" w:hAnsi="Arial" w:cs="Arial"/>
                <w:b/>
                <w:sz w:val="28"/>
              </w:rPr>
              <w:t>.</w:t>
            </w:r>
          </w:p>
        </w:tc>
      </w:tr>
    </w:tbl>
    <w:p w:rsidR="00120FCC" w:rsidRDefault="00120FCC" w:rsidP="00120FCC">
      <w:pPr>
        <w:ind w:right="-234"/>
        <w:jc w:val="both"/>
        <w:rPr>
          <w:rFonts w:ascii="Arial" w:hAnsi="Arial" w:cs="Arial"/>
          <w:sz w:val="24"/>
        </w:rPr>
      </w:pPr>
    </w:p>
    <w:p w:rsidR="00120FCC" w:rsidRDefault="00120FCC" w:rsidP="00D935FE">
      <w:pPr>
        <w:spacing w:before="120"/>
        <w:jc w:val="both"/>
        <w:rPr>
          <w:rFonts w:ascii="Arial" w:hAnsi="Arial" w:cs="Arial"/>
          <w:sz w:val="24"/>
          <w:szCs w:val="24"/>
        </w:rPr>
      </w:pPr>
      <w:r>
        <w:rPr>
          <w:rFonts w:ascii="Arial" w:hAnsi="Arial" w:cs="Arial"/>
          <w:sz w:val="24"/>
          <w:szCs w:val="24"/>
        </w:rPr>
        <w:t xml:space="preserve">          </w:t>
      </w:r>
      <w:r w:rsidRPr="004425CF">
        <w:rPr>
          <w:rFonts w:ascii="Arial" w:hAnsi="Arial" w:cs="Arial"/>
          <w:sz w:val="24"/>
          <w:szCs w:val="24"/>
        </w:rPr>
        <w:t xml:space="preserve">Buenas tardes compañeras Regidoras e invitados especiales, el de la voz </w:t>
      </w:r>
      <w:r w:rsidRPr="00FA3F82">
        <w:rPr>
          <w:rFonts w:ascii="Arial" w:hAnsi="Arial" w:cs="Arial"/>
          <w:b/>
          <w:sz w:val="24"/>
          <w:szCs w:val="24"/>
        </w:rPr>
        <w:t>JORGE DE JESÚS JUÁREZ PARRA</w:t>
      </w:r>
      <w:r w:rsidRPr="004425CF">
        <w:rPr>
          <w:rFonts w:ascii="Arial" w:hAnsi="Arial" w:cs="Arial"/>
          <w:sz w:val="24"/>
          <w:szCs w:val="24"/>
        </w:rPr>
        <w:t xml:space="preserve">, en mi carácter de Presidente de la Comisión Edilicia Permanente de </w:t>
      </w:r>
      <w:r>
        <w:rPr>
          <w:rFonts w:ascii="Arial" w:hAnsi="Arial" w:cs="Arial"/>
          <w:sz w:val="24"/>
          <w:szCs w:val="24"/>
        </w:rPr>
        <w:t>Espectáculos Públicos e Inspección y Vigilar, les doy la bienvenida a la Octava Sesión Ordinaria de la Comisión Edilicia Permanente de Espectáculos Públicos e Inspección y Vigilancia.</w:t>
      </w:r>
      <w:r w:rsidRPr="004425CF">
        <w:rPr>
          <w:rFonts w:ascii="Arial" w:hAnsi="Arial" w:cs="Arial"/>
          <w:sz w:val="24"/>
          <w:szCs w:val="24"/>
        </w:rPr>
        <w:t xml:space="preserve"> </w:t>
      </w:r>
    </w:p>
    <w:p w:rsidR="00120FCC" w:rsidRDefault="00120FCC" w:rsidP="00D935FE">
      <w:pPr>
        <w:spacing w:before="120"/>
        <w:jc w:val="both"/>
        <w:rPr>
          <w:rFonts w:ascii="Arial" w:hAnsi="Arial" w:cs="Arial"/>
          <w:sz w:val="24"/>
          <w:szCs w:val="24"/>
        </w:rPr>
      </w:pPr>
    </w:p>
    <w:p w:rsidR="00120FCC" w:rsidRDefault="00120FCC" w:rsidP="00D935FE">
      <w:pPr>
        <w:spacing w:before="120"/>
        <w:jc w:val="both"/>
        <w:rPr>
          <w:rFonts w:ascii="Arial" w:hAnsi="Arial" w:cs="Arial"/>
          <w:sz w:val="24"/>
          <w:szCs w:val="24"/>
        </w:rPr>
      </w:pPr>
      <w:r>
        <w:rPr>
          <w:rFonts w:ascii="Arial" w:hAnsi="Arial" w:cs="Arial"/>
          <w:sz w:val="24"/>
          <w:szCs w:val="24"/>
        </w:rPr>
        <w:t xml:space="preserve">         De acuerdo a las facultades que me confiere el artículo 58 del Reglamento Interior del Ayuntamiento de Zapotlán el Grande, como Presidente de la Comisión Edilicia Permanente de Espectáculos Públicos e Inspección y Vigilancia, se les ha convocado mediante oficio número 1120/2023 con fecha 26 de julio de 2023 y queda satisfecho el requisito establecido en el artículo 28 del mismo cuerpo legal en cita.</w:t>
      </w:r>
    </w:p>
    <w:p w:rsidR="00120FCC" w:rsidRDefault="00120FCC" w:rsidP="00D935FE">
      <w:pPr>
        <w:spacing w:before="120"/>
        <w:jc w:val="both"/>
        <w:rPr>
          <w:rFonts w:ascii="Arial" w:hAnsi="Arial" w:cs="Arial"/>
          <w:sz w:val="24"/>
          <w:szCs w:val="24"/>
        </w:rPr>
      </w:pPr>
    </w:p>
    <w:p w:rsidR="00120FCC" w:rsidRDefault="00120FCC" w:rsidP="00D935FE">
      <w:pPr>
        <w:spacing w:before="120"/>
        <w:jc w:val="both"/>
        <w:rPr>
          <w:rFonts w:ascii="Arial" w:hAnsi="Arial" w:cs="Arial"/>
          <w:sz w:val="24"/>
          <w:szCs w:val="24"/>
        </w:rPr>
      </w:pPr>
      <w:r>
        <w:rPr>
          <w:rFonts w:ascii="Arial" w:hAnsi="Arial" w:cs="Arial"/>
          <w:sz w:val="24"/>
          <w:szCs w:val="24"/>
        </w:rPr>
        <w:t xml:space="preserve">          Ahora bien, de conformidad con lo dispuesto por los artículos 44, 45, 46, 47 y 49 del ordenamiento municipal en cita, se convoca a los integrantes de esta comisión para que asistieran el día de hoy a esta Sala de Regidores a las 10:00 diez horas de este día 28 de julio de 2023 con la finalidad de llevar a cabo la Octava Sesión Ordinaria de la misma. </w:t>
      </w:r>
    </w:p>
    <w:p w:rsidR="00120FCC" w:rsidRDefault="00120FCC" w:rsidP="00D935FE">
      <w:pPr>
        <w:spacing w:before="120"/>
        <w:jc w:val="both"/>
        <w:rPr>
          <w:rFonts w:ascii="Arial" w:hAnsi="Arial" w:cs="Arial"/>
          <w:sz w:val="24"/>
          <w:szCs w:val="24"/>
        </w:rPr>
      </w:pPr>
    </w:p>
    <w:p w:rsidR="00120FCC" w:rsidRDefault="00120FCC" w:rsidP="00D935FE">
      <w:pPr>
        <w:spacing w:before="120"/>
        <w:jc w:val="both"/>
        <w:rPr>
          <w:rFonts w:ascii="Arial" w:hAnsi="Arial" w:cs="Arial"/>
          <w:sz w:val="24"/>
          <w:szCs w:val="24"/>
        </w:rPr>
      </w:pPr>
      <w:r>
        <w:rPr>
          <w:rFonts w:ascii="Arial" w:hAnsi="Arial" w:cs="Arial"/>
          <w:sz w:val="24"/>
          <w:szCs w:val="24"/>
        </w:rPr>
        <w:t xml:space="preserve">          Por lo que, siendo las 10:19 diez horas con diecinueve minutos del día 28 de julio de la presente anualidad, procedo a nombrar lista de asistencia:</w:t>
      </w:r>
    </w:p>
    <w:p w:rsidR="00120FCC" w:rsidRDefault="00120FCC" w:rsidP="00D935FE">
      <w:pPr>
        <w:spacing w:after="0" w:line="240" w:lineRule="auto"/>
        <w:jc w:val="both"/>
        <w:rPr>
          <w:rFonts w:ascii="Arial" w:eastAsia="Times New Roman" w:hAnsi="Arial" w:cs="Arial"/>
          <w:sz w:val="24"/>
          <w:szCs w:val="24"/>
          <w:lang w:eastAsia="es-MX"/>
        </w:rPr>
      </w:pPr>
    </w:p>
    <w:p w:rsidR="00120FCC" w:rsidRDefault="00120FCC" w:rsidP="00D935FE">
      <w:pPr>
        <w:spacing w:after="0" w:line="240" w:lineRule="auto"/>
        <w:jc w:val="both"/>
        <w:rPr>
          <w:rFonts w:ascii="Arial" w:eastAsia="Times New Roman" w:hAnsi="Arial" w:cs="Arial"/>
          <w:sz w:val="24"/>
          <w:szCs w:val="24"/>
          <w:lang w:eastAsia="es-MX"/>
        </w:rPr>
      </w:pPr>
    </w:p>
    <w:p w:rsidR="00120FCC" w:rsidRDefault="00120FCC" w:rsidP="00D935FE">
      <w:pPr>
        <w:spacing w:before="120"/>
        <w:jc w:val="both"/>
        <w:rPr>
          <w:rFonts w:ascii="Arial" w:hAnsi="Arial" w:cs="Arial"/>
          <w:sz w:val="24"/>
          <w:szCs w:val="24"/>
        </w:rPr>
      </w:pPr>
      <w:r>
        <w:rPr>
          <w:rFonts w:ascii="Arial" w:hAnsi="Arial" w:cs="Arial"/>
          <w:b/>
          <w:sz w:val="24"/>
          <w:szCs w:val="24"/>
        </w:rPr>
        <w:t xml:space="preserve">1.- </w:t>
      </w:r>
      <w:r w:rsidR="00D935FE">
        <w:rPr>
          <w:rFonts w:ascii="Arial" w:hAnsi="Arial" w:cs="Arial"/>
          <w:sz w:val="24"/>
          <w:szCs w:val="24"/>
        </w:rPr>
        <w:t>Como primer punto, procedo</w:t>
      </w:r>
      <w:r>
        <w:rPr>
          <w:rFonts w:ascii="Arial" w:hAnsi="Arial" w:cs="Arial"/>
          <w:sz w:val="24"/>
          <w:szCs w:val="24"/>
        </w:rPr>
        <w:t xml:space="preserve"> a desahogar la orden del día, </w:t>
      </w:r>
      <w:r w:rsidR="00D935FE">
        <w:rPr>
          <w:rFonts w:ascii="Arial" w:hAnsi="Arial" w:cs="Arial"/>
          <w:sz w:val="24"/>
          <w:szCs w:val="24"/>
        </w:rPr>
        <w:t xml:space="preserve">tomando </w:t>
      </w:r>
      <w:r>
        <w:rPr>
          <w:rFonts w:ascii="Arial" w:hAnsi="Arial" w:cs="Arial"/>
          <w:sz w:val="24"/>
          <w:szCs w:val="24"/>
        </w:rPr>
        <w:t>lista de asistencia:</w:t>
      </w:r>
    </w:p>
    <w:p w:rsidR="00D935FE" w:rsidRDefault="00D935FE" w:rsidP="00D935FE">
      <w:pPr>
        <w:spacing w:before="120"/>
        <w:jc w:val="both"/>
        <w:rPr>
          <w:rFonts w:ascii="Arial" w:hAnsi="Arial" w:cs="Arial"/>
          <w:sz w:val="24"/>
          <w:szCs w:val="24"/>
        </w:rPr>
      </w:pPr>
    </w:p>
    <w:p w:rsidR="00D935FE" w:rsidRDefault="00D935FE" w:rsidP="00D935FE">
      <w:pPr>
        <w:spacing w:before="120"/>
        <w:jc w:val="both"/>
        <w:rPr>
          <w:rFonts w:ascii="Arial" w:hAnsi="Arial" w:cs="Arial"/>
          <w:sz w:val="24"/>
          <w:szCs w:val="24"/>
        </w:rPr>
      </w:pPr>
    </w:p>
    <w:p w:rsidR="00D935FE" w:rsidRDefault="00D935FE" w:rsidP="00D935FE">
      <w:pPr>
        <w:spacing w:before="120"/>
        <w:jc w:val="both"/>
        <w:rPr>
          <w:rFonts w:ascii="Arial" w:hAnsi="Arial" w:cs="Arial"/>
          <w:sz w:val="24"/>
          <w:szCs w:val="24"/>
        </w:rPr>
      </w:pPr>
    </w:p>
    <w:p w:rsidR="00D935FE" w:rsidRDefault="00D935FE" w:rsidP="00D935FE">
      <w:pPr>
        <w:spacing w:before="120"/>
        <w:jc w:val="both"/>
        <w:rPr>
          <w:rFonts w:ascii="Arial" w:hAnsi="Arial" w:cs="Arial"/>
          <w:sz w:val="24"/>
          <w:szCs w:val="24"/>
        </w:rPr>
      </w:pPr>
    </w:p>
    <w:tbl>
      <w:tblPr>
        <w:tblStyle w:val="Tablaconcuadrcula"/>
        <w:tblW w:w="9639" w:type="dxa"/>
        <w:tblInd w:w="-5" w:type="dxa"/>
        <w:tblLook w:val="04A0" w:firstRow="1" w:lastRow="0" w:firstColumn="1" w:lastColumn="0" w:noHBand="0" w:noVBand="1"/>
      </w:tblPr>
      <w:tblGrid>
        <w:gridCol w:w="4962"/>
        <w:gridCol w:w="2409"/>
        <w:gridCol w:w="2268"/>
      </w:tblGrid>
      <w:tr w:rsidR="00120FCC" w:rsidTr="00D935FE">
        <w:trPr>
          <w:trHeight w:val="381"/>
        </w:trPr>
        <w:tc>
          <w:tcPr>
            <w:tcW w:w="4962" w:type="dxa"/>
          </w:tcPr>
          <w:p w:rsidR="00120FCC" w:rsidRPr="0094105C" w:rsidRDefault="00120FCC" w:rsidP="00726BFD">
            <w:pPr>
              <w:spacing w:before="120"/>
              <w:ind w:right="-660"/>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409" w:type="dxa"/>
          </w:tcPr>
          <w:p w:rsidR="00120FCC" w:rsidRPr="0094105C" w:rsidRDefault="00120FCC" w:rsidP="00726BFD">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2268" w:type="dxa"/>
          </w:tcPr>
          <w:p w:rsidR="00120FCC" w:rsidRPr="0094105C" w:rsidRDefault="00120FCC" w:rsidP="00726BFD">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AUSENTE</w:t>
            </w:r>
          </w:p>
        </w:tc>
      </w:tr>
      <w:tr w:rsidR="00120FCC" w:rsidTr="00D935FE">
        <w:trPr>
          <w:trHeight w:val="381"/>
        </w:trPr>
        <w:tc>
          <w:tcPr>
            <w:tcW w:w="4962" w:type="dxa"/>
          </w:tcPr>
          <w:p w:rsidR="00120FCC" w:rsidRDefault="00120FCC" w:rsidP="00726BFD">
            <w:pPr>
              <w:ind w:right="-660"/>
              <w:rPr>
                <w:rFonts w:ascii="Arial" w:hAnsi="Arial" w:cs="Arial"/>
                <w:b/>
                <w:sz w:val="20"/>
                <w:szCs w:val="20"/>
              </w:rPr>
            </w:pPr>
            <w:r>
              <w:rPr>
                <w:rFonts w:ascii="Arial" w:hAnsi="Arial" w:cs="Arial"/>
                <w:b/>
                <w:sz w:val="20"/>
                <w:szCs w:val="20"/>
              </w:rPr>
              <w:t>C. JORGE DE JESÚS JUÁREZ PARRA</w:t>
            </w:r>
          </w:p>
          <w:p w:rsidR="00120FCC" w:rsidRDefault="00120FCC" w:rsidP="00726BFD">
            <w:pPr>
              <w:ind w:right="-680"/>
              <w:jc w:val="both"/>
              <w:rPr>
                <w:rFonts w:ascii="Arial" w:hAnsi="Arial" w:cs="Arial"/>
                <w:sz w:val="18"/>
                <w:szCs w:val="24"/>
              </w:rPr>
            </w:pPr>
            <w:r w:rsidRPr="00D840F4">
              <w:rPr>
                <w:rFonts w:ascii="Arial" w:hAnsi="Arial" w:cs="Arial"/>
                <w:sz w:val="18"/>
                <w:szCs w:val="24"/>
              </w:rPr>
              <w:t xml:space="preserve">Regidor Presidente de la </w:t>
            </w:r>
            <w:r w:rsidRPr="002B696E">
              <w:rPr>
                <w:rFonts w:ascii="Arial" w:hAnsi="Arial" w:cs="Arial"/>
                <w:sz w:val="18"/>
                <w:szCs w:val="24"/>
              </w:rPr>
              <w:t xml:space="preserve">Comisión Edilicia </w:t>
            </w:r>
          </w:p>
          <w:p w:rsidR="00120FCC" w:rsidRDefault="00120FCC" w:rsidP="00726BFD">
            <w:pPr>
              <w:ind w:right="-680"/>
              <w:jc w:val="both"/>
              <w:rPr>
                <w:rFonts w:ascii="Arial" w:hAnsi="Arial" w:cs="Arial"/>
                <w:sz w:val="18"/>
                <w:szCs w:val="24"/>
              </w:rPr>
            </w:pPr>
            <w:r w:rsidRPr="002B696E">
              <w:rPr>
                <w:rFonts w:ascii="Arial" w:hAnsi="Arial" w:cs="Arial"/>
                <w:sz w:val="18"/>
                <w:szCs w:val="24"/>
              </w:rPr>
              <w:t>Permanente de Espectáculos Públicos e Inspección y</w:t>
            </w:r>
          </w:p>
          <w:p w:rsidR="00120FCC" w:rsidRPr="002B696E" w:rsidRDefault="00120FCC" w:rsidP="00726BFD">
            <w:pPr>
              <w:ind w:right="-680"/>
              <w:jc w:val="both"/>
              <w:rPr>
                <w:rFonts w:ascii="Arial" w:hAnsi="Arial" w:cs="Arial"/>
                <w:sz w:val="18"/>
                <w:szCs w:val="24"/>
              </w:rPr>
            </w:pPr>
            <w:r w:rsidRPr="002B696E">
              <w:rPr>
                <w:rFonts w:ascii="Arial" w:hAnsi="Arial" w:cs="Arial"/>
                <w:sz w:val="18"/>
                <w:szCs w:val="24"/>
              </w:rPr>
              <w:t>Vigilancia.</w:t>
            </w:r>
          </w:p>
        </w:tc>
        <w:tc>
          <w:tcPr>
            <w:tcW w:w="2409" w:type="dxa"/>
          </w:tcPr>
          <w:p w:rsidR="00120FCC" w:rsidRDefault="00120FCC" w:rsidP="00726BFD">
            <w:pPr>
              <w:ind w:right="-660"/>
              <w:rPr>
                <w:rFonts w:ascii="Arial" w:hAnsi="Arial" w:cs="Arial"/>
                <w:b/>
                <w:sz w:val="20"/>
                <w:szCs w:val="24"/>
              </w:rPr>
            </w:pPr>
            <w:r>
              <w:rPr>
                <w:rFonts w:ascii="Arial" w:hAnsi="Arial" w:cs="Arial"/>
                <w:b/>
                <w:sz w:val="20"/>
                <w:szCs w:val="24"/>
              </w:rPr>
              <w:t xml:space="preserve">                  X</w:t>
            </w:r>
          </w:p>
        </w:tc>
        <w:tc>
          <w:tcPr>
            <w:tcW w:w="2268" w:type="dxa"/>
          </w:tcPr>
          <w:p w:rsidR="00120FCC" w:rsidRDefault="00120FCC" w:rsidP="00726BFD">
            <w:pPr>
              <w:ind w:right="-660"/>
              <w:rPr>
                <w:rFonts w:ascii="Arial" w:hAnsi="Arial" w:cs="Arial"/>
                <w:b/>
                <w:sz w:val="20"/>
                <w:szCs w:val="24"/>
              </w:rPr>
            </w:pPr>
          </w:p>
        </w:tc>
      </w:tr>
      <w:tr w:rsidR="00120FCC" w:rsidTr="00D935FE">
        <w:trPr>
          <w:trHeight w:val="381"/>
        </w:trPr>
        <w:tc>
          <w:tcPr>
            <w:tcW w:w="4962" w:type="dxa"/>
          </w:tcPr>
          <w:p w:rsidR="00120FCC" w:rsidRDefault="00120FCC" w:rsidP="00726BFD">
            <w:pPr>
              <w:ind w:right="-660"/>
              <w:rPr>
                <w:rFonts w:ascii="Arial" w:hAnsi="Arial" w:cs="Arial"/>
                <w:b/>
                <w:sz w:val="20"/>
                <w:szCs w:val="20"/>
              </w:rPr>
            </w:pPr>
            <w:r>
              <w:rPr>
                <w:rFonts w:ascii="Arial" w:hAnsi="Arial" w:cs="Arial"/>
                <w:b/>
                <w:sz w:val="20"/>
                <w:szCs w:val="20"/>
              </w:rPr>
              <w:t>C. DIANA LAURA ORTEGA PALAFOX</w:t>
            </w:r>
          </w:p>
          <w:p w:rsidR="00120FCC" w:rsidRPr="002B696E" w:rsidRDefault="00120FCC" w:rsidP="00726BFD">
            <w:pPr>
              <w:ind w:right="-660"/>
              <w:rPr>
                <w:rFonts w:ascii="Arial" w:hAnsi="Arial" w:cs="Arial"/>
                <w:sz w:val="20"/>
                <w:szCs w:val="20"/>
              </w:rPr>
            </w:pPr>
            <w:r w:rsidRPr="00D840F4">
              <w:rPr>
                <w:rFonts w:ascii="Arial" w:hAnsi="Arial" w:cs="Arial"/>
                <w:sz w:val="18"/>
                <w:szCs w:val="20"/>
              </w:rPr>
              <w:t>Regidora Vocal de la Comisión Edilicia Permanente de Espectáculos Públicos e Inspección y Vigilancia.</w:t>
            </w:r>
          </w:p>
        </w:tc>
        <w:tc>
          <w:tcPr>
            <w:tcW w:w="2409" w:type="dxa"/>
          </w:tcPr>
          <w:p w:rsidR="00120FCC" w:rsidRDefault="00120FCC" w:rsidP="00726BFD">
            <w:pPr>
              <w:ind w:right="-660"/>
              <w:rPr>
                <w:rFonts w:ascii="Arial" w:hAnsi="Arial" w:cs="Arial"/>
                <w:b/>
                <w:sz w:val="20"/>
                <w:szCs w:val="24"/>
              </w:rPr>
            </w:pPr>
            <w:r>
              <w:rPr>
                <w:rFonts w:ascii="Arial" w:hAnsi="Arial" w:cs="Arial"/>
                <w:b/>
                <w:sz w:val="20"/>
                <w:szCs w:val="24"/>
              </w:rPr>
              <w:t xml:space="preserve">                  </w:t>
            </w:r>
          </w:p>
        </w:tc>
        <w:tc>
          <w:tcPr>
            <w:tcW w:w="2268" w:type="dxa"/>
          </w:tcPr>
          <w:p w:rsidR="00120FCC" w:rsidRDefault="00120FCC" w:rsidP="00726BFD">
            <w:pPr>
              <w:ind w:right="-660"/>
              <w:rPr>
                <w:rFonts w:ascii="Arial" w:hAnsi="Arial" w:cs="Arial"/>
                <w:b/>
                <w:sz w:val="20"/>
                <w:szCs w:val="24"/>
              </w:rPr>
            </w:pPr>
            <w:r>
              <w:rPr>
                <w:rFonts w:ascii="Arial" w:hAnsi="Arial" w:cs="Arial"/>
                <w:b/>
                <w:sz w:val="20"/>
                <w:szCs w:val="24"/>
              </w:rPr>
              <w:t xml:space="preserve">              X</w:t>
            </w:r>
          </w:p>
        </w:tc>
      </w:tr>
      <w:tr w:rsidR="00120FCC" w:rsidTr="00D935FE">
        <w:trPr>
          <w:trHeight w:val="381"/>
        </w:trPr>
        <w:tc>
          <w:tcPr>
            <w:tcW w:w="4962" w:type="dxa"/>
          </w:tcPr>
          <w:p w:rsidR="00120FCC" w:rsidRPr="00DC30BA" w:rsidRDefault="00120FCC" w:rsidP="00726BFD">
            <w:pPr>
              <w:ind w:right="-660"/>
              <w:rPr>
                <w:rFonts w:ascii="Arial" w:hAnsi="Arial" w:cs="Arial"/>
                <w:b/>
                <w:sz w:val="20"/>
                <w:szCs w:val="20"/>
              </w:rPr>
            </w:pPr>
            <w:r>
              <w:rPr>
                <w:rFonts w:ascii="Arial" w:hAnsi="Arial" w:cs="Arial"/>
                <w:b/>
                <w:sz w:val="20"/>
                <w:szCs w:val="20"/>
              </w:rPr>
              <w:t>C. SARA MORENO RAMÍREZ</w:t>
            </w:r>
          </w:p>
        </w:tc>
        <w:tc>
          <w:tcPr>
            <w:tcW w:w="2409" w:type="dxa"/>
          </w:tcPr>
          <w:p w:rsidR="00120FCC" w:rsidRPr="00DC30BA" w:rsidRDefault="00120FCC" w:rsidP="00726BFD">
            <w:pPr>
              <w:ind w:right="-660"/>
              <w:rPr>
                <w:rFonts w:ascii="Arial" w:hAnsi="Arial" w:cs="Arial"/>
                <w:b/>
                <w:sz w:val="20"/>
                <w:szCs w:val="24"/>
              </w:rPr>
            </w:pPr>
            <w:r>
              <w:rPr>
                <w:rFonts w:ascii="Arial" w:hAnsi="Arial" w:cs="Arial"/>
                <w:b/>
                <w:sz w:val="20"/>
                <w:szCs w:val="24"/>
              </w:rPr>
              <w:t xml:space="preserve">                  X</w:t>
            </w:r>
          </w:p>
        </w:tc>
        <w:tc>
          <w:tcPr>
            <w:tcW w:w="2268" w:type="dxa"/>
          </w:tcPr>
          <w:p w:rsidR="00120FCC" w:rsidRDefault="00120FCC" w:rsidP="00726BFD">
            <w:pPr>
              <w:ind w:right="-660"/>
              <w:rPr>
                <w:rFonts w:ascii="Arial" w:hAnsi="Arial" w:cs="Arial"/>
                <w:b/>
                <w:sz w:val="20"/>
                <w:szCs w:val="24"/>
              </w:rPr>
            </w:pPr>
          </w:p>
        </w:tc>
      </w:tr>
    </w:tbl>
    <w:p w:rsidR="0027414C" w:rsidRDefault="0027414C" w:rsidP="00120FCC">
      <w:pPr>
        <w:spacing w:before="240"/>
        <w:jc w:val="both"/>
        <w:rPr>
          <w:rFonts w:ascii="Arial" w:hAnsi="Arial" w:cs="Arial"/>
          <w:sz w:val="24"/>
        </w:rPr>
      </w:pPr>
    </w:p>
    <w:tbl>
      <w:tblPr>
        <w:tblStyle w:val="Tablaconcuadrcula"/>
        <w:tblW w:w="9634" w:type="dxa"/>
        <w:tblLook w:val="04A0" w:firstRow="1" w:lastRow="0" w:firstColumn="1" w:lastColumn="0" w:noHBand="0" w:noVBand="1"/>
      </w:tblPr>
      <w:tblGrid>
        <w:gridCol w:w="9634"/>
      </w:tblGrid>
      <w:tr w:rsidR="00120FCC" w:rsidTr="00D935FE">
        <w:trPr>
          <w:trHeight w:val="222"/>
        </w:trPr>
        <w:tc>
          <w:tcPr>
            <w:tcW w:w="9634" w:type="dxa"/>
          </w:tcPr>
          <w:p w:rsidR="00120FCC" w:rsidRPr="00A63D7F" w:rsidRDefault="00120FCC" w:rsidP="00726BFD">
            <w:pPr>
              <w:spacing w:before="240"/>
              <w:jc w:val="center"/>
              <w:rPr>
                <w:rFonts w:ascii="Arial" w:hAnsi="Arial" w:cs="Arial"/>
                <w:b/>
                <w:sz w:val="24"/>
              </w:rPr>
            </w:pPr>
            <w:r>
              <w:rPr>
                <w:rFonts w:ascii="Arial" w:hAnsi="Arial" w:cs="Arial"/>
                <w:b/>
                <w:sz w:val="24"/>
              </w:rPr>
              <w:t>ORDEN DEL DÍA</w:t>
            </w:r>
          </w:p>
        </w:tc>
      </w:tr>
    </w:tbl>
    <w:p w:rsidR="00120FCC" w:rsidRDefault="00120FCC" w:rsidP="00120FCC">
      <w:pPr>
        <w:spacing w:before="240" w:after="0" w:line="276" w:lineRule="auto"/>
        <w:ind w:right="49"/>
        <w:jc w:val="both"/>
        <w:rPr>
          <w:rFonts w:ascii="Arial" w:eastAsia="Calibri" w:hAnsi="Arial" w:cs="Arial"/>
          <w:sz w:val="24"/>
          <w:szCs w:val="24"/>
        </w:rPr>
      </w:pPr>
      <w:r>
        <w:rPr>
          <w:rFonts w:ascii="Arial" w:eastAsia="Times New Roman" w:hAnsi="Arial" w:cs="Arial"/>
          <w:b/>
          <w:sz w:val="24"/>
          <w:szCs w:val="24"/>
          <w:lang w:eastAsia="es-MX"/>
        </w:rPr>
        <w:t>1.-</w:t>
      </w:r>
      <w:r w:rsidRPr="000F2CA9">
        <w:rPr>
          <w:rFonts w:ascii="Arial" w:eastAsia="Calibri" w:hAnsi="Arial" w:cs="Arial"/>
          <w:sz w:val="24"/>
          <w:szCs w:val="24"/>
        </w:rPr>
        <w:t>Lista de asistencia y verificación del Quorum legal y en su caso aprobación del orden del día.</w:t>
      </w:r>
    </w:p>
    <w:p w:rsidR="00120FCC" w:rsidRDefault="00120FCC" w:rsidP="00120FCC">
      <w:pPr>
        <w:jc w:val="both"/>
        <w:rPr>
          <w:rFonts w:ascii="Arial" w:eastAsia="Calibri" w:hAnsi="Arial" w:cs="Arial"/>
          <w:sz w:val="24"/>
          <w:szCs w:val="24"/>
        </w:rPr>
      </w:pPr>
      <w:r>
        <w:rPr>
          <w:rFonts w:ascii="Arial" w:eastAsia="Calibri" w:hAnsi="Arial" w:cs="Arial"/>
          <w:b/>
          <w:sz w:val="24"/>
          <w:szCs w:val="24"/>
        </w:rPr>
        <w:t xml:space="preserve">2.- </w:t>
      </w:r>
      <w:r>
        <w:rPr>
          <w:rFonts w:ascii="Arial" w:eastAsia="Calibri" w:hAnsi="Arial" w:cs="Arial"/>
          <w:sz w:val="24"/>
          <w:szCs w:val="24"/>
        </w:rPr>
        <w:t>Aprobación del orden del día.</w:t>
      </w:r>
    </w:p>
    <w:p w:rsidR="00712887" w:rsidRDefault="00120FCC" w:rsidP="00120FCC">
      <w:pPr>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 xml:space="preserve">Toma de protesta de la Regidora </w:t>
      </w:r>
      <w:r w:rsidR="00E92D72">
        <w:rPr>
          <w:rFonts w:ascii="Arial" w:eastAsia="Calibri" w:hAnsi="Arial" w:cs="Arial"/>
          <w:sz w:val="24"/>
          <w:szCs w:val="24"/>
        </w:rPr>
        <w:t>Sara Moreno</w:t>
      </w:r>
      <w:r>
        <w:rPr>
          <w:rFonts w:ascii="Arial" w:eastAsia="Calibri" w:hAnsi="Arial" w:cs="Arial"/>
          <w:sz w:val="24"/>
          <w:szCs w:val="24"/>
        </w:rPr>
        <w:t xml:space="preserve"> Ramírez como nueva integrante de la </w:t>
      </w:r>
      <w:r w:rsidR="00E92D72">
        <w:rPr>
          <w:rFonts w:ascii="Arial" w:eastAsia="Calibri" w:hAnsi="Arial" w:cs="Arial"/>
          <w:sz w:val="24"/>
          <w:szCs w:val="24"/>
        </w:rPr>
        <w:t>Comisión Edilicia Permanente De Espectáculos Públicos E Inspección Y Vigilancia.</w:t>
      </w:r>
    </w:p>
    <w:p w:rsidR="00E92D72" w:rsidRDefault="00E92D72" w:rsidP="00120FCC">
      <w:pPr>
        <w:jc w:val="both"/>
        <w:rPr>
          <w:rFonts w:ascii="Arial" w:eastAsia="Calibri" w:hAnsi="Arial" w:cs="Arial"/>
          <w:sz w:val="24"/>
          <w:szCs w:val="24"/>
        </w:rPr>
      </w:pPr>
      <w:r>
        <w:rPr>
          <w:rFonts w:ascii="Arial" w:eastAsia="Calibri" w:hAnsi="Arial" w:cs="Arial"/>
          <w:b/>
          <w:sz w:val="24"/>
          <w:szCs w:val="24"/>
        </w:rPr>
        <w:t>4.-</w:t>
      </w:r>
      <w:r>
        <w:rPr>
          <w:rFonts w:ascii="Arial" w:eastAsia="Calibri" w:hAnsi="Arial" w:cs="Arial"/>
          <w:sz w:val="24"/>
          <w:szCs w:val="24"/>
        </w:rPr>
        <w:t>Propuesta para nombrar a la regidora Sara Moreno Ramírez como suplente en el consejo de Giros Restringidos a la Regidora Sara Moreno Ramírez, lo anterior en cumplimiento a lo dispuesto en el artículo 6 BIS del Reglamento Del Consejo Municipal De Giros Restringidos Sobre La Venta Y Consumo De Bebidas Alcohólicas Del Municipio de Zapotlán el Grande, Jalisco.</w:t>
      </w:r>
    </w:p>
    <w:p w:rsidR="00E92D72" w:rsidRPr="00E92D72" w:rsidRDefault="00E92D72" w:rsidP="00120FCC">
      <w:pPr>
        <w:jc w:val="both"/>
        <w:rPr>
          <w:rFonts w:ascii="Arial" w:eastAsia="Calibri" w:hAnsi="Arial" w:cs="Arial"/>
          <w:sz w:val="24"/>
          <w:szCs w:val="24"/>
        </w:rPr>
      </w:pPr>
      <w:r>
        <w:rPr>
          <w:rFonts w:ascii="Arial" w:eastAsia="Calibri" w:hAnsi="Arial" w:cs="Arial"/>
          <w:b/>
          <w:sz w:val="24"/>
          <w:szCs w:val="24"/>
        </w:rPr>
        <w:t>5.-</w:t>
      </w:r>
      <w:r>
        <w:rPr>
          <w:rFonts w:ascii="Arial" w:eastAsia="Calibri" w:hAnsi="Arial" w:cs="Arial"/>
          <w:sz w:val="24"/>
          <w:szCs w:val="24"/>
        </w:rPr>
        <w:t>Asuntos Varios.</w:t>
      </w:r>
    </w:p>
    <w:p w:rsidR="00E92D72" w:rsidRDefault="00E92D72" w:rsidP="00120FCC">
      <w:pPr>
        <w:jc w:val="both"/>
        <w:rPr>
          <w:rFonts w:ascii="Arial" w:eastAsia="Calibri" w:hAnsi="Arial" w:cs="Arial"/>
          <w:sz w:val="24"/>
          <w:szCs w:val="24"/>
        </w:rPr>
      </w:pPr>
      <w:r>
        <w:rPr>
          <w:rFonts w:ascii="Arial" w:eastAsia="Calibri" w:hAnsi="Arial" w:cs="Arial"/>
          <w:b/>
          <w:sz w:val="24"/>
          <w:szCs w:val="24"/>
        </w:rPr>
        <w:t>6.-</w:t>
      </w:r>
      <w:r>
        <w:rPr>
          <w:rFonts w:ascii="Arial" w:eastAsia="Calibri" w:hAnsi="Arial" w:cs="Arial"/>
          <w:sz w:val="24"/>
          <w:szCs w:val="24"/>
        </w:rPr>
        <w:t>Clausura.</w:t>
      </w:r>
    </w:p>
    <w:p w:rsidR="005D2F84" w:rsidRDefault="005D2F84" w:rsidP="00120FCC">
      <w:pPr>
        <w:jc w:val="both"/>
        <w:rPr>
          <w:rFonts w:ascii="Arial" w:eastAsia="Calibri" w:hAnsi="Arial" w:cs="Arial"/>
          <w:sz w:val="24"/>
          <w:szCs w:val="24"/>
        </w:rPr>
      </w:pPr>
    </w:p>
    <w:p w:rsidR="005D2F84" w:rsidRDefault="005D2F84" w:rsidP="00120FCC">
      <w:pPr>
        <w:jc w:val="both"/>
        <w:rPr>
          <w:rFonts w:ascii="Arial" w:eastAsia="Calibri" w:hAnsi="Arial" w:cs="Arial"/>
          <w:sz w:val="24"/>
          <w:szCs w:val="24"/>
        </w:rPr>
      </w:pPr>
      <w:r>
        <w:rPr>
          <w:rFonts w:ascii="Arial" w:eastAsia="Calibri" w:hAnsi="Arial" w:cs="Arial"/>
          <w:sz w:val="24"/>
          <w:szCs w:val="24"/>
        </w:rPr>
        <w:t>Pongo a su consideración la aprobación del orden del día:</w:t>
      </w:r>
    </w:p>
    <w:tbl>
      <w:tblPr>
        <w:tblStyle w:val="Tablaconcuadrcula1"/>
        <w:tblpPr w:leftFromText="141" w:rightFromText="141" w:vertAnchor="text" w:horzAnchor="margin" w:tblpY="240"/>
        <w:tblW w:w="9634" w:type="dxa"/>
        <w:tblInd w:w="0" w:type="dxa"/>
        <w:tblLayout w:type="fixed"/>
        <w:tblLook w:val="04A0" w:firstRow="1" w:lastRow="0" w:firstColumn="1" w:lastColumn="0" w:noHBand="0" w:noVBand="1"/>
      </w:tblPr>
      <w:tblGrid>
        <w:gridCol w:w="4005"/>
        <w:gridCol w:w="1657"/>
        <w:gridCol w:w="1700"/>
        <w:gridCol w:w="2272"/>
      </w:tblGrid>
      <w:tr w:rsidR="005D2F84" w:rsidRPr="005D2F84" w:rsidTr="00D935FE">
        <w:trPr>
          <w:trHeight w:val="448"/>
        </w:trPr>
        <w:tc>
          <w:tcPr>
            <w:tcW w:w="4005"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spacing w:before="120"/>
              <w:ind w:right="-660"/>
              <w:rPr>
                <w:rFonts w:ascii="Arial" w:hAnsi="Arial" w:cs="Arial"/>
                <w:b/>
                <w:sz w:val="20"/>
                <w:szCs w:val="20"/>
              </w:rPr>
            </w:pPr>
            <w:r w:rsidRPr="005D2F84">
              <w:rPr>
                <w:rFonts w:ascii="Arial" w:hAnsi="Arial" w:cs="Arial"/>
                <w:b/>
                <w:sz w:val="20"/>
                <w:szCs w:val="20"/>
              </w:rPr>
              <w:t xml:space="preserve">                          REGIDOR</w:t>
            </w:r>
          </w:p>
        </w:tc>
        <w:tc>
          <w:tcPr>
            <w:tcW w:w="1657"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spacing w:before="120"/>
              <w:ind w:right="-660"/>
              <w:rPr>
                <w:rFonts w:ascii="Arial" w:hAnsi="Arial" w:cs="Arial"/>
                <w:b/>
                <w:sz w:val="24"/>
                <w:szCs w:val="24"/>
              </w:rPr>
            </w:pPr>
            <w:r w:rsidRPr="005D2F84">
              <w:rPr>
                <w:rFonts w:ascii="Arial" w:hAnsi="Arial" w:cs="Arial"/>
                <w:b/>
                <w:sz w:val="20"/>
                <w:szCs w:val="24"/>
              </w:rPr>
              <w:t xml:space="preserve">      A FAVOR</w:t>
            </w:r>
          </w:p>
        </w:tc>
        <w:tc>
          <w:tcPr>
            <w:tcW w:w="1700"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spacing w:before="120"/>
              <w:ind w:right="-660"/>
              <w:rPr>
                <w:rFonts w:ascii="Arial" w:hAnsi="Arial" w:cs="Arial"/>
                <w:b/>
                <w:sz w:val="20"/>
                <w:szCs w:val="24"/>
              </w:rPr>
            </w:pPr>
            <w:r w:rsidRPr="005D2F84">
              <w:rPr>
                <w:rFonts w:ascii="Arial" w:hAnsi="Arial" w:cs="Arial"/>
                <w:b/>
                <w:sz w:val="20"/>
                <w:szCs w:val="24"/>
              </w:rPr>
              <w:t xml:space="preserve">   EN CONTRA</w:t>
            </w:r>
          </w:p>
        </w:tc>
        <w:tc>
          <w:tcPr>
            <w:tcW w:w="2272"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spacing w:before="120"/>
              <w:ind w:right="-660"/>
              <w:rPr>
                <w:rFonts w:ascii="Arial" w:hAnsi="Arial" w:cs="Arial"/>
                <w:b/>
                <w:sz w:val="24"/>
                <w:szCs w:val="24"/>
              </w:rPr>
            </w:pPr>
            <w:r w:rsidRPr="005D2F84">
              <w:rPr>
                <w:rFonts w:ascii="Arial" w:hAnsi="Arial" w:cs="Arial"/>
                <w:b/>
                <w:sz w:val="20"/>
                <w:szCs w:val="24"/>
              </w:rPr>
              <w:t>EN ABSTENCIÓN</w:t>
            </w:r>
          </w:p>
        </w:tc>
      </w:tr>
      <w:tr w:rsidR="005D2F84" w:rsidRPr="005D2F84" w:rsidTr="00D935FE">
        <w:trPr>
          <w:trHeight w:val="448"/>
        </w:trPr>
        <w:tc>
          <w:tcPr>
            <w:tcW w:w="4005"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ind w:right="-660"/>
              <w:rPr>
                <w:rFonts w:ascii="Arial" w:hAnsi="Arial" w:cs="Arial"/>
                <w:b/>
                <w:sz w:val="20"/>
                <w:szCs w:val="20"/>
              </w:rPr>
            </w:pPr>
            <w:r w:rsidRPr="005D2F84">
              <w:rPr>
                <w:rFonts w:ascii="Arial" w:hAnsi="Arial" w:cs="Arial"/>
                <w:b/>
                <w:sz w:val="20"/>
                <w:szCs w:val="20"/>
              </w:rPr>
              <w:t>C. JORGE DE JESÚS JUÁREZ PARRA</w:t>
            </w:r>
          </w:p>
          <w:p w:rsidR="005D2F84" w:rsidRPr="005D2F84" w:rsidRDefault="005D2F84" w:rsidP="005D2F84">
            <w:pPr>
              <w:ind w:right="-680"/>
              <w:jc w:val="both"/>
              <w:rPr>
                <w:rFonts w:ascii="Arial" w:hAnsi="Arial" w:cs="Arial"/>
                <w:sz w:val="18"/>
                <w:szCs w:val="24"/>
              </w:rPr>
            </w:pPr>
            <w:r w:rsidRPr="005D2F84">
              <w:rPr>
                <w:rFonts w:ascii="Arial" w:hAnsi="Arial" w:cs="Arial"/>
                <w:sz w:val="18"/>
                <w:szCs w:val="24"/>
              </w:rPr>
              <w:t xml:space="preserve">Regidor Presidente de la Comisión Edilicia </w:t>
            </w:r>
          </w:p>
          <w:p w:rsidR="005D2F84" w:rsidRPr="005D2F84" w:rsidRDefault="005D2F84" w:rsidP="005D2F84">
            <w:pPr>
              <w:ind w:right="-680"/>
              <w:jc w:val="both"/>
              <w:rPr>
                <w:rFonts w:ascii="Arial" w:hAnsi="Arial" w:cs="Arial"/>
                <w:sz w:val="18"/>
                <w:szCs w:val="24"/>
              </w:rPr>
            </w:pPr>
            <w:r w:rsidRPr="005D2F84">
              <w:rPr>
                <w:rFonts w:ascii="Arial" w:hAnsi="Arial" w:cs="Arial"/>
                <w:sz w:val="18"/>
                <w:szCs w:val="24"/>
              </w:rPr>
              <w:t xml:space="preserve">Permanente de Espectáculos Públicos e </w:t>
            </w:r>
          </w:p>
          <w:p w:rsidR="005D2F84" w:rsidRPr="005D2F84" w:rsidRDefault="005D2F84" w:rsidP="005D2F84">
            <w:pPr>
              <w:ind w:right="-680"/>
              <w:jc w:val="both"/>
              <w:rPr>
                <w:rFonts w:ascii="Arial" w:hAnsi="Arial" w:cs="Arial"/>
                <w:sz w:val="18"/>
                <w:szCs w:val="24"/>
              </w:rPr>
            </w:pPr>
            <w:r w:rsidRPr="005D2F84">
              <w:rPr>
                <w:rFonts w:ascii="Arial" w:hAnsi="Arial" w:cs="Arial"/>
                <w:sz w:val="18"/>
                <w:szCs w:val="24"/>
              </w:rPr>
              <w:t>Inspección y Vigilancia.</w:t>
            </w:r>
          </w:p>
        </w:tc>
        <w:tc>
          <w:tcPr>
            <w:tcW w:w="1657"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ind w:right="-660"/>
              <w:rPr>
                <w:rFonts w:ascii="Arial" w:hAnsi="Arial" w:cs="Arial"/>
                <w:b/>
                <w:sz w:val="20"/>
                <w:szCs w:val="24"/>
              </w:rPr>
            </w:pPr>
            <w:r w:rsidRPr="005D2F84">
              <w:rPr>
                <w:rFonts w:ascii="Arial" w:hAnsi="Arial" w:cs="Arial"/>
                <w:b/>
                <w:sz w:val="20"/>
                <w:szCs w:val="24"/>
              </w:rPr>
              <w:t xml:space="preserve">            X</w:t>
            </w:r>
          </w:p>
        </w:tc>
        <w:tc>
          <w:tcPr>
            <w:tcW w:w="1700" w:type="dxa"/>
            <w:tcBorders>
              <w:top w:val="single" w:sz="4" w:space="0" w:color="auto"/>
              <w:left w:val="single" w:sz="4" w:space="0" w:color="auto"/>
              <w:bottom w:val="single" w:sz="4" w:space="0" w:color="auto"/>
              <w:right w:val="single" w:sz="4" w:space="0" w:color="auto"/>
            </w:tcBorders>
          </w:tcPr>
          <w:p w:rsidR="005D2F84" w:rsidRPr="005D2F84" w:rsidRDefault="005D2F84" w:rsidP="005D2F84">
            <w:pPr>
              <w:ind w:right="-660"/>
              <w:rPr>
                <w:rFonts w:ascii="Arial" w:hAnsi="Arial" w:cs="Arial"/>
                <w:b/>
                <w:sz w:val="20"/>
                <w:szCs w:val="24"/>
              </w:rPr>
            </w:pPr>
          </w:p>
        </w:tc>
        <w:tc>
          <w:tcPr>
            <w:tcW w:w="2272" w:type="dxa"/>
            <w:tcBorders>
              <w:top w:val="single" w:sz="4" w:space="0" w:color="auto"/>
              <w:left w:val="single" w:sz="4" w:space="0" w:color="auto"/>
              <w:bottom w:val="single" w:sz="4" w:space="0" w:color="auto"/>
              <w:right w:val="single" w:sz="4" w:space="0" w:color="auto"/>
            </w:tcBorders>
          </w:tcPr>
          <w:p w:rsidR="005D2F84" w:rsidRPr="005D2F84" w:rsidRDefault="005D2F84" w:rsidP="005D2F84">
            <w:pPr>
              <w:ind w:right="-660"/>
              <w:rPr>
                <w:rFonts w:ascii="Arial" w:hAnsi="Arial" w:cs="Arial"/>
                <w:b/>
                <w:sz w:val="20"/>
                <w:szCs w:val="24"/>
              </w:rPr>
            </w:pPr>
          </w:p>
        </w:tc>
      </w:tr>
      <w:tr w:rsidR="00D935FE" w:rsidRPr="005D2F84" w:rsidTr="00D935FE">
        <w:trPr>
          <w:trHeight w:val="448"/>
        </w:trPr>
        <w:tc>
          <w:tcPr>
            <w:tcW w:w="4005" w:type="dxa"/>
            <w:tcBorders>
              <w:top w:val="single" w:sz="4" w:space="0" w:color="auto"/>
              <w:left w:val="single" w:sz="4" w:space="0" w:color="auto"/>
              <w:bottom w:val="single" w:sz="4" w:space="0" w:color="auto"/>
              <w:right w:val="single" w:sz="4" w:space="0" w:color="auto"/>
            </w:tcBorders>
          </w:tcPr>
          <w:p w:rsidR="00D935FE" w:rsidRDefault="00D935FE" w:rsidP="005D2F84">
            <w:pPr>
              <w:ind w:right="-660"/>
              <w:rPr>
                <w:rFonts w:ascii="Arial" w:hAnsi="Arial" w:cs="Arial"/>
                <w:b/>
                <w:sz w:val="20"/>
                <w:szCs w:val="20"/>
              </w:rPr>
            </w:pPr>
            <w:r>
              <w:rPr>
                <w:rFonts w:ascii="Arial" w:hAnsi="Arial" w:cs="Arial"/>
                <w:b/>
                <w:sz w:val="20"/>
                <w:szCs w:val="20"/>
              </w:rPr>
              <w:t>C. DIANA LAURA ORTEGA PALAFOX.</w:t>
            </w:r>
          </w:p>
          <w:p w:rsidR="00D935FE" w:rsidRPr="005D2F84" w:rsidRDefault="00D935FE" w:rsidP="00D935FE">
            <w:pPr>
              <w:ind w:right="-680"/>
              <w:jc w:val="both"/>
              <w:rPr>
                <w:rFonts w:ascii="Arial" w:hAnsi="Arial" w:cs="Arial"/>
                <w:sz w:val="18"/>
                <w:szCs w:val="24"/>
              </w:rPr>
            </w:pPr>
            <w:r>
              <w:rPr>
                <w:rFonts w:ascii="Arial" w:hAnsi="Arial" w:cs="Arial"/>
                <w:sz w:val="20"/>
                <w:szCs w:val="20"/>
              </w:rPr>
              <w:t xml:space="preserve">Regidora Vocal de la </w:t>
            </w:r>
            <w:r w:rsidRPr="005D2F84">
              <w:rPr>
                <w:rFonts w:ascii="Arial" w:hAnsi="Arial" w:cs="Arial"/>
                <w:sz w:val="18"/>
                <w:szCs w:val="24"/>
              </w:rPr>
              <w:t xml:space="preserve">Comisión Edilicia </w:t>
            </w:r>
          </w:p>
          <w:p w:rsidR="00D935FE" w:rsidRPr="005D2F84" w:rsidRDefault="00D935FE" w:rsidP="00D935FE">
            <w:pPr>
              <w:ind w:right="-680"/>
              <w:jc w:val="both"/>
              <w:rPr>
                <w:rFonts w:ascii="Arial" w:hAnsi="Arial" w:cs="Arial"/>
                <w:sz w:val="18"/>
                <w:szCs w:val="24"/>
              </w:rPr>
            </w:pPr>
            <w:r w:rsidRPr="005D2F84">
              <w:rPr>
                <w:rFonts w:ascii="Arial" w:hAnsi="Arial" w:cs="Arial"/>
                <w:sz w:val="18"/>
                <w:szCs w:val="24"/>
              </w:rPr>
              <w:t xml:space="preserve">Permanente de Espectáculos Públicos e </w:t>
            </w:r>
          </w:p>
          <w:p w:rsidR="00D935FE" w:rsidRPr="005D2F84" w:rsidRDefault="00D935FE" w:rsidP="00D935FE">
            <w:pPr>
              <w:ind w:right="-660"/>
              <w:rPr>
                <w:rFonts w:ascii="Arial" w:hAnsi="Arial" w:cs="Arial"/>
                <w:b/>
                <w:sz w:val="20"/>
                <w:szCs w:val="20"/>
              </w:rPr>
            </w:pPr>
            <w:r w:rsidRPr="005D2F84">
              <w:rPr>
                <w:rFonts w:ascii="Arial" w:hAnsi="Arial" w:cs="Arial"/>
                <w:sz w:val="18"/>
                <w:szCs w:val="24"/>
              </w:rPr>
              <w:lastRenderedPageBreak/>
              <w:t>Inspección y Vigilancia.</w:t>
            </w:r>
          </w:p>
        </w:tc>
        <w:tc>
          <w:tcPr>
            <w:tcW w:w="1657" w:type="dxa"/>
            <w:tcBorders>
              <w:top w:val="single" w:sz="4" w:space="0" w:color="auto"/>
              <w:left w:val="single" w:sz="4" w:space="0" w:color="auto"/>
              <w:bottom w:val="single" w:sz="4" w:space="0" w:color="auto"/>
              <w:right w:val="single" w:sz="4" w:space="0" w:color="auto"/>
            </w:tcBorders>
          </w:tcPr>
          <w:p w:rsidR="00D935FE" w:rsidRPr="005D2F84" w:rsidRDefault="00D935FE" w:rsidP="005D2F84">
            <w:pPr>
              <w:ind w:right="-660"/>
              <w:rPr>
                <w:rFonts w:ascii="Arial" w:hAnsi="Arial" w:cs="Arial"/>
                <w:b/>
                <w:sz w:val="20"/>
                <w:szCs w:val="24"/>
              </w:rPr>
            </w:pPr>
          </w:p>
        </w:tc>
        <w:tc>
          <w:tcPr>
            <w:tcW w:w="1700" w:type="dxa"/>
            <w:tcBorders>
              <w:top w:val="single" w:sz="4" w:space="0" w:color="auto"/>
              <w:left w:val="single" w:sz="4" w:space="0" w:color="auto"/>
              <w:bottom w:val="single" w:sz="4" w:space="0" w:color="auto"/>
              <w:right w:val="single" w:sz="4" w:space="0" w:color="auto"/>
            </w:tcBorders>
          </w:tcPr>
          <w:p w:rsidR="00D935FE" w:rsidRPr="005D2F84" w:rsidRDefault="00D935FE" w:rsidP="005D2F84">
            <w:pPr>
              <w:ind w:right="-660"/>
              <w:rPr>
                <w:rFonts w:ascii="Arial" w:hAnsi="Arial" w:cs="Arial"/>
                <w:b/>
                <w:sz w:val="20"/>
                <w:szCs w:val="24"/>
              </w:rPr>
            </w:pPr>
          </w:p>
        </w:tc>
        <w:tc>
          <w:tcPr>
            <w:tcW w:w="2272" w:type="dxa"/>
            <w:tcBorders>
              <w:top w:val="single" w:sz="4" w:space="0" w:color="auto"/>
              <w:left w:val="single" w:sz="4" w:space="0" w:color="auto"/>
              <w:bottom w:val="single" w:sz="4" w:space="0" w:color="auto"/>
              <w:right w:val="single" w:sz="4" w:space="0" w:color="auto"/>
            </w:tcBorders>
          </w:tcPr>
          <w:p w:rsidR="00D935FE" w:rsidRPr="005D2F84" w:rsidRDefault="00D935FE" w:rsidP="005D2F84">
            <w:pPr>
              <w:ind w:right="-660"/>
              <w:rPr>
                <w:rFonts w:ascii="Arial" w:hAnsi="Arial" w:cs="Arial"/>
                <w:b/>
                <w:sz w:val="20"/>
                <w:szCs w:val="24"/>
              </w:rPr>
            </w:pPr>
          </w:p>
        </w:tc>
      </w:tr>
      <w:tr w:rsidR="005D2F84" w:rsidRPr="005D2F84" w:rsidTr="00D935FE">
        <w:trPr>
          <w:trHeight w:val="448"/>
        </w:trPr>
        <w:tc>
          <w:tcPr>
            <w:tcW w:w="4005"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ind w:right="-660"/>
              <w:rPr>
                <w:rFonts w:ascii="Arial" w:hAnsi="Arial" w:cs="Arial"/>
                <w:b/>
                <w:sz w:val="20"/>
                <w:szCs w:val="20"/>
              </w:rPr>
            </w:pPr>
            <w:r w:rsidRPr="005D2F84">
              <w:rPr>
                <w:rFonts w:ascii="Arial" w:hAnsi="Arial" w:cs="Arial"/>
                <w:b/>
                <w:sz w:val="20"/>
                <w:szCs w:val="20"/>
              </w:rPr>
              <w:lastRenderedPageBreak/>
              <w:t xml:space="preserve">C. </w:t>
            </w:r>
            <w:r>
              <w:rPr>
                <w:rFonts w:ascii="Arial" w:hAnsi="Arial" w:cs="Arial"/>
                <w:b/>
                <w:sz w:val="20"/>
                <w:szCs w:val="20"/>
              </w:rPr>
              <w:t>SARA MORENO RAMÍREZ</w:t>
            </w:r>
          </w:p>
          <w:p w:rsidR="005D2F84" w:rsidRPr="005D2F84" w:rsidRDefault="00D935FE" w:rsidP="0027414C">
            <w:pPr>
              <w:ind w:right="-660"/>
              <w:rPr>
                <w:rFonts w:ascii="Arial" w:hAnsi="Arial" w:cs="Arial"/>
                <w:sz w:val="20"/>
                <w:szCs w:val="20"/>
              </w:rPr>
            </w:pPr>
            <w:r>
              <w:rPr>
                <w:rFonts w:ascii="Arial" w:hAnsi="Arial" w:cs="Arial"/>
                <w:sz w:val="20"/>
                <w:szCs w:val="20"/>
              </w:rPr>
              <w:t xml:space="preserve">Regidora. </w:t>
            </w:r>
          </w:p>
        </w:tc>
        <w:tc>
          <w:tcPr>
            <w:tcW w:w="1657" w:type="dxa"/>
            <w:tcBorders>
              <w:top w:val="single" w:sz="4" w:space="0" w:color="auto"/>
              <w:left w:val="single" w:sz="4" w:space="0" w:color="auto"/>
              <w:bottom w:val="single" w:sz="4" w:space="0" w:color="auto"/>
              <w:right w:val="single" w:sz="4" w:space="0" w:color="auto"/>
            </w:tcBorders>
            <w:hideMark/>
          </w:tcPr>
          <w:p w:rsidR="005D2F84" w:rsidRPr="005D2F84" w:rsidRDefault="005D2F84" w:rsidP="005D2F84">
            <w:pPr>
              <w:ind w:right="-660"/>
              <w:rPr>
                <w:rFonts w:ascii="Arial" w:hAnsi="Arial" w:cs="Arial"/>
                <w:b/>
                <w:sz w:val="20"/>
                <w:szCs w:val="24"/>
              </w:rPr>
            </w:pPr>
            <w:r w:rsidRPr="005D2F84">
              <w:rPr>
                <w:rFonts w:ascii="Arial" w:hAnsi="Arial" w:cs="Arial"/>
                <w:b/>
                <w:sz w:val="20"/>
                <w:szCs w:val="24"/>
              </w:rPr>
              <w:t xml:space="preserve">            X</w:t>
            </w:r>
          </w:p>
        </w:tc>
        <w:tc>
          <w:tcPr>
            <w:tcW w:w="1700" w:type="dxa"/>
            <w:tcBorders>
              <w:top w:val="single" w:sz="4" w:space="0" w:color="auto"/>
              <w:left w:val="single" w:sz="4" w:space="0" w:color="auto"/>
              <w:bottom w:val="single" w:sz="4" w:space="0" w:color="auto"/>
              <w:right w:val="single" w:sz="4" w:space="0" w:color="auto"/>
            </w:tcBorders>
          </w:tcPr>
          <w:p w:rsidR="005D2F84" w:rsidRPr="005D2F84" w:rsidRDefault="005D2F84" w:rsidP="005D2F84">
            <w:pPr>
              <w:ind w:right="-660"/>
              <w:rPr>
                <w:rFonts w:ascii="Arial" w:hAnsi="Arial" w:cs="Arial"/>
                <w:b/>
                <w:sz w:val="20"/>
                <w:szCs w:val="24"/>
              </w:rPr>
            </w:pPr>
          </w:p>
        </w:tc>
        <w:tc>
          <w:tcPr>
            <w:tcW w:w="2272" w:type="dxa"/>
            <w:tcBorders>
              <w:top w:val="single" w:sz="4" w:space="0" w:color="auto"/>
              <w:left w:val="single" w:sz="4" w:space="0" w:color="auto"/>
              <w:bottom w:val="single" w:sz="4" w:space="0" w:color="auto"/>
              <w:right w:val="single" w:sz="4" w:space="0" w:color="auto"/>
            </w:tcBorders>
          </w:tcPr>
          <w:p w:rsidR="005D2F84" w:rsidRPr="005D2F84" w:rsidRDefault="005D2F84" w:rsidP="005D2F84">
            <w:pPr>
              <w:ind w:right="-660"/>
              <w:rPr>
                <w:rFonts w:ascii="Arial" w:hAnsi="Arial" w:cs="Arial"/>
                <w:b/>
                <w:sz w:val="20"/>
                <w:szCs w:val="24"/>
              </w:rPr>
            </w:pPr>
          </w:p>
        </w:tc>
      </w:tr>
    </w:tbl>
    <w:p w:rsidR="005D2F84" w:rsidRDefault="005D2F84" w:rsidP="00120FCC">
      <w:pPr>
        <w:jc w:val="both"/>
        <w:rPr>
          <w:rFonts w:ascii="Arial" w:eastAsia="Calibri" w:hAnsi="Arial" w:cs="Arial"/>
          <w:sz w:val="24"/>
          <w:szCs w:val="24"/>
        </w:rPr>
      </w:pPr>
    </w:p>
    <w:tbl>
      <w:tblPr>
        <w:tblStyle w:val="Tablaconcuadrcula"/>
        <w:tblW w:w="9634" w:type="dxa"/>
        <w:tblLook w:val="04A0" w:firstRow="1" w:lastRow="0" w:firstColumn="1" w:lastColumn="0" w:noHBand="0" w:noVBand="1"/>
      </w:tblPr>
      <w:tblGrid>
        <w:gridCol w:w="9634"/>
      </w:tblGrid>
      <w:tr w:rsidR="005D2F84" w:rsidTr="00D935FE">
        <w:trPr>
          <w:trHeight w:val="264"/>
        </w:trPr>
        <w:tc>
          <w:tcPr>
            <w:tcW w:w="9634" w:type="dxa"/>
          </w:tcPr>
          <w:p w:rsidR="005D2F84" w:rsidRPr="005D2F84" w:rsidRDefault="005D2F84" w:rsidP="005D2F84">
            <w:pPr>
              <w:spacing w:before="240"/>
              <w:jc w:val="center"/>
              <w:rPr>
                <w:rFonts w:ascii="Arial" w:hAnsi="Arial" w:cs="Arial"/>
                <w:b/>
                <w:sz w:val="24"/>
              </w:rPr>
            </w:pPr>
            <w:r>
              <w:rPr>
                <w:rFonts w:ascii="Arial" w:hAnsi="Arial" w:cs="Arial"/>
                <w:b/>
                <w:sz w:val="24"/>
              </w:rPr>
              <w:t>DESAHOGO DE LA SESIÓN</w:t>
            </w:r>
          </w:p>
        </w:tc>
      </w:tr>
    </w:tbl>
    <w:p w:rsidR="005D2F84" w:rsidRDefault="005D2F84" w:rsidP="00120FCC">
      <w:pPr>
        <w:jc w:val="both"/>
        <w:rPr>
          <w:rFonts w:ascii="Arial" w:hAnsi="Arial" w:cs="Arial"/>
          <w:sz w:val="24"/>
        </w:rPr>
      </w:pPr>
    </w:p>
    <w:p w:rsidR="005D2F84" w:rsidRDefault="005D2F84" w:rsidP="005D2F84">
      <w:pPr>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Toma de protesta de la Regidora Sara Moreno Ramírez como nueva integrante de la Comisión Edilicia Permanente De Espectáculos Públicos E Inspección Y Vigilancia.</w:t>
      </w:r>
    </w:p>
    <w:p w:rsidR="0084515C" w:rsidRDefault="00D935FE" w:rsidP="0084515C">
      <w:pPr>
        <w:jc w:val="both"/>
        <w:rPr>
          <w:rFonts w:ascii="Arial" w:eastAsia="Calibri" w:hAnsi="Arial" w:cs="Arial"/>
          <w:sz w:val="24"/>
          <w:szCs w:val="24"/>
        </w:rPr>
      </w:pPr>
      <w:r w:rsidRPr="00D935FE">
        <w:rPr>
          <w:rFonts w:ascii="Arial" w:hAnsi="Arial" w:cs="Arial"/>
          <w:b/>
          <w:sz w:val="24"/>
          <w:szCs w:val="24"/>
        </w:rPr>
        <w:t>REGIDOR JORGE DE JESÚS JUÁREZ PARRA:</w:t>
      </w:r>
      <w:r>
        <w:rPr>
          <w:rFonts w:ascii="Arial" w:hAnsi="Arial" w:cs="Arial"/>
          <w:sz w:val="24"/>
          <w:szCs w:val="24"/>
        </w:rPr>
        <w:t xml:space="preserve"> </w:t>
      </w:r>
      <w:r w:rsidR="0084515C" w:rsidRPr="00D935FE">
        <w:rPr>
          <w:rFonts w:ascii="Arial" w:hAnsi="Arial" w:cs="Arial"/>
          <w:i/>
          <w:sz w:val="24"/>
          <w:szCs w:val="24"/>
        </w:rPr>
        <w:t xml:space="preserve">En virtud de la iniciativa de acuerdo que modifica la integración de las comisiones edilicias permanentes, aprobado en el punto </w:t>
      </w:r>
      <w:r w:rsidR="0084515C" w:rsidRPr="00D935FE">
        <w:rPr>
          <w:rFonts w:ascii="Arial" w:hAnsi="Arial" w:cs="Arial"/>
          <w:b/>
          <w:i/>
          <w:sz w:val="24"/>
          <w:szCs w:val="24"/>
        </w:rPr>
        <w:t xml:space="preserve">07 </w:t>
      </w:r>
      <w:r w:rsidR="0084515C" w:rsidRPr="00D935FE">
        <w:rPr>
          <w:rFonts w:ascii="Arial" w:hAnsi="Arial" w:cs="Arial"/>
          <w:i/>
          <w:sz w:val="24"/>
          <w:szCs w:val="24"/>
        </w:rPr>
        <w:t>de la sesión ordinaria de ayuntamiento no. 34 del día 06 de junio del año en curso y publicado el acuerdo mediante gaceta municipal de Zapotlán el Grande con fecha 08 de junio de 2023, por</w:t>
      </w:r>
      <w:r w:rsidR="006C5369" w:rsidRPr="00D935FE">
        <w:rPr>
          <w:rFonts w:ascii="Arial" w:hAnsi="Arial" w:cs="Arial"/>
          <w:i/>
          <w:sz w:val="24"/>
          <w:szCs w:val="24"/>
        </w:rPr>
        <w:t xml:space="preserve"> lo que estando reunidos en la Sala de R</w:t>
      </w:r>
      <w:r w:rsidR="0084515C" w:rsidRPr="00D935FE">
        <w:rPr>
          <w:rFonts w:ascii="Arial" w:hAnsi="Arial" w:cs="Arial"/>
          <w:i/>
          <w:sz w:val="24"/>
          <w:szCs w:val="24"/>
        </w:rPr>
        <w:t>egidores u</w:t>
      </w:r>
      <w:r w:rsidR="006C5369" w:rsidRPr="00D935FE">
        <w:rPr>
          <w:rFonts w:ascii="Arial" w:hAnsi="Arial" w:cs="Arial"/>
          <w:i/>
          <w:sz w:val="24"/>
          <w:szCs w:val="24"/>
        </w:rPr>
        <w:t>bicada en la planta alta de la P</w:t>
      </w:r>
      <w:r w:rsidR="0084515C" w:rsidRPr="00D935FE">
        <w:rPr>
          <w:rFonts w:ascii="Arial" w:hAnsi="Arial" w:cs="Arial"/>
          <w:i/>
          <w:sz w:val="24"/>
          <w:szCs w:val="24"/>
        </w:rPr>
        <w:t>reside</w:t>
      </w:r>
      <w:r w:rsidR="006C5369" w:rsidRPr="00D935FE">
        <w:rPr>
          <w:rFonts w:ascii="Arial" w:hAnsi="Arial" w:cs="Arial"/>
          <w:i/>
          <w:sz w:val="24"/>
          <w:szCs w:val="24"/>
        </w:rPr>
        <w:t>ncia M</w:t>
      </w:r>
      <w:r w:rsidR="0084515C" w:rsidRPr="00D935FE">
        <w:rPr>
          <w:rFonts w:ascii="Arial" w:hAnsi="Arial" w:cs="Arial"/>
          <w:i/>
          <w:sz w:val="24"/>
          <w:szCs w:val="24"/>
        </w:rPr>
        <w:t>unicipal, procedo a ha</w:t>
      </w:r>
      <w:r w:rsidR="006C5369" w:rsidRPr="00D935FE">
        <w:rPr>
          <w:rFonts w:ascii="Arial" w:hAnsi="Arial" w:cs="Arial"/>
          <w:i/>
          <w:sz w:val="24"/>
          <w:szCs w:val="24"/>
        </w:rPr>
        <w:t>cer la toma de protesta de la Re</w:t>
      </w:r>
      <w:r w:rsidR="0084515C" w:rsidRPr="00D935FE">
        <w:rPr>
          <w:rFonts w:ascii="Arial" w:hAnsi="Arial" w:cs="Arial"/>
          <w:i/>
          <w:sz w:val="24"/>
          <w:szCs w:val="24"/>
        </w:rPr>
        <w:t xml:space="preserve">gidora Sara Moreno Ramírez como </w:t>
      </w:r>
      <w:r w:rsidR="006C5369" w:rsidRPr="00D935FE">
        <w:rPr>
          <w:rFonts w:ascii="Arial" w:hAnsi="Arial" w:cs="Arial"/>
          <w:i/>
          <w:sz w:val="24"/>
          <w:szCs w:val="24"/>
        </w:rPr>
        <w:t>nueva integrante de la C</w:t>
      </w:r>
      <w:r w:rsidR="0084515C" w:rsidRPr="00D935FE">
        <w:rPr>
          <w:rFonts w:ascii="Arial" w:hAnsi="Arial" w:cs="Arial"/>
          <w:i/>
          <w:sz w:val="24"/>
          <w:szCs w:val="24"/>
        </w:rPr>
        <w:t xml:space="preserve">omisión </w:t>
      </w:r>
      <w:r w:rsidR="0084515C" w:rsidRPr="00D935FE">
        <w:rPr>
          <w:rFonts w:ascii="Arial" w:eastAsia="Calibri" w:hAnsi="Arial" w:cs="Arial"/>
          <w:i/>
          <w:sz w:val="24"/>
          <w:szCs w:val="24"/>
        </w:rPr>
        <w:t>Edilicia Permanente De Espectáculos Púb</w:t>
      </w:r>
      <w:r w:rsidR="00AE4D23" w:rsidRPr="00D935FE">
        <w:rPr>
          <w:rFonts w:ascii="Arial" w:eastAsia="Calibri" w:hAnsi="Arial" w:cs="Arial"/>
          <w:i/>
          <w:sz w:val="24"/>
          <w:szCs w:val="24"/>
        </w:rPr>
        <w:t>licos E Inspección Y Vigilancia, le pregunto a la regidora</w:t>
      </w:r>
      <w:r w:rsidR="00AE4D23">
        <w:rPr>
          <w:rFonts w:ascii="Arial" w:eastAsia="Calibri" w:hAnsi="Arial" w:cs="Arial"/>
          <w:sz w:val="24"/>
          <w:szCs w:val="24"/>
        </w:rPr>
        <w:t>;</w:t>
      </w:r>
    </w:p>
    <w:p w:rsidR="00AE4D23" w:rsidRDefault="00AE4D23" w:rsidP="00AE4D23">
      <w:pPr>
        <w:jc w:val="both"/>
        <w:rPr>
          <w:rFonts w:ascii="Arial" w:eastAsia="Calibri" w:hAnsi="Arial" w:cs="Arial"/>
          <w:sz w:val="24"/>
          <w:szCs w:val="24"/>
        </w:rPr>
      </w:pPr>
      <w:r>
        <w:rPr>
          <w:rFonts w:ascii="Arial" w:eastAsia="Calibri" w:hAnsi="Arial" w:cs="Arial"/>
          <w:sz w:val="24"/>
          <w:szCs w:val="24"/>
        </w:rPr>
        <w:t xml:space="preserve">Protesta </w:t>
      </w:r>
      <w:r w:rsidRPr="00AE4D23">
        <w:rPr>
          <w:rFonts w:ascii="Arial" w:eastAsia="Calibri" w:hAnsi="Arial" w:cs="Arial"/>
          <w:sz w:val="24"/>
          <w:szCs w:val="24"/>
        </w:rPr>
        <w:t xml:space="preserve">guardar y hacer guardar la Constitución Política De Los Estados Unidos Mexicanos, la </w:t>
      </w:r>
      <w:r>
        <w:rPr>
          <w:rFonts w:ascii="Arial" w:eastAsia="Calibri" w:hAnsi="Arial" w:cs="Arial"/>
          <w:sz w:val="24"/>
          <w:szCs w:val="24"/>
        </w:rPr>
        <w:t xml:space="preserve">particular del Estado De Jalisco, </w:t>
      </w:r>
      <w:r w:rsidRPr="00AE4D23">
        <w:rPr>
          <w:rFonts w:ascii="Arial" w:eastAsia="Calibri" w:hAnsi="Arial" w:cs="Arial"/>
          <w:sz w:val="24"/>
          <w:szCs w:val="24"/>
        </w:rPr>
        <w:t xml:space="preserve">las leyes </w:t>
      </w:r>
      <w:r>
        <w:rPr>
          <w:rFonts w:ascii="Arial" w:eastAsia="Calibri" w:hAnsi="Arial" w:cs="Arial"/>
          <w:sz w:val="24"/>
          <w:szCs w:val="24"/>
        </w:rPr>
        <w:t xml:space="preserve">y reglamentos </w:t>
      </w:r>
      <w:r w:rsidRPr="00AE4D23">
        <w:rPr>
          <w:rFonts w:ascii="Arial" w:eastAsia="Calibri" w:hAnsi="Arial" w:cs="Arial"/>
          <w:sz w:val="24"/>
          <w:szCs w:val="24"/>
        </w:rPr>
        <w:t xml:space="preserve">que de </w:t>
      </w:r>
      <w:r>
        <w:rPr>
          <w:rFonts w:ascii="Arial" w:eastAsia="Calibri" w:hAnsi="Arial" w:cs="Arial"/>
          <w:sz w:val="24"/>
          <w:szCs w:val="24"/>
        </w:rPr>
        <w:t>una u otra emanen</w:t>
      </w:r>
      <w:r w:rsidRPr="00AE4D23">
        <w:rPr>
          <w:rFonts w:ascii="Arial" w:eastAsia="Calibri" w:hAnsi="Arial" w:cs="Arial"/>
          <w:sz w:val="24"/>
          <w:szCs w:val="24"/>
        </w:rPr>
        <w:t xml:space="preserve">, </w:t>
      </w:r>
      <w:r>
        <w:rPr>
          <w:rFonts w:ascii="Arial" w:eastAsia="Calibri" w:hAnsi="Arial" w:cs="Arial"/>
          <w:sz w:val="24"/>
          <w:szCs w:val="24"/>
        </w:rPr>
        <w:t>así como</w:t>
      </w:r>
      <w:r w:rsidRPr="00AE4D23">
        <w:rPr>
          <w:rFonts w:ascii="Arial" w:eastAsia="Calibri" w:hAnsi="Arial" w:cs="Arial"/>
          <w:sz w:val="24"/>
          <w:szCs w:val="24"/>
        </w:rPr>
        <w:t xml:space="preserve"> desempeñar leal y patrióticamente el </w:t>
      </w:r>
      <w:r>
        <w:rPr>
          <w:rFonts w:ascii="Arial" w:eastAsia="Calibri" w:hAnsi="Arial" w:cs="Arial"/>
          <w:sz w:val="24"/>
          <w:szCs w:val="24"/>
        </w:rPr>
        <w:t>cargo que los ciudadanos del Municipio de Zapotlán el Grande</w:t>
      </w:r>
      <w:r w:rsidRPr="00AE4D23">
        <w:rPr>
          <w:rFonts w:ascii="Arial" w:eastAsia="Calibri" w:hAnsi="Arial" w:cs="Arial"/>
          <w:sz w:val="24"/>
          <w:szCs w:val="24"/>
        </w:rPr>
        <w:t xml:space="preserve"> </w:t>
      </w:r>
      <w:r>
        <w:rPr>
          <w:rFonts w:ascii="Arial" w:eastAsia="Calibri" w:hAnsi="Arial" w:cs="Arial"/>
          <w:sz w:val="24"/>
          <w:szCs w:val="24"/>
        </w:rPr>
        <w:t>le han conferido, mirando por el bien y prosperidad del municipio:</w:t>
      </w:r>
    </w:p>
    <w:p w:rsidR="00AE4D23" w:rsidRPr="00AE4D23" w:rsidRDefault="00AE4D23" w:rsidP="00AE4D23">
      <w:pPr>
        <w:jc w:val="both"/>
        <w:rPr>
          <w:rFonts w:ascii="Arial" w:eastAsia="Calibri" w:hAnsi="Arial" w:cs="Arial"/>
          <w:i/>
          <w:sz w:val="24"/>
          <w:szCs w:val="24"/>
        </w:rPr>
      </w:pPr>
      <w:r>
        <w:rPr>
          <w:rFonts w:ascii="Arial" w:eastAsia="Calibri" w:hAnsi="Arial" w:cs="Arial"/>
          <w:b/>
          <w:sz w:val="24"/>
          <w:szCs w:val="24"/>
        </w:rPr>
        <w:t xml:space="preserve">C. SARA MORENO RAMÍREZ: </w:t>
      </w:r>
      <w:r>
        <w:rPr>
          <w:rFonts w:ascii="Arial" w:eastAsia="Calibri" w:hAnsi="Arial" w:cs="Arial"/>
          <w:i/>
          <w:sz w:val="24"/>
          <w:szCs w:val="24"/>
        </w:rPr>
        <w:t>“Sí, protesto”</w:t>
      </w:r>
    </w:p>
    <w:p w:rsidR="00AE4D23" w:rsidRDefault="00AE4D23" w:rsidP="00AE4D23">
      <w:pPr>
        <w:spacing w:line="256" w:lineRule="auto"/>
        <w:jc w:val="both"/>
        <w:rPr>
          <w:rFonts w:ascii="Arial" w:eastAsia="Calibri" w:hAnsi="Arial" w:cs="Arial"/>
          <w:sz w:val="24"/>
          <w:szCs w:val="24"/>
        </w:rPr>
      </w:pPr>
      <w:r>
        <w:rPr>
          <w:rFonts w:ascii="Arial" w:eastAsia="Calibri" w:hAnsi="Arial" w:cs="Arial"/>
          <w:sz w:val="24"/>
          <w:szCs w:val="24"/>
        </w:rPr>
        <w:t>Pasamos al siguiente punto.</w:t>
      </w:r>
    </w:p>
    <w:p w:rsidR="00AE4D23" w:rsidRDefault="00AE4D23" w:rsidP="00AE4D23">
      <w:pPr>
        <w:spacing w:line="256" w:lineRule="auto"/>
        <w:jc w:val="both"/>
        <w:rPr>
          <w:rFonts w:ascii="Arial" w:eastAsia="Calibri" w:hAnsi="Arial" w:cs="Arial"/>
          <w:sz w:val="24"/>
          <w:szCs w:val="24"/>
        </w:rPr>
      </w:pPr>
      <w:r>
        <w:rPr>
          <w:rFonts w:ascii="Arial" w:eastAsia="Calibri"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-55668</wp:posOffset>
                </wp:positionH>
                <wp:positionV relativeFrom="paragraph">
                  <wp:posOffset>199390</wp:posOffset>
                </wp:positionV>
                <wp:extent cx="5613400" cy="0"/>
                <wp:effectExtent l="0" t="0" r="25400" b="19050"/>
                <wp:wrapNone/>
                <wp:docPr id="1" name="Conector recto 1"/>
                <wp:cNvGraphicFramePr/>
                <a:graphic xmlns:a="http://schemas.openxmlformats.org/drawingml/2006/main">
                  <a:graphicData uri="http://schemas.microsoft.com/office/word/2010/wordprocessingShape">
                    <wps:wsp>
                      <wps:cNvCnPr/>
                      <wps:spPr>
                        <a:xfrm>
                          <a:off x="0" y="0"/>
                          <a:ext cx="561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6FE1AE" id="Conector rec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pt,15.7pt" to="437.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" strokecolor="black [3200]" strokeweight=".5pt">
                <v:stroke joinstyle="miter"/>
              </v:line>
            </w:pict>
          </mc:Fallback>
        </mc:AlternateContent>
      </w:r>
    </w:p>
    <w:p w:rsidR="00AE4D23" w:rsidRDefault="00AE4D23" w:rsidP="00AE4D23">
      <w:pPr>
        <w:spacing w:line="256" w:lineRule="auto"/>
        <w:jc w:val="both"/>
        <w:rPr>
          <w:rFonts w:ascii="Arial" w:eastAsia="Calibri" w:hAnsi="Arial" w:cs="Arial"/>
          <w:sz w:val="24"/>
          <w:szCs w:val="24"/>
        </w:rPr>
      </w:pPr>
    </w:p>
    <w:p w:rsidR="00AE4D23" w:rsidRDefault="00AE4D23" w:rsidP="00AE4D23">
      <w:pPr>
        <w:jc w:val="both"/>
        <w:rPr>
          <w:rFonts w:ascii="Arial" w:eastAsia="Calibri" w:hAnsi="Arial" w:cs="Arial"/>
          <w:sz w:val="24"/>
          <w:szCs w:val="24"/>
        </w:rPr>
      </w:pPr>
      <w:r>
        <w:rPr>
          <w:rFonts w:ascii="Arial" w:eastAsia="Calibri" w:hAnsi="Arial" w:cs="Arial"/>
          <w:b/>
          <w:sz w:val="24"/>
          <w:szCs w:val="24"/>
        </w:rPr>
        <w:t>4.-</w:t>
      </w:r>
      <w:r>
        <w:rPr>
          <w:rFonts w:ascii="Arial" w:eastAsia="Calibri" w:hAnsi="Arial" w:cs="Arial"/>
          <w:sz w:val="24"/>
          <w:szCs w:val="24"/>
        </w:rPr>
        <w:t>Propuesta para nombrar a la regidora Sara More</w:t>
      </w:r>
      <w:r w:rsidR="00D935FE">
        <w:rPr>
          <w:rFonts w:ascii="Arial" w:eastAsia="Calibri" w:hAnsi="Arial" w:cs="Arial"/>
          <w:sz w:val="24"/>
          <w:szCs w:val="24"/>
        </w:rPr>
        <w:t>no Ramírez como suplente en el C</w:t>
      </w:r>
      <w:r>
        <w:rPr>
          <w:rFonts w:ascii="Arial" w:eastAsia="Calibri" w:hAnsi="Arial" w:cs="Arial"/>
          <w:sz w:val="24"/>
          <w:szCs w:val="24"/>
        </w:rPr>
        <w:t>onsejo de Giros Restringidos, lo anterior en cumplimiento a lo dispuesto en e</w:t>
      </w:r>
      <w:r w:rsidR="00F42993">
        <w:rPr>
          <w:rFonts w:ascii="Arial" w:eastAsia="Calibri" w:hAnsi="Arial" w:cs="Arial"/>
          <w:sz w:val="24"/>
          <w:szCs w:val="24"/>
        </w:rPr>
        <w:t>l artículo 6 BIS del Reglamento d</w:t>
      </w:r>
      <w:r>
        <w:rPr>
          <w:rFonts w:ascii="Arial" w:eastAsia="Calibri" w:hAnsi="Arial" w:cs="Arial"/>
          <w:sz w:val="24"/>
          <w:szCs w:val="24"/>
        </w:rPr>
        <w:t xml:space="preserve">el Consejo Municipal </w:t>
      </w:r>
      <w:r w:rsidR="00F42993">
        <w:rPr>
          <w:rFonts w:ascii="Arial" w:eastAsia="Calibri" w:hAnsi="Arial" w:cs="Arial"/>
          <w:sz w:val="24"/>
          <w:szCs w:val="24"/>
        </w:rPr>
        <w:t>de Giros Restringidos Sobre la Venta Y Consumo d</w:t>
      </w:r>
      <w:r>
        <w:rPr>
          <w:rFonts w:ascii="Arial" w:eastAsia="Calibri" w:hAnsi="Arial" w:cs="Arial"/>
          <w:sz w:val="24"/>
          <w:szCs w:val="24"/>
        </w:rPr>
        <w:t xml:space="preserve">e Bebidas Alcohólicas </w:t>
      </w:r>
      <w:r w:rsidR="00F42993">
        <w:rPr>
          <w:rFonts w:ascii="Arial" w:eastAsia="Calibri" w:hAnsi="Arial" w:cs="Arial"/>
          <w:sz w:val="24"/>
          <w:szCs w:val="24"/>
        </w:rPr>
        <w:t>d</w:t>
      </w:r>
      <w:r>
        <w:rPr>
          <w:rFonts w:ascii="Arial" w:eastAsia="Calibri" w:hAnsi="Arial" w:cs="Arial"/>
          <w:sz w:val="24"/>
          <w:szCs w:val="24"/>
        </w:rPr>
        <w:t>el Municipio de Zapotlán el Grande, Jalisco.</w:t>
      </w:r>
    </w:p>
    <w:p w:rsidR="00AE4D23" w:rsidRDefault="00AE4D23" w:rsidP="00AE4D23">
      <w:pPr>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“El reglamento del consejo de giros restringidos sobre la venta y consumo de bebidas alcohólicas del municipio, señala que el titular de la comisión edilicia de espectáculos públicos e inspección y vigilancia, es el titular dentro del consejo de giros restringidos, pero necesita nombrar un supl</w:t>
      </w:r>
      <w:bookmarkStart w:id="0" w:name="_GoBack"/>
      <w:bookmarkEnd w:id="0"/>
      <w:r>
        <w:rPr>
          <w:rFonts w:ascii="Arial" w:eastAsia="Calibri" w:hAnsi="Arial" w:cs="Arial"/>
          <w:i/>
          <w:sz w:val="24"/>
          <w:szCs w:val="24"/>
        </w:rPr>
        <w:t xml:space="preserve">ente, la propuesta es designar a la regidora Sara como suplente para las asistencias del consejo municipal de giros </w:t>
      </w:r>
      <w:r>
        <w:rPr>
          <w:rFonts w:ascii="Arial" w:eastAsia="Calibri" w:hAnsi="Arial" w:cs="Arial"/>
          <w:i/>
          <w:sz w:val="24"/>
          <w:szCs w:val="24"/>
        </w:rPr>
        <w:lastRenderedPageBreak/>
        <w:t xml:space="preserve">restringidos </w:t>
      </w:r>
      <w:r w:rsidR="0027414C">
        <w:rPr>
          <w:rFonts w:ascii="Arial" w:eastAsia="Calibri" w:hAnsi="Arial" w:cs="Arial"/>
          <w:i/>
          <w:sz w:val="24"/>
          <w:szCs w:val="24"/>
        </w:rPr>
        <w:t xml:space="preserve">sobre la venta y consumo de </w:t>
      </w:r>
      <w:r w:rsidR="0027414C" w:rsidRPr="0027414C">
        <w:rPr>
          <w:rFonts w:ascii="Arial" w:eastAsia="Calibri" w:hAnsi="Arial" w:cs="Arial"/>
          <w:i/>
          <w:sz w:val="24"/>
          <w:szCs w:val="24"/>
        </w:rPr>
        <w:t xml:space="preserve">bebidas alcohólicas del municipio de </w:t>
      </w:r>
      <w:r w:rsidR="0027414C">
        <w:rPr>
          <w:rFonts w:ascii="Arial" w:eastAsia="Calibri" w:hAnsi="Arial" w:cs="Arial"/>
          <w:i/>
          <w:sz w:val="24"/>
          <w:szCs w:val="24"/>
        </w:rPr>
        <w:t>Zapotlán e</w:t>
      </w:r>
      <w:r w:rsidR="0027414C" w:rsidRPr="0027414C">
        <w:rPr>
          <w:rFonts w:ascii="Arial" w:eastAsia="Calibri" w:hAnsi="Arial" w:cs="Arial"/>
          <w:i/>
          <w:sz w:val="24"/>
          <w:szCs w:val="24"/>
        </w:rPr>
        <w:t>l Grande, Jalisco.</w:t>
      </w:r>
      <w:r w:rsidR="0027414C">
        <w:rPr>
          <w:rFonts w:ascii="Arial" w:eastAsia="Calibri" w:hAnsi="Arial" w:cs="Arial"/>
          <w:i/>
          <w:sz w:val="24"/>
          <w:szCs w:val="24"/>
        </w:rPr>
        <w:t xml:space="preserve"> ¿Está de acuerdo con esto?”</w:t>
      </w:r>
    </w:p>
    <w:p w:rsidR="0027414C" w:rsidRDefault="0027414C" w:rsidP="00AE4D23">
      <w:pPr>
        <w:jc w:val="both"/>
        <w:rPr>
          <w:rFonts w:ascii="Arial" w:eastAsia="Calibri" w:hAnsi="Arial" w:cs="Arial"/>
          <w:i/>
          <w:sz w:val="24"/>
          <w:szCs w:val="24"/>
        </w:rPr>
      </w:pPr>
      <w:r>
        <w:rPr>
          <w:rFonts w:ascii="Arial" w:eastAsia="Calibri" w:hAnsi="Arial" w:cs="Arial"/>
          <w:b/>
          <w:sz w:val="24"/>
          <w:szCs w:val="24"/>
        </w:rPr>
        <w:t xml:space="preserve">C. SARA MORENO RAMÍREZ: </w:t>
      </w:r>
      <w:r>
        <w:rPr>
          <w:rFonts w:ascii="Arial" w:eastAsia="Calibri" w:hAnsi="Arial" w:cs="Arial"/>
          <w:i/>
          <w:sz w:val="24"/>
          <w:szCs w:val="24"/>
        </w:rPr>
        <w:t>“Sí, será un gusto ser suplente, ya tengo experiencia trabajando en esta comisión, acepto la propuesta”</w:t>
      </w:r>
    </w:p>
    <w:p w:rsidR="0027414C" w:rsidRPr="0027414C" w:rsidRDefault="0027414C" w:rsidP="00AE4D23">
      <w:pPr>
        <w:jc w:val="both"/>
        <w:rPr>
          <w:rFonts w:ascii="Arial" w:eastAsia="Calibri" w:hAnsi="Arial" w:cs="Arial"/>
          <w:i/>
          <w:sz w:val="24"/>
          <w:szCs w:val="24"/>
        </w:rPr>
      </w:pPr>
      <w:r>
        <w:rPr>
          <w:rFonts w:ascii="Arial" w:eastAsia="Calibri" w:hAnsi="Arial" w:cs="Arial"/>
          <w:b/>
          <w:sz w:val="24"/>
          <w:szCs w:val="24"/>
        </w:rPr>
        <w:t xml:space="preserve">C. JORGE DE JESÚS JUÁREZ PARRA: </w:t>
      </w:r>
      <w:r>
        <w:rPr>
          <w:rFonts w:ascii="Arial" w:eastAsia="Calibri" w:hAnsi="Arial" w:cs="Arial"/>
          <w:i/>
          <w:sz w:val="24"/>
          <w:szCs w:val="24"/>
        </w:rPr>
        <w:t>“Pongo a su consideración que la regidora Sara Moreno Ramírez sea la suplente en caso de falta de asistencia del presidente de la comisión para el consejo de giros restringidos, los que estén de acuerdo hagan favor de levantar su mano:</w:t>
      </w:r>
    </w:p>
    <w:tbl>
      <w:tblPr>
        <w:tblStyle w:val="Tablaconcuadrcula1"/>
        <w:tblpPr w:leftFromText="141" w:rightFromText="141" w:vertAnchor="text" w:horzAnchor="margin" w:tblpY="240"/>
        <w:tblW w:w="9634" w:type="dxa"/>
        <w:tblInd w:w="0" w:type="dxa"/>
        <w:tblLayout w:type="fixed"/>
        <w:tblLook w:val="04A0" w:firstRow="1" w:lastRow="0" w:firstColumn="1" w:lastColumn="0" w:noHBand="0" w:noVBand="1"/>
      </w:tblPr>
      <w:tblGrid>
        <w:gridCol w:w="4005"/>
        <w:gridCol w:w="1657"/>
        <w:gridCol w:w="1700"/>
        <w:gridCol w:w="2272"/>
      </w:tblGrid>
      <w:tr w:rsidR="0027414C" w:rsidRPr="005D2F84" w:rsidTr="00F42993">
        <w:trPr>
          <w:trHeight w:val="448"/>
        </w:trPr>
        <w:tc>
          <w:tcPr>
            <w:tcW w:w="4005"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spacing w:before="120"/>
              <w:ind w:right="-660"/>
              <w:rPr>
                <w:rFonts w:ascii="Arial" w:hAnsi="Arial" w:cs="Arial"/>
                <w:b/>
                <w:sz w:val="20"/>
                <w:szCs w:val="20"/>
              </w:rPr>
            </w:pPr>
            <w:r w:rsidRPr="005D2F84">
              <w:rPr>
                <w:rFonts w:ascii="Arial" w:hAnsi="Arial" w:cs="Arial"/>
                <w:b/>
                <w:sz w:val="20"/>
                <w:szCs w:val="20"/>
              </w:rPr>
              <w:t xml:space="preserve">                          REGIDOR</w:t>
            </w:r>
          </w:p>
        </w:tc>
        <w:tc>
          <w:tcPr>
            <w:tcW w:w="1657"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spacing w:before="120"/>
              <w:ind w:right="-660"/>
              <w:rPr>
                <w:rFonts w:ascii="Arial" w:hAnsi="Arial" w:cs="Arial"/>
                <w:b/>
                <w:sz w:val="24"/>
                <w:szCs w:val="24"/>
              </w:rPr>
            </w:pPr>
            <w:r w:rsidRPr="005D2F84">
              <w:rPr>
                <w:rFonts w:ascii="Arial" w:hAnsi="Arial" w:cs="Arial"/>
                <w:b/>
                <w:sz w:val="20"/>
                <w:szCs w:val="24"/>
              </w:rPr>
              <w:t xml:space="preserve">      A FAVOR</w:t>
            </w:r>
          </w:p>
        </w:tc>
        <w:tc>
          <w:tcPr>
            <w:tcW w:w="1700"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spacing w:before="120"/>
              <w:ind w:right="-660"/>
              <w:rPr>
                <w:rFonts w:ascii="Arial" w:hAnsi="Arial" w:cs="Arial"/>
                <w:b/>
                <w:sz w:val="20"/>
                <w:szCs w:val="24"/>
              </w:rPr>
            </w:pPr>
            <w:r w:rsidRPr="005D2F84">
              <w:rPr>
                <w:rFonts w:ascii="Arial" w:hAnsi="Arial" w:cs="Arial"/>
                <w:b/>
                <w:sz w:val="20"/>
                <w:szCs w:val="24"/>
              </w:rPr>
              <w:t xml:space="preserve">   EN CONTRA</w:t>
            </w:r>
          </w:p>
        </w:tc>
        <w:tc>
          <w:tcPr>
            <w:tcW w:w="2272"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spacing w:before="120"/>
              <w:ind w:right="-660"/>
              <w:rPr>
                <w:rFonts w:ascii="Arial" w:hAnsi="Arial" w:cs="Arial"/>
                <w:b/>
                <w:sz w:val="24"/>
                <w:szCs w:val="24"/>
              </w:rPr>
            </w:pPr>
            <w:r w:rsidRPr="005D2F84">
              <w:rPr>
                <w:rFonts w:ascii="Arial" w:hAnsi="Arial" w:cs="Arial"/>
                <w:b/>
                <w:sz w:val="20"/>
                <w:szCs w:val="24"/>
              </w:rPr>
              <w:t>EN ABSTENCIÓN</w:t>
            </w:r>
          </w:p>
        </w:tc>
      </w:tr>
      <w:tr w:rsidR="0027414C" w:rsidRPr="005D2F84" w:rsidTr="00F42993">
        <w:trPr>
          <w:trHeight w:val="448"/>
        </w:trPr>
        <w:tc>
          <w:tcPr>
            <w:tcW w:w="4005"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ind w:right="-660"/>
              <w:rPr>
                <w:rFonts w:ascii="Arial" w:hAnsi="Arial" w:cs="Arial"/>
                <w:b/>
                <w:sz w:val="20"/>
                <w:szCs w:val="20"/>
              </w:rPr>
            </w:pPr>
            <w:r w:rsidRPr="005D2F84">
              <w:rPr>
                <w:rFonts w:ascii="Arial" w:hAnsi="Arial" w:cs="Arial"/>
                <w:b/>
                <w:sz w:val="20"/>
                <w:szCs w:val="20"/>
              </w:rPr>
              <w:t>C. JORGE DE JESÚS JUÁREZ PARRA</w:t>
            </w:r>
          </w:p>
          <w:p w:rsidR="0027414C" w:rsidRPr="005D2F84" w:rsidRDefault="0027414C" w:rsidP="00726BFD">
            <w:pPr>
              <w:ind w:right="-680"/>
              <w:jc w:val="both"/>
              <w:rPr>
                <w:rFonts w:ascii="Arial" w:hAnsi="Arial" w:cs="Arial"/>
                <w:sz w:val="18"/>
                <w:szCs w:val="24"/>
              </w:rPr>
            </w:pPr>
            <w:r w:rsidRPr="005D2F84">
              <w:rPr>
                <w:rFonts w:ascii="Arial" w:hAnsi="Arial" w:cs="Arial"/>
                <w:sz w:val="18"/>
                <w:szCs w:val="24"/>
              </w:rPr>
              <w:t xml:space="preserve">Regidor Presidente de la Comisión Edilicia </w:t>
            </w:r>
          </w:p>
          <w:p w:rsidR="0027414C" w:rsidRPr="005D2F84" w:rsidRDefault="0027414C" w:rsidP="00726BFD">
            <w:pPr>
              <w:ind w:right="-680"/>
              <w:jc w:val="both"/>
              <w:rPr>
                <w:rFonts w:ascii="Arial" w:hAnsi="Arial" w:cs="Arial"/>
                <w:sz w:val="18"/>
                <w:szCs w:val="24"/>
              </w:rPr>
            </w:pPr>
            <w:r w:rsidRPr="005D2F84">
              <w:rPr>
                <w:rFonts w:ascii="Arial" w:hAnsi="Arial" w:cs="Arial"/>
                <w:sz w:val="18"/>
                <w:szCs w:val="24"/>
              </w:rPr>
              <w:t xml:space="preserve">Permanente de Espectáculos Públicos e </w:t>
            </w:r>
          </w:p>
          <w:p w:rsidR="0027414C" w:rsidRPr="005D2F84" w:rsidRDefault="0027414C" w:rsidP="00726BFD">
            <w:pPr>
              <w:ind w:right="-680"/>
              <w:jc w:val="both"/>
              <w:rPr>
                <w:rFonts w:ascii="Arial" w:hAnsi="Arial" w:cs="Arial"/>
                <w:sz w:val="18"/>
                <w:szCs w:val="24"/>
              </w:rPr>
            </w:pPr>
            <w:r w:rsidRPr="005D2F84">
              <w:rPr>
                <w:rFonts w:ascii="Arial" w:hAnsi="Arial" w:cs="Arial"/>
                <w:sz w:val="18"/>
                <w:szCs w:val="24"/>
              </w:rPr>
              <w:t>Inspección y Vigilancia.</w:t>
            </w:r>
          </w:p>
        </w:tc>
        <w:tc>
          <w:tcPr>
            <w:tcW w:w="1657"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ind w:right="-660"/>
              <w:rPr>
                <w:rFonts w:ascii="Arial" w:hAnsi="Arial" w:cs="Arial"/>
                <w:b/>
                <w:sz w:val="20"/>
                <w:szCs w:val="24"/>
              </w:rPr>
            </w:pPr>
            <w:r w:rsidRPr="005D2F84">
              <w:rPr>
                <w:rFonts w:ascii="Arial" w:hAnsi="Arial" w:cs="Arial"/>
                <w:b/>
                <w:sz w:val="20"/>
                <w:szCs w:val="24"/>
              </w:rPr>
              <w:t xml:space="preserve">            X</w:t>
            </w:r>
          </w:p>
        </w:tc>
        <w:tc>
          <w:tcPr>
            <w:tcW w:w="1700" w:type="dxa"/>
            <w:tcBorders>
              <w:top w:val="single" w:sz="4" w:space="0" w:color="auto"/>
              <w:left w:val="single" w:sz="4" w:space="0" w:color="auto"/>
              <w:bottom w:val="single" w:sz="4" w:space="0" w:color="auto"/>
              <w:right w:val="single" w:sz="4" w:space="0" w:color="auto"/>
            </w:tcBorders>
          </w:tcPr>
          <w:p w:rsidR="0027414C" w:rsidRPr="005D2F84" w:rsidRDefault="0027414C" w:rsidP="00726BFD">
            <w:pPr>
              <w:ind w:right="-660"/>
              <w:rPr>
                <w:rFonts w:ascii="Arial" w:hAnsi="Arial" w:cs="Arial"/>
                <w:b/>
                <w:sz w:val="20"/>
                <w:szCs w:val="24"/>
              </w:rPr>
            </w:pPr>
          </w:p>
        </w:tc>
        <w:tc>
          <w:tcPr>
            <w:tcW w:w="2272" w:type="dxa"/>
            <w:tcBorders>
              <w:top w:val="single" w:sz="4" w:space="0" w:color="auto"/>
              <w:left w:val="single" w:sz="4" w:space="0" w:color="auto"/>
              <w:bottom w:val="single" w:sz="4" w:space="0" w:color="auto"/>
              <w:right w:val="single" w:sz="4" w:space="0" w:color="auto"/>
            </w:tcBorders>
          </w:tcPr>
          <w:p w:rsidR="0027414C" w:rsidRPr="005D2F84" w:rsidRDefault="0027414C" w:rsidP="00726BFD">
            <w:pPr>
              <w:ind w:right="-660"/>
              <w:rPr>
                <w:rFonts w:ascii="Arial" w:hAnsi="Arial" w:cs="Arial"/>
                <w:b/>
                <w:sz w:val="20"/>
                <w:szCs w:val="24"/>
              </w:rPr>
            </w:pPr>
          </w:p>
        </w:tc>
      </w:tr>
      <w:tr w:rsidR="0027414C" w:rsidRPr="005D2F84" w:rsidTr="00F42993">
        <w:trPr>
          <w:trHeight w:val="448"/>
        </w:trPr>
        <w:tc>
          <w:tcPr>
            <w:tcW w:w="4005"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ind w:right="-660"/>
              <w:rPr>
                <w:rFonts w:ascii="Arial" w:hAnsi="Arial" w:cs="Arial"/>
                <w:b/>
                <w:sz w:val="20"/>
                <w:szCs w:val="20"/>
              </w:rPr>
            </w:pPr>
            <w:r w:rsidRPr="005D2F84">
              <w:rPr>
                <w:rFonts w:ascii="Arial" w:hAnsi="Arial" w:cs="Arial"/>
                <w:b/>
                <w:sz w:val="20"/>
                <w:szCs w:val="20"/>
              </w:rPr>
              <w:t xml:space="preserve">C. </w:t>
            </w:r>
            <w:r>
              <w:rPr>
                <w:rFonts w:ascii="Arial" w:hAnsi="Arial" w:cs="Arial"/>
                <w:b/>
                <w:sz w:val="20"/>
                <w:szCs w:val="20"/>
              </w:rPr>
              <w:t>SARA MORENO RAMÍREZ</w:t>
            </w:r>
          </w:p>
          <w:p w:rsidR="0027414C" w:rsidRPr="005D2F84" w:rsidRDefault="0027414C" w:rsidP="00726BFD">
            <w:pPr>
              <w:ind w:right="-680"/>
              <w:jc w:val="both"/>
              <w:rPr>
                <w:rFonts w:ascii="Arial" w:hAnsi="Arial" w:cs="Arial"/>
                <w:sz w:val="18"/>
                <w:szCs w:val="24"/>
              </w:rPr>
            </w:pPr>
            <w:r>
              <w:rPr>
                <w:rFonts w:ascii="Arial" w:hAnsi="Arial" w:cs="Arial"/>
                <w:sz w:val="20"/>
                <w:szCs w:val="20"/>
              </w:rPr>
              <w:t xml:space="preserve">Regidora Vocal de la </w:t>
            </w:r>
            <w:r w:rsidRPr="005D2F84">
              <w:rPr>
                <w:rFonts w:ascii="Arial" w:hAnsi="Arial" w:cs="Arial"/>
                <w:sz w:val="18"/>
                <w:szCs w:val="24"/>
              </w:rPr>
              <w:t xml:space="preserve">Comisión Edilicia </w:t>
            </w:r>
          </w:p>
          <w:p w:rsidR="0027414C" w:rsidRPr="005D2F84" w:rsidRDefault="0027414C" w:rsidP="00726BFD">
            <w:pPr>
              <w:ind w:right="-680"/>
              <w:jc w:val="both"/>
              <w:rPr>
                <w:rFonts w:ascii="Arial" w:hAnsi="Arial" w:cs="Arial"/>
                <w:sz w:val="18"/>
                <w:szCs w:val="24"/>
              </w:rPr>
            </w:pPr>
            <w:r w:rsidRPr="005D2F84">
              <w:rPr>
                <w:rFonts w:ascii="Arial" w:hAnsi="Arial" w:cs="Arial"/>
                <w:sz w:val="18"/>
                <w:szCs w:val="24"/>
              </w:rPr>
              <w:t xml:space="preserve">Permanente de Espectáculos Públicos e </w:t>
            </w:r>
          </w:p>
          <w:p w:rsidR="0027414C" w:rsidRPr="005D2F84" w:rsidRDefault="0027414C" w:rsidP="00726BFD">
            <w:pPr>
              <w:ind w:right="-660"/>
              <w:rPr>
                <w:rFonts w:ascii="Arial" w:hAnsi="Arial" w:cs="Arial"/>
                <w:sz w:val="20"/>
                <w:szCs w:val="20"/>
              </w:rPr>
            </w:pPr>
            <w:r w:rsidRPr="005D2F84">
              <w:rPr>
                <w:rFonts w:ascii="Arial" w:hAnsi="Arial" w:cs="Arial"/>
                <w:sz w:val="18"/>
                <w:szCs w:val="24"/>
              </w:rPr>
              <w:t>Inspección y Vigilancia.</w:t>
            </w:r>
          </w:p>
        </w:tc>
        <w:tc>
          <w:tcPr>
            <w:tcW w:w="1657" w:type="dxa"/>
            <w:tcBorders>
              <w:top w:val="single" w:sz="4" w:space="0" w:color="auto"/>
              <w:left w:val="single" w:sz="4" w:space="0" w:color="auto"/>
              <w:bottom w:val="single" w:sz="4" w:space="0" w:color="auto"/>
              <w:right w:val="single" w:sz="4" w:space="0" w:color="auto"/>
            </w:tcBorders>
            <w:hideMark/>
          </w:tcPr>
          <w:p w:rsidR="0027414C" w:rsidRPr="005D2F84" w:rsidRDefault="0027414C" w:rsidP="00726BFD">
            <w:pPr>
              <w:ind w:right="-660"/>
              <w:rPr>
                <w:rFonts w:ascii="Arial" w:hAnsi="Arial" w:cs="Arial"/>
                <w:b/>
                <w:sz w:val="20"/>
                <w:szCs w:val="24"/>
              </w:rPr>
            </w:pPr>
            <w:r w:rsidRPr="005D2F84">
              <w:rPr>
                <w:rFonts w:ascii="Arial" w:hAnsi="Arial" w:cs="Arial"/>
                <w:b/>
                <w:sz w:val="20"/>
                <w:szCs w:val="24"/>
              </w:rPr>
              <w:t xml:space="preserve">            X</w:t>
            </w:r>
          </w:p>
        </w:tc>
        <w:tc>
          <w:tcPr>
            <w:tcW w:w="1700" w:type="dxa"/>
            <w:tcBorders>
              <w:top w:val="single" w:sz="4" w:space="0" w:color="auto"/>
              <w:left w:val="single" w:sz="4" w:space="0" w:color="auto"/>
              <w:bottom w:val="single" w:sz="4" w:space="0" w:color="auto"/>
              <w:right w:val="single" w:sz="4" w:space="0" w:color="auto"/>
            </w:tcBorders>
          </w:tcPr>
          <w:p w:rsidR="0027414C" w:rsidRPr="005D2F84" w:rsidRDefault="0027414C" w:rsidP="00726BFD">
            <w:pPr>
              <w:ind w:right="-660"/>
              <w:rPr>
                <w:rFonts w:ascii="Arial" w:hAnsi="Arial" w:cs="Arial"/>
                <w:b/>
                <w:sz w:val="20"/>
                <w:szCs w:val="24"/>
              </w:rPr>
            </w:pPr>
          </w:p>
        </w:tc>
        <w:tc>
          <w:tcPr>
            <w:tcW w:w="2272" w:type="dxa"/>
            <w:tcBorders>
              <w:top w:val="single" w:sz="4" w:space="0" w:color="auto"/>
              <w:left w:val="single" w:sz="4" w:space="0" w:color="auto"/>
              <w:bottom w:val="single" w:sz="4" w:space="0" w:color="auto"/>
              <w:right w:val="single" w:sz="4" w:space="0" w:color="auto"/>
            </w:tcBorders>
          </w:tcPr>
          <w:p w:rsidR="0027414C" w:rsidRPr="005D2F84" w:rsidRDefault="0027414C" w:rsidP="00726BFD">
            <w:pPr>
              <w:ind w:right="-660"/>
              <w:rPr>
                <w:rFonts w:ascii="Arial" w:hAnsi="Arial" w:cs="Arial"/>
                <w:b/>
                <w:sz w:val="20"/>
                <w:szCs w:val="24"/>
              </w:rPr>
            </w:pPr>
          </w:p>
        </w:tc>
      </w:tr>
    </w:tbl>
    <w:p w:rsidR="00AE4D23" w:rsidRDefault="00AE4D23" w:rsidP="00AE4D23">
      <w:pPr>
        <w:jc w:val="both"/>
        <w:rPr>
          <w:rFonts w:ascii="Arial" w:eastAsia="Calibri" w:hAnsi="Arial" w:cs="Arial"/>
          <w:sz w:val="24"/>
          <w:szCs w:val="24"/>
        </w:rPr>
      </w:pPr>
    </w:p>
    <w:p w:rsidR="00AE4D23" w:rsidRPr="00F42993" w:rsidRDefault="00F42993" w:rsidP="00AE4D23">
      <w:pPr>
        <w:jc w:val="both"/>
        <w:rPr>
          <w:rFonts w:ascii="Arial" w:eastAsia="Calibri" w:hAnsi="Arial" w:cs="Arial"/>
          <w:b/>
          <w:sz w:val="24"/>
          <w:szCs w:val="24"/>
        </w:rPr>
      </w:pPr>
      <w:r w:rsidRPr="00F42993">
        <w:rPr>
          <w:rFonts w:ascii="Arial" w:eastAsia="Calibri" w:hAnsi="Arial" w:cs="Arial"/>
          <w:b/>
          <w:sz w:val="24"/>
          <w:szCs w:val="24"/>
        </w:rPr>
        <w:t>SE APRUEBA POR MAYORÍA</w:t>
      </w:r>
      <w:r>
        <w:rPr>
          <w:rFonts w:ascii="Arial" w:eastAsia="Calibri" w:hAnsi="Arial" w:cs="Arial"/>
          <w:b/>
          <w:sz w:val="24"/>
          <w:szCs w:val="24"/>
        </w:rPr>
        <w:t xml:space="preserve"> DE VOTOS</w:t>
      </w:r>
      <w:r w:rsidRPr="00F42993">
        <w:rPr>
          <w:rFonts w:ascii="Arial" w:eastAsia="Calibri" w:hAnsi="Arial" w:cs="Arial"/>
          <w:b/>
          <w:sz w:val="24"/>
          <w:szCs w:val="24"/>
        </w:rPr>
        <w:t>.</w:t>
      </w:r>
    </w:p>
    <w:p w:rsidR="0027414C" w:rsidRDefault="0027414C" w:rsidP="00AE4D23">
      <w:pPr>
        <w:jc w:val="both"/>
        <w:rPr>
          <w:rFonts w:ascii="Arial" w:eastAsia="Calibri" w:hAnsi="Arial" w:cs="Arial"/>
          <w:sz w:val="24"/>
          <w:szCs w:val="24"/>
        </w:rPr>
      </w:pPr>
    </w:p>
    <w:p w:rsidR="0027414C" w:rsidRDefault="0027414C" w:rsidP="0027414C">
      <w:pPr>
        <w:spacing w:line="360" w:lineRule="auto"/>
        <w:jc w:val="both"/>
        <w:rPr>
          <w:rFonts w:ascii="Arial" w:eastAsia="Calibri" w:hAnsi="Arial" w:cs="Arial"/>
          <w:i/>
          <w:sz w:val="24"/>
          <w:szCs w:val="24"/>
        </w:rPr>
      </w:pPr>
      <w:r>
        <w:rPr>
          <w:rFonts w:ascii="Arial" w:eastAsia="Calibri" w:hAnsi="Arial" w:cs="Arial"/>
          <w:b/>
          <w:sz w:val="24"/>
          <w:szCs w:val="24"/>
        </w:rPr>
        <w:t>5.-</w:t>
      </w:r>
      <w:r>
        <w:rPr>
          <w:rFonts w:ascii="Arial" w:eastAsia="Calibri" w:hAnsi="Arial" w:cs="Arial"/>
          <w:sz w:val="24"/>
          <w:szCs w:val="24"/>
        </w:rPr>
        <w:t xml:space="preserve">Asuntos Varios. </w:t>
      </w:r>
      <w:r>
        <w:rPr>
          <w:rFonts w:ascii="Arial" w:eastAsia="Calibri" w:hAnsi="Arial" w:cs="Arial"/>
          <w:i/>
          <w:sz w:val="24"/>
          <w:szCs w:val="24"/>
        </w:rPr>
        <w:t>No se agendaron.</w:t>
      </w:r>
    </w:p>
    <w:p w:rsidR="006B4323" w:rsidRDefault="006B4323" w:rsidP="0027414C">
      <w:pPr>
        <w:spacing w:line="360" w:lineRule="auto"/>
        <w:jc w:val="both"/>
        <w:rPr>
          <w:rFonts w:ascii="Arial" w:eastAsia="Calibri" w:hAnsi="Arial" w:cs="Arial"/>
          <w:i/>
          <w:sz w:val="24"/>
          <w:szCs w:val="24"/>
        </w:rPr>
      </w:pPr>
    </w:p>
    <w:p w:rsidR="0027414C" w:rsidRDefault="00F42993" w:rsidP="00F42993">
      <w:pPr>
        <w:spacing w:before="120"/>
        <w:jc w:val="both"/>
        <w:rPr>
          <w:rFonts w:ascii="Arial" w:hAnsi="Arial" w:cs="Arial"/>
          <w:sz w:val="24"/>
          <w:szCs w:val="24"/>
        </w:rPr>
      </w:pPr>
      <w:r>
        <w:rPr>
          <w:rFonts w:ascii="Arial" w:eastAsia="Calibri" w:hAnsi="Arial" w:cs="Arial"/>
          <w:b/>
          <w:sz w:val="24"/>
          <w:szCs w:val="24"/>
        </w:rPr>
        <w:t xml:space="preserve">6.- </w:t>
      </w:r>
      <w:r w:rsidR="0027414C">
        <w:rPr>
          <w:rFonts w:ascii="Arial" w:eastAsia="Calibri" w:hAnsi="Arial" w:cs="Arial"/>
          <w:b/>
          <w:sz w:val="24"/>
          <w:szCs w:val="24"/>
        </w:rPr>
        <w:t xml:space="preserve">CLAUSURA. </w:t>
      </w:r>
      <w:r w:rsidR="0027414C">
        <w:rPr>
          <w:rFonts w:ascii="Arial" w:eastAsia="Calibri" w:hAnsi="Arial" w:cs="Arial"/>
          <w:sz w:val="24"/>
          <w:szCs w:val="24"/>
        </w:rPr>
        <w:t xml:space="preserve">Siendo las 10:24 diez horas con veinticuatro minutos del día 28 de julio de 2023, damos por clausurados los trabajos de la Octava </w:t>
      </w:r>
      <w:r w:rsidR="0027414C">
        <w:rPr>
          <w:rFonts w:ascii="Arial" w:hAnsi="Arial" w:cs="Arial"/>
          <w:sz w:val="24"/>
          <w:szCs w:val="24"/>
        </w:rPr>
        <w:t>Sesión Ordinaria de la Comisión Edilicia Permanente de Espectáculos Públicos e Inspección y Vigilancia.</w:t>
      </w:r>
      <w:r w:rsidR="0027414C" w:rsidRPr="004425CF">
        <w:rPr>
          <w:rFonts w:ascii="Arial" w:hAnsi="Arial" w:cs="Arial"/>
          <w:sz w:val="24"/>
          <w:szCs w:val="24"/>
        </w:rPr>
        <w:t xml:space="preserve"> </w:t>
      </w:r>
    </w:p>
    <w:p w:rsidR="00F42993" w:rsidRDefault="00F42993" w:rsidP="00F42993">
      <w:pPr>
        <w:spacing w:before="120"/>
        <w:jc w:val="both"/>
        <w:rPr>
          <w:rFonts w:ascii="Arial" w:hAnsi="Arial" w:cs="Arial"/>
          <w:sz w:val="24"/>
          <w:szCs w:val="24"/>
        </w:rPr>
      </w:pPr>
    </w:p>
    <w:p w:rsidR="00F42993" w:rsidRDefault="00F42993" w:rsidP="00F42993">
      <w:pPr>
        <w:spacing w:before="120"/>
        <w:jc w:val="both"/>
        <w:rPr>
          <w:rFonts w:ascii="Arial" w:hAnsi="Arial" w:cs="Arial"/>
          <w:sz w:val="24"/>
          <w:szCs w:val="24"/>
        </w:rPr>
      </w:pPr>
    </w:p>
    <w:p w:rsidR="00F42993" w:rsidRDefault="00F42993" w:rsidP="00F42993">
      <w:pPr>
        <w:spacing w:before="120"/>
        <w:jc w:val="both"/>
        <w:rPr>
          <w:rFonts w:ascii="Arial" w:hAnsi="Arial" w:cs="Arial"/>
          <w:sz w:val="24"/>
          <w:szCs w:val="24"/>
        </w:rPr>
      </w:pPr>
    </w:p>
    <w:p w:rsidR="0027414C" w:rsidRDefault="0027414C" w:rsidP="00F42993">
      <w:pPr>
        <w:spacing w:before="120"/>
        <w:jc w:val="both"/>
        <w:rPr>
          <w:rFonts w:ascii="Arial" w:hAnsi="Arial" w:cs="Arial"/>
          <w:sz w:val="24"/>
          <w:szCs w:val="24"/>
        </w:rPr>
      </w:pPr>
    </w:p>
    <w:p w:rsidR="005D2F84" w:rsidRDefault="00F42993" w:rsidP="0084515C">
      <w:pPr>
        <w:jc w:val="both"/>
        <w:rPr>
          <w:rFonts w:ascii="Arial" w:hAnsi="Arial" w:cs="Arial"/>
          <w:sz w:val="24"/>
        </w:rPr>
      </w:pPr>
      <w:r w:rsidRPr="00F42993">
        <w:rPr>
          <w:rFonts w:ascii="Arial" w:hAnsi="Arial" w:cs="Arial"/>
          <w:noProof/>
          <w:sz w:val="24"/>
          <w:szCs w:val="24"/>
          <w:lang w:eastAsia="es-MX"/>
        </w:rPr>
        <w:lastRenderedPageBreak/>
        <w:drawing>
          <wp:inline distT="0" distB="0" distL="0" distR="0" wp14:anchorId="52B0B3B2" wp14:editId="5FEA9A2A">
            <wp:extent cx="2618398" cy="2830830"/>
            <wp:effectExtent l="7938" t="0" r="0" b="0"/>
            <wp:docPr id="24" name="Imagen 24" descr="C:\Users\GABRIE~1.PAT\AppData\Local\Temp\Rar$DIa2376.28733\20230728_10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Rar$DIa2376.28733\20230728_10205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721" r="26252" b="-253"/>
                    <a:stretch/>
                  </pic:blipFill>
                  <pic:spPr bwMode="auto">
                    <a:xfrm rot="5400000">
                      <a:off x="0" y="0"/>
                      <a:ext cx="2626682" cy="283978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rPr>
        <w:t xml:space="preserve">          </w:t>
      </w:r>
      <w:r w:rsidRPr="00F42993">
        <w:rPr>
          <w:rFonts w:ascii="Arial" w:hAnsi="Arial" w:cs="Arial"/>
          <w:noProof/>
          <w:sz w:val="24"/>
          <w:szCs w:val="24"/>
          <w:lang w:eastAsia="es-MX"/>
        </w:rPr>
        <w:drawing>
          <wp:inline distT="0" distB="0" distL="0" distR="0" wp14:anchorId="7E5CD141" wp14:editId="49D4ABA4">
            <wp:extent cx="2596583" cy="2827655"/>
            <wp:effectExtent l="0" t="1270" r="0" b="0"/>
            <wp:docPr id="25" name="Imagen 25" descr="C:\Users\GABRIE~1.PAT\AppData\Local\Temp\Rar$DIa2376.33455\20230728_10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Rar$DIa2376.33455\20230728_10233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583" r="31333"/>
                    <a:stretch/>
                  </pic:blipFill>
                  <pic:spPr bwMode="auto">
                    <a:xfrm rot="5400000">
                      <a:off x="0" y="0"/>
                      <a:ext cx="2597428" cy="2828575"/>
                    </a:xfrm>
                    <a:prstGeom prst="rect">
                      <a:avLst/>
                    </a:prstGeom>
                    <a:noFill/>
                    <a:ln>
                      <a:noFill/>
                    </a:ln>
                    <a:extLst>
                      <a:ext uri="{53640926-AAD7-44D8-BBD7-CCE9431645EC}">
                        <a14:shadowObscured xmlns:a14="http://schemas.microsoft.com/office/drawing/2010/main"/>
                      </a:ext>
                    </a:extLst>
                  </pic:spPr>
                </pic:pic>
              </a:graphicData>
            </a:graphic>
          </wp:inline>
        </w:drawing>
      </w:r>
    </w:p>
    <w:p w:rsidR="00F42993" w:rsidRDefault="00F42993" w:rsidP="00F42993">
      <w:pPr>
        <w:spacing w:after="0" w:line="240" w:lineRule="auto"/>
        <w:jc w:val="center"/>
        <w:rPr>
          <w:rFonts w:ascii="Arial" w:hAnsi="Arial" w:cs="Arial"/>
          <w:sz w:val="24"/>
          <w:szCs w:val="24"/>
        </w:rPr>
      </w:pPr>
    </w:p>
    <w:p w:rsidR="00F42993" w:rsidRDefault="00F42993" w:rsidP="00F42993">
      <w:pPr>
        <w:spacing w:after="0" w:line="240" w:lineRule="auto"/>
        <w:jc w:val="center"/>
        <w:rPr>
          <w:rFonts w:ascii="Arial" w:hAnsi="Arial" w:cs="Arial"/>
          <w:sz w:val="24"/>
          <w:szCs w:val="24"/>
        </w:rPr>
      </w:pPr>
    </w:p>
    <w:p w:rsidR="00F42993" w:rsidRPr="002B3260" w:rsidRDefault="00F42993" w:rsidP="00F42993">
      <w:pPr>
        <w:spacing w:after="0" w:line="240" w:lineRule="auto"/>
        <w:jc w:val="center"/>
        <w:rPr>
          <w:rFonts w:ascii="Arial" w:hAnsi="Arial" w:cs="Arial"/>
          <w:sz w:val="24"/>
          <w:szCs w:val="24"/>
        </w:rPr>
      </w:pPr>
      <w:r w:rsidRPr="002B3260">
        <w:rPr>
          <w:rFonts w:ascii="Arial" w:hAnsi="Arial" w:cs="Arial"/>
          <w:sz w:val="24"/>
          <w:szCs w:val="24"/>
        </w:rPr>
        <w:t>A T E N T A M E N T E</w:t>
      </w:r>
    </w:p>
    <w:p w:rsidR="00F42993" w:rsidRPr="002B3260" w:rsidRDefault="00F42993" w:rsidP="00F42993">
      <w:pPr>
        <w:spacing w:after="0" w:line="240" w:lineRule="auto"/>
        <w:jc w:val="center"/>
        <w:rPr>
          <w:rFonts w:ascii="Arial" w:hAnsi="Arial" w:cs="Arial"/>
          <w:sz w:val="24"/>
          <w:szCs w:val="24"/>
        </w:rPr>
      </w:pPr>
      <w:r w:rsidRPr="002B3260">
        <w:rPr>
          <w:rFonts w:ascii="Arial" w:hAnsi="Arial" w:cs="Arial"/>
          <w:sz w:val="24"/>
          <w:szCs w:val="24"/>
        </w:rPr>
        <w:t xml:space="preserve">“2023, año del Bicentenario del Nacimiento del Estado Libre y Soberano de Jalisco”. </w:t>
      </w:r>
    </w:p>
    <w:p w:rsidR="00F42993" w:rsidRPr="002B3260" w:rsidRDefault="00F42993" w:rsidP="00F42993">
      <w:pPr>
        <w:spacing w:after="0" w:line="240" w:lineRule="auto"/>
        <w:jc w:val="center"/>
        <w:rPr>
          <w:rFonts w:ascii="Arial" w:hAnsi="Arial" w:cs="Arial"/>
          <w:sz w:val="24"/>
          <w:szCs w:val="24"/>
        </w:rPr>
      </w:pPr>
      <w:r w:rsidRPr="002B3260">
        <w:rPr>
          <w:rFonts w:ascii="Arial" w:hAnsi="Arial" w:cs="Arial"/>
          <w:sz w:val="24"/>
          <w:szCs w:val="24"/>
        </w:rPr>
        <w:t xml:space="preserve">“2023, Año del 140 Aniversario del Natalicio de José Clemente Orozco”. </w:t>
      </w:r>
    </w:p>
    <w:p w:rsidR="00F42993" w:rsidRPr="002B3260" w:rsidRDefault="00F42993" w:rsidP="00F42993">
      <w:pPr>
        <w:spacing w:after="0" w:line="240" w:lineRule="auto"/>
        <w:jc w:val="center"/>
        <w:rPr>
          <w:rFonts w:ascii="Arial" w:hAnsi="Arial" w:cs="Arial"/>
          <w:sz w:val="24"/>
          <w:szCs w:val="24"/>
        </w:rPr>
      </w:pPr>
      <w:r w:rsidRPr="002B3260">
        <w:rPr>
          <w:rFonts w:ascii="Arial" w:hAnsi="Arial" w:cs="Arial"/>
          <w:sz w:val="24"/>
          <w:szCs w:val="24"/>
        </w:rPr>
        <w:t>Cd. Guzmán Municipio de Zapotlán el Grande, Jalisco.</w:t>
      </w:r>
    </w:p>
    <w:p w:rsidR="00F42993" w:rsidRPr="002B3260" w:rsidRDefault="00F42993" w:rsidP="00F42993">
      <w:pPr>
        <w:spacing w:after="0" w:line="240" w:lineRule="auto"/>
        <w:jc w:val="center"/>
        <w:rPr>
          <w:rFonts w:ascii="Arial" w:hAnsi="Arial" w:cs="Arial"/>
          <w:sz w:val="24"/>
          <w:szCs w:val="24"/>
        </w:rPr>
      </w:pPr>
      <w:r>
        <w:rPr>
          <w:rFonts w:ascii="Arial" w:hAnsi="Arial" w:cs="Arial"/>
          <w:sz w:val="24"/>
          <w:szCs w:val="24"/>
        </w:rPr>
        <w:t>A 10</w:t>
      </w:r>
      <w:r w:rsidRPr="002B3260">
        <w:rPr>
          <w:rFonts w:ascii="Arial" w:hAnsi="Arial" w:cs="Arial"/>
          <w:sz w:val="24"/>
          <w:szCs w:val="24"/>
        </w:rPr>
        <w:t xml:space="preserve"> de </w:t>
      </w:r>
      <w:proofErr w:type="gramStart"/>
      <w:r w:rsidRPr="002B3260">
        <w:rPr>
          <w:rFonts w:ascii="Arial" w:hAnsi="Arial" w:cs="Arial"/>
          <w:sz w:val="24"/>
          <w:szCs w:val="24"/>
        </w:rPr>
        <w:t>A</w:t>
      </w:r>
      <w:r>
        <w:rPr>
          <w:rFonts w:ascii="Arial" w:hAnsi="Arial" w:cs="Arial"/>
          <w:sz w:val="24"/>
          <w:szCs w:val="24"/>
        </w:rPr>
        <w:t>gosto</w:t>
      </w:r>
      <w:proofErr w:type="gramEnd"/>
      <w:r>
        <w:rPr>
          <w:rFonts w:ascii="Arial" w:hAnsi="Arial" w:cs="Arial"/>
          <w:sz w:val="24"/>
          <w:szCs w:val="24"/>
        </w:rPr>
        <w:t xml:space="preserve"> </w:t>
      </w:r>
      <w:r w:rsidRPr="002B3260">
        <w:rPr>
          <w:rFonts w:ascii="Arial" w:hAnsi="Arial" w:cs="Arial"/>
          <w:sz w:val="24"/>
          <w:szCs w:val="24"/>
        </w:rPr>
        <w:t xml:space="preserve">de 2023. </w:t>
      </w:r>
    </w:p>
    <w:p w:rsidR="00F42993" w:rsidRPr="002B3260" w:rsidRDefault="00F42993" w:rsidP="00F42993">
      <w:pPr>
        <w:spacing w:after="0" w:line="240" w:lineRule="auto"/>
        <w:jc w:val="center"/>
        <w:rPr>
          <w:rFonts w:ascii="Arial" w:hAnsi="Arial" w:cs="Arial"/>
          <w:sz w:val="24"/>
          <w:szCs w:val="24"/>
        </w:rPr>
      </w:pPr>
    </w:p>
    <w:p w:rsidR="00F42993" w:rsidRPr="002B3260" w:rsidRDefault="00F42993" w:rsidP="00F42993">
      <w:pPr>
        <w:spacing w:after="0" w:line="240" w:lineRule="auto"/>
        <w:jc w:val="center"/>
        <w:rPr>
          <w:rFonts w:ascii="Arial" w:hAnsi="Arial" w:cs="Arial"/>
          <w:sz w:val="24"/>
          <w:szCs w:val="24"/>
        </w:rPr>
      </w:pPr>
    </w:p>
    <w:p w:rsidR="00F42993" w:rsidRPr="002B3260" w:rsidRDefault="00F42993" w:rsidP="00F42993">
      <w:pPr>
        <w:spacing w:after="0" w:line="240" w:lineRule="auto"/>
        <w:jc w:val="center"/>
        <w:rPr>
          <w:rFonts w:ascii="Arial" w:hAnsi="Arial" w:cs="Arial"/>
          <w:b/>
          <w:sz w:val="24"/>
          <w:szCs w:val="24"/>
        </w:rPr>
      </w:pPr>
      <w:r w:rsidRPr="002B3260">
        <w:rPr>
          <w:rFonts w:ascii="Arial" w:hAnsi="Arial" w:cs="Arial"/>
          <w:b/>
          <w:sz w:val="24"/>
          <w:szCs w:val="24"/>
        </w:rPr>
        <w:t>LIC. JORGE DE JESÚS JUÁREZ PARRA.</w:t>
      </w:r>
    </w:p>
    <w:p w:rsidR="00F42993" w:rsidRPr="002B3260" w:rsidRDefault="00F42993" w:rsidP="00F42993">
      <w:pPr>
        <w:spacing w:after="0" w:line="240" w:lineRule="auto"/>
        <w:jc w:val="center"/>
        <w:rPr>
          <w:rFonts w:ascii="Arial" w:hAnsi="Arial" w:cs="Arial"/>
          <w:sz w:val="24"/>
          <w:szCs w:val="24"/>
        </w:rPr>
      </w:pPr>
      <w:r w:rsidRPr="002B3260">
        <w:rPr>
          <w:rFonts w:ascii="Arial" w:hAnsi="Arial" w:cs="Arial"/>
          <w:sz w:val="24"/>
          <w:szCs w:val="24"/>
        </w:rPr>
        <w:t xml:space="preserve">Regidor Presidente de la Comisión Edilicia Permanente de </w:t>
      </w:r>
    </w:p>
    <w:p w:rsidR="00F42993" w:rsidRDefault="00F42993" w:rsidP="00F42993">
      <w:pPr>
        <w:spacing w:after="0" w:line="240" w:lineRule="auto"/>
        <w:jc w:val="center"/>
        <w:rPr>
          <w:rFonts w:ascii="Arial" w:hAnsi="Arial" w:cs="Arial"/>
          <w:sz w:val="24"/>
          <w:szCs w:val="24"/>
        </w:rPr>
      </w:pPr>
      <w:r>
        <w:rPr>
          <w:rFonts w:ascii="Arial" w:hAnsi="Arial" w:cs="Arial"/>
          <w:sz w:val="24"/>
          <w:szCs w:val="24"/>
        </w:rPr>
        <w:t>Espectáculos Públicos e Inspección y Vigilancia</w:t>
      </w:r>
      <w:r w:rsidRPr="002B3260">
        <w:rPr>
          <w:rFonts w:ascii="Arial" w:hAnsi="Arial" w:cs="Arial"/>
          <w:sz w:val="24"/>
          <w:szCs w:val="24"/>
        </w:rPr>
        <w:t xml:space="preserve">. </w:t>
      </w:r>
    </w:p>
    <w:p w:rsidR="00F42993" w:rsidRDefault="00F42993" w:rsidP="00F42993">
      <w:pPr>
        <w:spacing w:after="0" w:line="240" w:lineRule="auto"/>
        <w:jc w:val="center"/>
        <w:rPr>
          <w:rFonts w:ascii="Arial" w:hAnsi="Arial" w:cs="Arial"/>
          <w:sz w:val="24"/>
          <w:szCs w:val="24"/>
        </w:rPr>
      </w:pPr>
    </w:p>
    <w:p w:rsidR="00F42993" w:rsidRDefault="00F42993" w:rsidP="00F42993">
      <w:pPr>
        <w:spacing w:after="0" w:line="240" w:lineRule="auto"/>
        <w:jc w:val="center"/>
        <w:rPr>
          <w:rFonts w:ascii="Arial" w:hAnsi="Arial" w:cs="Arial"/>
          <w:sz w:val="24"/>
          <w:szCs w:val="24"/>
        </w:rPr>
      </w:pPr>
    </w:p>
    <w:p w:rsidR="00F42993" w:rsidRDefault="00F42993" w:rsidP="00F42993">
      <w:pPr>
        <w:spacing w:after="0" w:line="240" w:lineRule="auto"/>
        <w:jc w:val="center"/>
        <w:rPr>
          <w:rFonts w:ascii="Arial" w:hAnsi="Arial" w:cs="Arial"/>
          <w:sz w:val="24"/>
          <w:szCs w:val="24"/>
        </w:rPr>
      </w:pPr>
    </w:p>
    <w:p w:rsidR="00F42993" w:rsidRPr="00C23626" w:rsidRDefault="00F42993" w:rsidP="00F42993">
      <w:pPr>
        <w:spacing w:after="0" w:line="240" w:lineRule="auto"/>
        <w:jc w:val="both"/>
        <w:rPr>
          <w:rFonts w:ascii="Arial" w:hAnsi="Arial" w:cs="Arial"/>
          <w:b/>
          <w:sz w:val="24"/>
          <w:szCs w:val="24"/>
        </w:rPr>
      </w:pPr>
      <w:r w:rsidRPr="00C23626">
        <w:rPr>
          <w:rFonts w:ascii="Arial" w:hAnsi="Arial" w:cs="Arial"/>
          <w:b/>
          <w:sz w:val="24"/>
          <w:szCs w:val="24"/>
        </w:rPr>
        <w:t>C. DIANA LAURA ORTEGA PALAFOX.</w:t>
      </w:r>
    </w:p>
    <w:p w:rsidR="00F42993" w:rsidRPr="002B3260" w:rsidRDefault="00F42993" w:rsidP="00F42993">
      <w:pPr>
        <w:spacing w:after="0" w:line="240" w:lineRule="auto"/>
        <w:rPr>
          <w:rFonts w:ascii="Arial" w:hAnsi="Arial" w:cs="Arial"/>
          <w:sz w:val="24"/>
          <w:szCs w:val="24"/>
        </w:rPr>
      </w:pPr>
      <w:r w:rsidRPr="002B3260">
        <w:rPr>
          <w:rFonts w:ascii="Arial" w:hAnsi="Arial" w:cs="Arial"/>
          <w:sz w:val="24"/>
          <w:szCs w:val="24"/>
        </w:rPr>
        <w:t>Regidor</w:t>
      </w:r>
      <w:r>
        <w:rPr>
          <w:rFonts w:ascii="Arial" w:hAnsi="Arial" w:cs="Arial"/>
          <w:sz w:val="24"/>
          <w:szCs w:val="24"/>
        </w:rPr>
        <w:t>a</w:t>
      </w:r>
      <w:r w:rsidRPr="002B3260">
        <w:rPr>
          <w:rFonts w:ascii="Arial" w:hAnsi="Arial" w:cs="Arial"/>
          <w:sz w:val="24"/>
          <w:szCs w:val="24"/>
        </w:rPr>
        <w:t xml:space="preserve"> </w:t>
      </w:r>
      <w:r>
        <w:rPr>
          <w:rFonts w:ascii="Arial" w:hAnsi="Arial" w:cs="Arial"/>
          <w:sz w:val="24"/>
          <w:szCs w:val="24"/>
        </w:rPr>
        <w:t>Vocal</w:t>
      </w:r>
      <w:r w:rsidRPr="002B3260">
        <w:rPr>
          <w:rFonts w:ascii="Arial" w:hAnsi="Arial" w:cs="Arial"/>
          <w:sz w:val="24"/>
          <w:szCs w:val="24"/>
        </w:rPr>
        <w:t xml:space="preserve"> de la Comisión Edilicia Permanente de </w:t>
      </w:r>
    </w:p>
    <w:p w:rsidR="00F42993" w:rsidRDefault="00F42993" w:rsidP="00F42993">
      <w:pPr>
        <w:spacing w:after="0" w:line="240" w:lineRule="auto"/>
        <w:rPr>
          <w:rFonts w:ascii="Arial" w:hAnsi="Arial" w:cs="Arial"/>
          <w:sz w:val="24"/>
          <w:szCs w:val="24"/>
        </w:rPr>
      </w:pPr>
      <w:r>
        <w:rPr>
          <w:rFonts w:ascii="Arial" w:hAnsi="Arial" w:cs="Arial"/>
          <w:sz w:val="24"/>
          <w:szCs w:val="24"/>
        </w:rPr>
        <w:t>Espectáculos Públicos e Inspección y Vigilancia</w:t>
      </w:r>
      <w:r w:rsidRPr="002B3260">
        <w:rPr>
          <w:rFonts w:ascii="Arial" w:hAnsi="Arial" w:cs="Arial"/>
          <w:sz w:val="24"/>
          <w:szCs w:val="24"/>
        </w:rPr>
        <w:t>.</w:t>
      </w:r>
    </w:p>
    <w:p w:rsidR="00F42993" w:rsidRDefault="00F42993" w:rsidP="00F42993">
      <w:pPr>
        <w:spacing w:after="0" w:line="240" w:lineRule="auto"/>
        <w:jc w:val="both"/>
        <w:rPr>
          <w:rFonts w:ascii="Arial" w:hAnsi="Arial" w:cs="Arial"/>
          <w:sz w:val="24"/>
          <w:szCs w:val="24"/>
        </w:rPr>
      </w:pPr>
    </w:p>
    <w:p w:rsidR="00F42993" w:rsidRDefault="00F42993" w:rsidP="00F42993">
      <w:pPr>
        <w:spacing w:after="0" w:line="240" w:lineRule="auto"/>
        <w:jc w:val="center"/>
        <w:rPr>
          <w:rFonts w:ascii="Arial" w:hAnsi="Arial" w:cs="Arial"/>
          <w:sz w:val="24"/>
          <w:szCs w:val="24"/>
        </w:rPr>
      </w:pPr>
    </w:p>
    <w:p w:rsidR="00F42993" w:rsidRDefault="00F42993" w:rsidP="00F42993">
      <w:pPr>
        <w:spacing w:after="0" w:line="240" w:lineRule="auto"/>
        <w:jc w:val="right"/>
        <w:rPr>
          <w:rFonts w:ascii="Arial" w:hAnsi="Arial" w:cs="Arial"/>
          <w:b/>
          <w:sz w:val="24"/>
          <w:szCs w:val="24"/>
        </w:rPr>
      </w:pPr>
      <w:r w:rsidRPr="00C23626">
        <w:rPr>
          <w:rFonts w:ascii="Arial" w:hAnsi="Arial" w:cs="Arial"/>
          <w:b/>
          <w:sz w:val="24"/>
          <w:szCs w:val="24"/>
        </w:rPr>
        <w:t>C. SARA MORENO RAMÍREZ.</w:t>
      </w:r>
    </w:p>
    <w:p w:rsidR="00F42993" w:rsidRPr="002B3260" w:rsidRDefault="00F42993" w:rsidP="00F42993">
      <w:pPr>
        <w:spacing w:after="0" w:line="240" w:lineRule="auto"/>
        <w:jc w:val="right"/>
        <w:rPr>
          <w:rFonts w:ascii="Arial" w:hAnsi="Arial" w:cs="Arial"/>
          <w:sz w:val="24"/>
          <w:szCs w:val="24"/>
        </w:rPr>
      </w:pPr>
      <w:r w:rsidRPr="002B3260">
        <w:rPr>
          <w:rFonts w:ascii="Arial" w:hAnsi="Arial" w:cs="Arial"/>
          <w:sz w:val="24"/>
          <w:szCs w:val="24"/>
        </w:rPr>
        <w:t>Regidor</w:t>
      </w:r>
      <w:r>
        <w:rPr>
          <w:rFonts w:ascii="Arial" w:hAnsi="Arial" w:cs="Arial"/>
          <w:sz w:val="24"/>
          <w:szCs w:val="24"/>
        </w:rPr>
        <w:t>a</w:t>
      </w:r>
      <w:r w:rsidRPr="002B3260">
        <w:rPr>
          <w:rFonts w:ascii="Arial" w:hAnsi="Arial" w:cs="Arial"/>
          <w:sz w:val="24"/>
          <w:szCs w:val="24"/>
        </w:rPr>
        <w:t xml:space="preserve"> </w:t>
      </w:r>
      <w:r>
        <w:rPr>
          <w:rFonts w:ascii="Arial" w:hAnsi="Arial" w:cs="Arial"/>
          <w:sz w:val="24"/>
          <w:szCs w:val="24"/>
        </w:rPr>
        <w:t>Vocal</w:t>
      </w:r>
      <w:r w:rsidRPr="002B3260">
        <w:rPr>
          <w:rFonts w:ascii="Arial" w:hAnsi="Arial" w:cs="Arial"/>
          <w:sz w:val="24"/>
          <w:szCs w:val="24"/>
        </w:rPr>
        <w:t xml:space="preserve"> de la Comisión Edilicia Permanente de </w:t>
      </w:r>
    </w:p>
    <w:p w:rsidR="00F42993" w:rsidRDefault="00F42993" w:rsidP="00F42993">
      <w:pPr>
        <w:spacing w:after="0" w:line="240" w:lineRule="auto"/>
        <w:jc w:val="right"/>
        <w:rPr>
          <w:rFonts w:ascii="Arial" w:hAnsi="Arial" w:cs="Arial"/>
          <w:sz w:val="24"/>
          <w:szCs w:val="24"/>
        </w:rPr>
      </w:pPr>
      <w:r>
        <w:rPr>
          <w:rFonts w:ascii="Arial" w:hAnsi="Arial" w:cs="Arial"/>
          <w:sz w:val="24"/>
          <w:szCs w:val="24"/>
        </w:rPr>
        <w:t>Espectáculos Públicos e Inspección y Vigilancia</w:t>
      </w:r>
      <w:r w:rsidRPr="002B3260">
        <w:rPr>
          <w:rFonts w:ascii="Arial" w:hAnsi="Arial" w:cs="Arial"/>
          <w:sz w:val="24"/>
          <w:szCs w:val="24"/>
        </w:rPr>
        <w:t>.</w:t>
      </w:r>
    </w:p>
    <w:p w:rsidR="00F42993" w:rsidRDefault="00F42993" w:rsidP="00F42993">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F42993" w:rsidRPr="003178DF" w:rsidRDefault="00F42993" w:rsidP="00F42993">
      <w:pPr>
        <w:jc w:val="both"/>
        <w:rPr>
          <w:rFonts w:ascii="Arial" w:eastAsia="MS Mincho" w:hAnsi="Arial" w:cs="Arial"/>
          <w:sz w:val="24"/>
          <w:szCs w:val="18"/>
          <w:lang w:eastAsia="es-ES"/>
        </w:rPr>
      </w:pPr>
    </w:p>
    <w:p w:rsidR="00F42993" w:rsidRPr="00AF2F7D" w:rsidRDefault="00F42993" w:rsidP="00F42993">
      <w:pPr>
        <w:jc w:val="both"/>
        <w:rPr>
          <w:rFonts w:ascii="Arial" w:hAnsi="Arial" w:cs="Arial"/>
          <w:sz w:val="16"/>
          <w:szCs w:val="16"/>
        </w:rPr>
      </w:pPr>
      <w:r>
        <w:rPr>
          <w:rFonts w:ascii="Arial" w:hAnsi="Arial" w:cs="Arial"/>
          <w:sz w:val="16"/>
          <w:szCs w:val="16"/>
        </w:rPr>
        <w:t>La presente hoja de firmas, forma parte integrante del Acta de la Octava Sesión Ordinaria de la Comisión Edilicia Permanente de Espectáculos Públicos e Inspección y Vigilancia, desahogada el día 28 de Julio de 2023.-  -  -  -  -  -  -  -  -  -  -  -  -  -  -  -  -  -  -  -  -  -  -  -</w:t>
      </w:r>
    </w:p>
    <w:sectPr w:rsidR="00F42993" w:rsidRPr="00AF2F7D" w:rsidSect="005A6D30">
      <w:headerReference w:type="default" r:id="rId8"/>
      <w:footerReference w:type="defaul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15" w:rsidRDefault="00552C15" w:rsidP="0027414C">
      <w:pPr>
        <w:spacing w:after="0" w:line="240" w:lineRule="auto"/>
      </w:pPr>
      <w:r>
        <w:separator/>
      </w:r>
    </w:p>
  </w:endnote>
  <w:endnote w:type="continuationSeparator" w:id="0">
    <w:p w:rsidR="00552C15" w:rsidRDefault="00552C15" w:rsidP="0027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73882"/>
      <w:docPartObj>
        <w:docPartGallery w:val="Page Numbers (Bottom of Page)"/>
        <w:docPartUnique/>
      </w:docPartObj>
    </w:sdtPr>
    <w:sdtEndPr/>
    <w:sdtContent>
      <w:p w:rsidR="00F42993" w:rsidRDefault="00F42993">
        <w:pPr>
          <w:pStyle w:val="Piedepgina"/>
          <w:jc w:val="right"/>
        </w:pPr>
        <w:r>
          <w:fldChar w:fldCharType="begin"/>
        </w:r>
        <w:r>
          <w:instrText>PAGE   \* MERGEFORMAT</w:instrText>
        </w:r>
        <w:r>
          <w:fldChar w:fldCharType="separate"/>
        </w:r>
        <w:r w:rsidR="00882F05" w:rsidRPr="00882F05">
          <w:rPr>
            <w:noProof/>
            <w:lang w:val="es-ES"/>
          </w:rPr>
          <w:t>4</w:t>
        </w:r>
        <w:r>
          <w:fldChar w:fldCharType="end"/>
        </w:r>
      </w:p>
    </w:sdtContent>
  </w:sdt>
  <w:p w:rsidR="00F42993" w:rsidRDefault="00F429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15" w:rsidRDefault="00552C15" w:rsidP="0027414C">
      <w:pPr>
        <w:spacing w:after="0" w:line="240" w:lineRule="auto"/>
      </w:pPr>
      <w:r>
        <w:separator/>
      </w:r>
    </w:p>
  </w:footnote>
  <w:footnote w:type="continuationSeparator" w:id="0">
    <w:p w:rsidR="00552C15" w:rsidRDefault="00552C15" w:rsidP="0027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4C" w:rsidRDefault="0027414C">
    <w:pPr>
      <w:pStyle w:val="Encabezado"/>
    </w:pPr>
    <w:r>
      <w:rPr>
        <w:rFonts w:ascii="Times New Roman" w:hAnsi="Times New Roman"/>
        <w:noProof/>
        <w:sz w:val="24"/>
        <w:szCs w:val="24"/>
        <w:lang w:eastAsia="es-MX"/>
      </w:rPr>
      <w:drawing>
        <wp:anchor distT="0" distB="0" distL="114300" distR="114300" simplePos="0" relativeHeight="251659264" behindDoc="0" locked="0" layoutInCell="0" allowOverlap="1" wp14:anchorId="4741A8CA" wp14:editId="3CF518D6">
          <wp:simplePos x="0" y="0"/>
          <wp:positionH relativeFrom="page">
            <wp:align>right</wp:align>
          </wp:positionH>
          <wp:positionV relativeFrom="margin">
            <wp:align>center</wp:align>
          </wp:positionV>
          <wp:extent cx="7772400" cy="10058400"/>
          <wp:effectExtent l="0" t="0" r="0" b="0"/>
          <wp:wrapNone/>
          <wp:docPr id="2"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35847723" wp14:editId="35DB574D">
          <wp:simplePos x="0" y="0"/>
          <wp:positionH relativeFrom="column">
            <wp:posOffset>3567430</wp:posOffset>
          </wp:positionH>
          <wp:positionV relativeFrom="paragraph">
            <wp:posOffset>83185</wp:posOffset>
          </wp:positionV>
          <wp:extent cx="2414270" cy="822960"/>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CC"/>
    <w:rsid w:val="00120FCC"/>
    <w:rsid w:val="00230017"/>
    <w:rsid w:val="0027414C"/>
    <w:rsid w:val="002B5F31"/>
    <w:rsid w:val="00301DE5"/>
    <w:rsid w:val="00552C15"/>
    <w:rsid w:val="005A6D30"/>
    <w:rsid w:val="005D2F84"/>
    <w:rsid w:val="0067037B"/>
    <w:rsid w:val="006B4323"/>
    <w:rsid w:val="006C5369"/>
    <w:rsid w:val="00712887"/>
    <w:rsid w:val="007533C3"/>
    <w:rsid w:val="0084515C"/>
    <w:rsid w:val="00882F05"/>
    <w:rsid w:val="0097060D"/>
    <w:rsid w:val="009F2816"/>
    <w:rsid w:val="00AD6623"/>
    <w:rsid w:val="00AE4D23"/>
    <w:rsid w:val="00AE72E4"/>
    <w:rsid w:val="00BC448F"/>
    <w:rsid w:val="00D935FE"/>
    <w:rsid w:val="00DA59A1"/>
    <w:rsid w:val="00E92D72"/>
    <w:rsid w:val="00F4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DDF96"/>
  <w15:chartTrackingRefBased/>
  <w15:docId w15:val="{3CD5A08C-7B6D-44A5-BF88-E644CFE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7414C"/>
    <w:pPr>
      <w:spacing w:after="0" w:line="240" w:lineRule="auto"/>
    </w:pPr>
    <w:rPr>
      <w:rFonts w:ascii="Cambria" w:eastAsia="Calibri" w:hAnsi="Cambria"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4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14C"/>
  </w:style>
  <w:style w:type="paragraph" w:styleId="Piedepgina">
    <w:name w:val="footer"/>
    <w:basedOn w:val="Normal"/>
    <w:link w:val="PiedepginaCar"/>
    <w:uiPriority w:val="99"/>
    <w:unhideWhenUsed/>
    <w:rsid w:val="00274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14C"/>
  </w:style>
  <w:style w:type="paragraph" w:styleId="Textodeglobo">
    <w:name w:val="Balloon Text"/>
    <w:basedOn w:val="Normal"/>
    <w:link w:val="TextodegloboCar"/>
    <w:uiPriority w:val="99"/>
    <w:semiHidden/>
    <w:unhideWhenUsed/>
    <w:rsid w:val="00BC44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4</cp:revision>
  <cp:lastPrinted>2023-12-20T18:43:00Z</cp:lastPrinted>
  <dcterms:created xsi:type="dcterms:W3CDTF">2023-08-10T20:10:00Z</dcterms:created>
  <dcterms:modified xsi:type="dcterms:W3CDTF">2023-12-20T20:44:00Z</dcterms:modified>
</cp:coreProperties>
</file>