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CE" w:rsidRDefault="00E47CCE" w:rsidP="00E47CCE"/>
    <w:tbl>
      <w:tblPr>
        <w:tblpPr w:leftFromText="180" w:rightFromText="180" w:topFromText="180" w:bottomFromText="180" w:vertAnchor="text" w:tblpX="15"/>
        <w:tblW w:w="9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5"/>
      </w:tblGrid>
      <w:tr w:rsidR="00E47CCE" w:rsidTr="00E47207">
        <w:tc>
          <w:tcPr>
            <w:tcW w:w="9525" w:type="dxa"/>
          </w:tcPr>
          <w:p w:rsidR="00E47CCE" w:rsidRDefault="00E47CCE" w:rsidP="00F23FC2">
            <w:pPr>
              <w:widowControl w:val="0"/>
              <w:spacing w:before="200" w:after="200" w:line="240" w:lineRule="auto"/>
              <w:jc w:val="center"/>
            </w:pPr>
            <w:r>
              <w:rPr>
                <w:b/>
                <w:sz w:val="24"/>
                <w:szCs w:val="24"/>
              </w:rPr>
              <w:t xml:space="preserve">ACTA DE LA </w:t>
            </w:r>
            <w:bookmarkStart w:id="0" w:name="_GoBack"/>
            <w:bookmarkEnd w:id="0"/>
            <w:r>
              <w:rPr>
                <w:b/>
                <w:sz w:val="24"/>
                <w:szCs w:val="24"/>
              </w:rPr>
              <w:t>DÉCIMA SESIÓN ORDINARIA DE LA COMISIÓN EDILICIA PERMANENTE DE ESPECTÁCULOS PÚBLICOS E INSPECCIÓN Y VIGILANCIA</w:t>
            </w:r>
          </w:p>
        </w:tc>
      </w:tr>
    </w:tbl>
    <w:p w:rsidR="00E47CCE" w:rsidRDefault="00E47CCE" w:rsidP="00E47CCE"/>
    <w:p w:rsidR="00E47CCE" w:rsidRDefault="00E47CCE" w:rsidP="00E47CCE">
      <w:pPr>
        <w:jc w:val="both"/>
        <w:rPr>
          <w:sz w:val="24"/>
          <w:szCs w:val="24"/>
        </w:rPr>
      </w:pPr>
      <w:r>
        <w:rPr>
          <w:sz w:val="24"/>
          <w:szCs w:val="24"/>
        </w:rPr>
        <w:t xml:space="preserve">        Buenas tardes compañeras Regidoras e invitados especiales, el de la voz </w:t>
      </w:r>
      <w:r>
        <w:rPr>
          <w:b/>
          <w:sz w:val="24"/>
          <w:szCs w:val="24"/>
        </w:rPr>
        <w:t>JORGE DE JESÚS JUÁREZ PARRA</w:t>
      </w:r>
      <w:r>
        <w:rPr>
          <w:sz w:val="24"/>
          <w:szCs w:val="24"/>
        </w:rPr>
        <w:t>, en mi carácter de Presidente de la Comisión Edilicia Permanente de Espectáculos Públicos e Inspección y Vigilancia, les doy la bienvenida a la Décima Sesión Ordinaria de la Comisión Edilicia Permanente de Espectáculos Públicos e Inspección y Vigilancia.</w:t>
      </w:r>
    </w:p>
    <w:p w:rsidR="00E47CCE" w:rsidRDefault="00E47CCE" w:rsidP="00E47CCE">
      <w:pPr>
        <w:jc w:val="both"/>
        <w:rPr>
          <w:sz w:val="24"/>
          <w:szCs w:val="24"/>
        </w:rPr>
      </w:pPr>
    </w:p>
    <w:p w:rsidR="00E47CCE" w:rsidRDefault="00E47CCE" w:rsidP="00E47CCE">
      <w:pPr>
        <w:jc w:val="both"/>
        <w:rPr>
          <w:sz w:val="24"/>
          <w:szCs w:val="24"/>
        </w:rPr>
      </w:pPr>
      <w:r>
        <w:rPr>
          <w:sz w:val="24"/>
          <w:szCs w:val="24"/>
        </w:rPr>
        <w:t xml:space="preserve">De acuerdo a las facultades que me confiere el artículo 58 del Reglamento Interior del Ayuntamiento de Zapotlán el Grande, como Presidente de la Comisión Edilicia Permanente de Espectáculos Públicos e Inspección y Vigilancia, se les ha convocado mediante oficio número 1360/2023 de fecha 28 de </w:t>
      </w:r>
      <w:proofErr w:type="gramStart"/>
      <w:r>
        <w:rPr>
          <w:sz w:val="24"/>
          <w:szCs w:val="24"/>
        </w:rPr>
        <w:t>Agosto</w:t>
      </w:r>
      <w:proofErr w:type="gramEnd"/>
      <w:r>
        <w:rPr>
          <w:sz w:val="24"/>
          <w:szCs w:val="24"/>
        </w:rPr>
        <w:t xml:space="preserve"> de 2023 y queda satisfecho el requisito establecido en el artículo 48 del mismo cuerpo legal en cita.</w:t>
      </w:r>
    </w:p>
    <w:p w:rsidR="00E47CCE" w:rsidRDefault="00E47CCE" w:rsidP="00E47CCE">
      <w:pPr>
        <w:jc w:val="both"/>
        <w:rPr>
          <w:sz w:val="24"/>
          <w:szCs w:val="24"/>
        </w:rPr>
      </w:pPr>
    </w:p>
    <w:p w:rsidR="00E47CCE" w:rsidRDefault="00E47CCE" w:rsidP="00E47CCE">
      <w:pPr>
        <w:jc w:val="both"/>
        <w:rPr>
          <w:sz w:val="24"/>
          <w:szCs w:val="24"/>
        </w:rPr>
      </w:pPr>
      <w:r>
        <w:rPr>
          <w:sz w:val="24"/>
          <w:szCs w:val="24"/>
        </w:rPr>
        <w:t>Ahora bien, de conformidad con lo dispuesto por los artículos 44, 45, 46, 47 y 49 del ordenamiento municipal en cita, se convoca a los integrantes de esta comisión para que asistieran el día de hoy a esta Sala de Regidores a las 09:30 nueve horas con treinta minutos de este día 31 de agosto de 2023 con la finalidad de llevar a cabo la Décima Sesión Ordinaria de la misma.</w:t>
      </w:r>
    </w:p>
    <w:p w:rsidR="00E47CCE" w:rsidRDefault="00E47CCE" w:rsidP="00E47CCE">
      <w:pPr>
        <w:jc w:val="both"/>
        <w:rPr>
          <w:sz w:val="24"/>
          <w:szCs w:val="24"/>
        </w:rPr>
      </w:pPr>
    </w:p>
    <w:p w:rsidR="00E47CCE" w:rsidRDefault="00E47CCE" w:rsidP="00E47CCE">
      <w:pPr>
        <w:jc w:val="both"/>
        <w:rPr>
          <w:sz w:val="24"/>
          <w:szCs w:val="24"/>
        </w:rPr>
      </w:pPr>
      <w:r>
        <w:rPr>
          <w:sz w:val="24"/>
          <w:szCs w:val="24"/>
        </w:rPr>
        <w:t>Por lo que, siendo las 09:43 nueve horas con cuarenta y tres minutos del día 31 de agosto de la presente anualidad, procedo a nombrar lista de asistencia:</w:t>
      </w:r>
    </w:p>
    <w:p w:rsidR="00E47CCE" w:rsidRDefault="00E47CCE" w:rsidP="00E47CCE">
      <w:pPr>
        <w:jc w:val="both"/>
        <w:rPr>
          <w:sz w:val="24"/>
          <w:szCs w:val="24"/>
        </w:rPr>
      </w:pPr>
    </w:p>
    <w:p w:rsidR="00E47CCE" w:rsidRDefault="00E47CCE" w:rsidP="00E47CCE">
      <w:pPr>
        <w:jc w:val="both"/>
        <w:rPr>
          <w:sz w:val="24"/>
          <w:szCs w:val="24"/>
        </w:rPr>
      </w:pPr>
      <w:r>
        <w:rPr>
          <w:sz w:val="24"/>
          <w:szCs w:val="24"/>
        </w:rPr>
        <w:t>1.- Como primer punto, procedo a desahogar la orden del día, como primer punto a tomar lista de asistencia:</w:t>
      </w:r>
    </w:p>
    <w:p w:rsidR="00E47CCE" w:rsidRPr="00E47CCE" w:rsidRDefault="00E47CCE" w:rsidP="00E47CCE">
      <w:pPr>
        <w:jc w:val="both"/>
        <w:rPr>
          <w:sz w:val="16"/>
          <w:szCs w:val="16"/>
        </w:rPr>
      </w:pP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2490"/>
        <w:gridCol w:w="2385"/>
      </w:tblGrid>
      <w:tr w:rsidR="00E47CCE" w:rsidRPr="00E47CCE" w:rsidTr="00E47207">
        <w:tc>
          <w:tcPr>
            <w:tcW w:w="471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r w:rsidRPr="00E47CCE">
              <w:rPr>
                <w:b/>
                <w:sz w:val="16"/>
                <w:szCs w:val="16"/>
              </w:rPr>
              <w:t>REGIDOR</w:t>
            </w:r>
          </w:p>
        </w:tc>
        <w:tc>
          <w:tcPr>
            <w:tcW w:w="249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r w:rsidRPr="00E47CCE">
              <w:rPr>
                <w:b/>
                <w:sz w:val="16"/>
                <w:szCs w:val="16"/>
              </w:rPr>
              <w:t>PRESENTE</w:t>
            </w:r>
          </w:p>
        </w:tc>
        <w:tc>
          <w:tcPr>
            <w:tcW w:w="2385"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r w:rsidRPr="00E47CCE">
              <w:rPr>
                <w:b/>
                <w:sz w:val="16"/>
                <w:szCs w:val="16"/>
              </w:rPr>
              <w:t>AUSENTE</w:t>
            </w:r>
          </w:p>
        </w:tc>
      </w:tr>
      <w:tr w:rsidR="00E47CCE" w:rsidRPr="00E47CCE" w:rsidTr="00E47207">
        <w:tc>
          <w:tcPr>
            <w:tcW w:w="471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both"/>
              <w:rPr>
                <w:b/>
                <w:sz w:val="16"/>
                <w:szCs w:val="16"/>
              </w:rPr>
            </w:pPr>
            <w:r w:rsidRPr="00E47CCE">
              <w:rPr>
                <w:b/>
                <w:sz w:val="16"/>
                <w:szCs w:val="16"/>
              </w:rPr>
              <w:t>C. JORGE DE JESÚS JUÁREZ PARRA</w:t>
            </w:r>
          </w:p>
          <w:p w:rsidR="00E47CCE" w:rsidRPr="00E47CCE" w:rsidRDefault="00E47CCE" w:rsidP="00E47CCE">
            <w:pPr>
              <w:widowControl w:val="0"/>
              <w:spacing w:line="240" w:lineRule="auto"/>
              <w:jc w:val="both"/>
              <w:rPr>
                <w:sz w:val="16"/>
                <w:szCs w:val="16"/>
              </w:rPr>
            </w:pPr>
            <w:r w:rsidRPr="00E47CCE">
              <w:rPr>
                <w:sz w:val="16"/>
                <w:szCs w:val="16"/>
              </w:rPr>
              <w:t>Regidor Presidente de la Comisión Edilicia Permanente de Espectáculos Públicos e Inspección y Vigilancia</w:t>
            </w:r>
          </w:p>
        </w:tc>
        <w:tc>
          <w:tcPr>
            <w:tcW w:w="249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sz w:val="16"/>
                <w:szCs w:val="16"/>
              </w:rPr>
            </w:pPr>
            <w:r w:rsidRPr="00E47CCE">
              <w:rPr>
                <w:sz w:val="16"/>
                <w:szCs w:val="16"/>
              </w:rPr>
              <w:t xml:space="preserve"> </w:t>
            </w:r>
            <w:r w:rsidRPr="00E47CCE">
              <w:rPr>
                <w:b/>
                <w:sz w:val="16"/>
                <w:szCs w:val="16"/>
              </w:rPr>
              <w:t>X</w:t>
            </w:r>
            <w:r w:rsidRPr="00E47CCE">
              <w:rPr>
                <w:sz w:val="16"/>
                <w:szCs w:val="16"/>
              </w:rPr>
              <w:t xml:space="preserve">       </w:t>
            </w:r>
          </w:p>
        </w:tc>
        <w:tc>
          <w:tcPr>
            <w:tcW w:w="2385"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sz w:val="16"/>
                <w:szCs w:val="16"/>
              </w:rPr>
            </w:pPr>
          </w:p>
        </w:tc>
      </w:tr>
      <w:tr w:rsidR="00E47CCE" w:rsidRPr="00E47CCE" w:rsidTr="00E47207">
        <w:tc>
          <w:tcPr>
            <w:tcW w:w="471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both"/>
              <w:rPr>
                <w:b/>
                <w:sz w:val="16"/>
                <w:szCs w:val="16"/>
              </w:rPr>
            </w:pPr>
            <w:r w:rsidRPr="00E47CCE">
              <w:rPr>
                <w:b/>
                <w:sz w:val="16"/>
                <w:szCs w:val="16"/>
              </w:rPr>
              <w:t>C. DIANA LAURA ORTEGA PALAFOX</w:t>
            </w:r>
          </w:p>
          <w:p w:rsidR="00E47CCE" w:rsidRPr="00E47CCE" w:rsidRDefault="00E47CCE" w:rsidP="00E47CCE">
            <w:pPr>
              <w:widowControl w:val="0"/>
              <w:spacing w:line="240" w:lineRule="auto"/>
              <w:jc w:val="both"/>
              <w:rPr>
                <w:sz w:val="16"/>
                <w:szCs w:val="16"/>
              </w:rPr>
            </w:pPr>
            <w:r w:rsidRPr="00E47CCE">
              <w:rPr>
                <w:sz w:val="16"/>
                <w:szCs w:val="16"/>
              </w:rPr>
              <w:t xml:space="preserve">Regidora Vocal de la Comisión Edilicia Permanente de Espectáculos Públicos e Inspección y Vigilancia </w:t>
            </w:r>
          </w:p>
        </w:tc>
        <w:tc>
          <w:tcPr>
            <w:tcW w:w="249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r w:rsidRPr="00E47CCE">
              <w:rPr>
                <w:b/>
                <w:sz w:val="16"/>
                <w:szCs w:val="16"/>
              </w:rPr>
              <w:t>X</w:t>
            </w:r>
          </w:p>
        </w:tc>
        <w:tc>
          <w:tcPr>
            <w:tcW w:w="2385"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sz w:val="16"/>
                <w:szCs w:val="16"/>
              </w:rPr>
            </w:pPr>
          </w:p>
        </w:tc>
      </w:tr>
      <w:tr w:rsidR="00E47CCE" w:rsidRPr="00E47CCE" w:rsidTr="00E47207">
        <w:tc>
          <w:tcPr>
            <w:tcW w:w="471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both"/>
              <w:rPr>
                <w:b/>
                <w:sz w:val="16"/>
                <w:szCs w:val="16"/>
              </w:rPr>
            </w:pPr>
            <w:r w:rsidRPr="00E47CCE">
              <w:rPr>
                <w:b/>
                <w:sz w:val="16"/>
                <w:szCs w:val="16"/>
              </w:rPr>
              <w:lastRenderedPageBreak/>
              <w:t>C. SARA MORENO RAMÍREZ</w:t>
            </w:r>
          </w:p>
          <w:p w:rsidR="00E47CCE" w:rsidRPr="00E47CCE" w:rsidRDefault="00E47CCE" w:rsidP="00E47CCE">
            <w:pPr>
              <w:widowControl w:val="0"/>
              <w:spacing w:line="240" w:lineRule="auto"/>
              <w:jc w:val="both"/>
              <w:rPr>
                <w:sz w:val="16"/>
                <w:szCs w:val="16"/>
              </w:rPr>
            </w:pPr>
            <w:r w:rsidRPr="00E47CCE">
              <w:rPr>
                <w:sz w:val="16"/>
                <w:szCs w:val="16"/>
              </w:rPr>
              <w:t xml:space="preserve">Regidora Vocal de la Comisión Edilicia Permanente de Espectáculos Públicos e Inspección y Vigilancia </w:t>
            </w:r>
          </w:p>
        </w:tc>
        <w:tc>
          <w:tcPr>
            <w:tcW w:w="249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r w:rsidRPr="00E47CCE">
              <w:rPr>
                <w:b/>
                <w:sz w:val="16"/>
                <w:szCs w:val="16"/>
              </w:rPr>
              <w:t>X</w:t>
            </w:r>
          </w:p>
        </w:tc>
        <w:tc>
          <w:tcPr>
            <w:tcW w:w="2385"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p>
        </w:tc>
      </w:tr>
    </w:tbl>
    <w:p w:rsidR="00E47CCE" w:rsidRPr="00E47CCE" w:rsidRDefault="00E47CCE" w:rsidP="00E47CCE">
      <w:pPr>
        <w:jc w:val="both"/>
        <w:rPr>
          <w:sz w:val="16"/>
          <w:szCs w:val="16"/>
        </w:rPr>
      </w:pPr>
    </w:p>
    <w:p w:rsidR="00E47CCE" w:rsidRPr="00E47CCE" w:rsidRDefault="00E47CCE" w:rsidP="00E47CCE">
      <w:pPr>
        <w:jc w:val="both"/>
        <w:rPr>
          <w:sz w:val="16"/>
          <w:szCs w:val="16"/>
        </w:rPr>
      </w:pPr>
    </w:p>
    <w:p w:rsidR="00E47CCE" w:rsidRDefault="00E47CCE" w:rsidP="00E47CCE">
      <w:pPr>
        <w:jc w:val="both"/>
        <w:rPr>
          <w:sz w:val="24"/>
          <w:szCs w:val="24"/>
        </w:rPr>
      </w:pPr>
      <w:r>
        <w:rPr>
          <w:sz w:val="24"/>
          <w:szCs w:val="24"/>
        </w:rPr>
        <w:t>Se encuentran con nosotros los invitados especiales:</w:t>
      </w:r>
    </w:p>
    <w:p w:rsidR="00E47CCE" w:rsidRPr="00E47CCE" w:rsidRDefault="00E47CCE" w:rsidP="00E47CCE">
      <w:pPr>
        <w:jc w:val="both"/>
        <w:rPr>
          <w:sz w:val="16"/>
          <w:szCs w:val="16"/>
        </w:rPr>
      </w:pP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2640"/>
        <w:gridCol w:w="2205"/>
      </w:tblGrid>
      <w:tr w:rsidR="00E47CCE" w:rsidRPr="00E47CCE" w:rsidTr="00E47207">
        <w:tc>
          <w:tcPr>
            <w:tcW w:w="474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r w:rsidRPr="00E47CCE">
              <w:rPr>
                <w:b/>
                <w:sz w:val="16"/>
                <w:szCs w:val="16"/>
              </w:rPr>
              <w:t>INVITADOS ESPECIALES</w:t>
            </w:r>
          </w:p>
        </w:tc>
        <w:tc>
          <w:tcPr>
            <w:tcW w:w="264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r w:rsidRPr="00E47CCE">
              <w:rPr>
                <w:b/>
                <w:sz w:val="16"/>
                <w:szCs w:val="16"/>
              </w:rPr>
              <w:t>PRESENTE</w:t>
            </w:r>
          </w:p>
        </w:tc>
        <w:tc>
          <w:tcPr>
            <w:tcW w:w="2205"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r w:rsidRPr="00E47CCE">
              <w:rPr>
                <w:b/>
                <w:sz w:val="16"/>
                <w:szCs w:val="16"/>
              </w:rPr>
              <w:t>AUSENTE</w:t>
            </w:r>
          </w:p>
        </w:tc>
      </w:tr>
      <w:tr w:rsidR="00E47CCE" w:rsidRPr="00E47CCE" w:rsidTr="00E47207">
        <w:tc>
          <w:tcPr>
            <w:tcW w:w="474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both"/>
              <w:rPr>
                <w:b/>
                <w:sz w:val="16"/>
                <w:szCs w:val="16"/>
              </w:rPr>
            </w:pPr>
            <w:r w:rsidRPr="00E47CCE">
              <w:rPr>
                <w:b/>
                <w:sz w:val="16"/>
                <w:szCs w:val="16"/>
              </w:rPr>
              <w:t>C. EVA MARÍA DE JESÚS BARRETO</w:t>
            </w:r>
          </w:p>
          <w:p w:rsidR="00E47CCE" w:rsidRPr="00E47CCE" w:rsidRDefault="00E47CCE" w:rsidP="00E47CCE">
            <w:pPr>
              <w:widowControl w:val="0"/>
              <w:spacing w:line="240" w:lineRule="auto"/>
              <w:jc w:val="both"/>
              <w:rPr>
                <w:sz w:val="16"/>
                <w:szCs w:val="16"/>
              </w:rPr>
            </w:pPr>
            <w:r w:rsidRPr="00E47CCE">
              <w:rPr>
                <w:sz w:val="16"/>
                <w:szCs w:val="16"/>
              </w:rPr>
              <w:t>Regidora del H. Ayuntamiento de Zapotlán el Grande, Jalisco</w:t>
            </w:r>
          </w:p>
        </w:tc>
        <w:tc>
          <w:tcPr>
            <w:tcW w:w="264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r w:rsidRPr="00E47CCE">
              <w:rPr>
                <w:b/>
                <w:sz w:val="16"/>
                <w:szCs w:val="16"/>
              </w:rPr>
              <w:t>X</w:t>
            </w:r>
          </w:p>
        </w:tc>
        <w:tc>
          <w:tcPr>
            <w:tcW w:w="2205"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p>
        </w:tc>
      </w:tr>
      <w:tr w:rsidR="00E47CCE" w:rsidRPr="00E47CCE" w:rsidTr="00E47207">
        <w:tc>
          <w:tcPr>
            <w:tcW w:w="474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both"/>
              <w:rPr>
                <w:b/>
                <w:sz w:val="16"/>
                <w:szCs w:val="16"/>
              </w:rPr>
            </w:pPr>
            <w:r w:rsidRPr="00E47CCE">
              <w:rPr>
                <w:b/>
                <w:sz w:val="16"/>
                <w:szCs w:val="16"/>
              </w:rPr>
              <w:t>C. MAGALI CASILLAS CONTRERAS</w:t>
            </w:r>
          </w:p>
          <w:p w:rsidR="00E47CCE" w:rsidRPr="00E47CCE" w:rsidRDefault="00E47CCE" w:rsidP="00E47CCE">
            <w:pPr>
              <w:widowControl w:val="0"/>
              <w:spacing w:line="240" w:lineRule="auto"/>
              <w:jc w:val="both"/>
              <w:rPr>
                <w:sz w:val="16"/>
                <w:szCs w:val="16"/>
              </w:rPr>
            </w:pPr>
            <w:r w:rsidRPr="00E47CCE">
              <w:rPr>
                <w:sz w:val="16"/>
                <w:szCs w:val="16"/>
              </w:rPr>
              <w:t>Síndico del H. Ayuntamiento de Zapotlán el Grande, Jalisco</w:t>
            </w:r>
          </w:p>
        </w:tc>
        <w:tc>
          <w:tcPr>
            <w:tcW w:w="264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r w:rsidRPr="00E47CCE">
              <w:rPr>
                <w:b/>
                <w:sz w:val="16"/>
                <w:szCs w:val="16"/>
              </w:rPr>
              <w:t>X</w:t>
            </w:r>
          </w:p>
        </w:tc>
        <w:tc>
          <w:tcPr>
            <w:tcW w:w="2205"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p>
        </w:tc>
      </w:tr>
      <w:tr w:rsidR="00E47CCE" w:rsidRPr="00E47CCE" w:rsidTr="00E47207">
        <w:tc>
          <w:tcPr>
            <w:tcW w:w="474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both"/>
              <w:rPr>
                <w:b/>
                <w:sz w:val="16"/>
                <w:szCs w:val="16"/>
              </w:rPr>
            </w:pPr>
            <w:r w:rsidRPr="00E47CCE">
              <w:rPr>
                <w:b/>
                <w:sz w:val="16"/>
                <w:szCs w:val="16"/>
              </w:rPr>
              <w:t xml:space="preserve">C. CLAUDIA ROBLES GÓMEZ. </w:t>
            </w:r>
          </w:p>
          <w:p w:rsidR="00E47CCE" w:rsidRPr="00E47CCE" w:rsidRDefault="00E47CCE" w:rsidP="00E47CCE">
            <w:pPr>
              <w:widowControl w:val="0"/>
              <w:spacing w:line="240" w:lineRule="auto"/>
              <w:jc w:val="both"/>
              <w:rPr>
                <w:sz w:val="16"/>
                <w:szCs w:val="16"/>
              </w:rPr>
            </w:pPr>
            <w:r w:rsidRPr="00E47CCE">
              <w:rPr>
                <w:sz w:val="16"/>
                <w:szCs w:val="16"/>
              </w:rPr>
              <w:t xml:space="preserve">Secretaria de Gobierno </w:t>
            </w:r>
          </w:p>
        </w:tc>
        <w:tc>
          <w:tcPr>
            <w:tcW w:w="264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r w:rsidRPr="00E47CCE">
              <w:rPr>
                <w:b/>
                <w:sz w:val="16"/>
                <w:szCs w:val="16"/>
              </w:rPr>
              <w:t>X</w:t>
            </w:r>
          </w:p>
        </w:tc>
        <w:tc>
          <w:tcPr>
            <w:tcW w:w="2205"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p>
        </w:tc>
      </w:tr>
      <w:tr w:rsidR="00E47CCE" w:rsidRPr="00E47CCE" w:rsidTr="00E47207">
        <w:tc>
          <w:tcPr>
            <w:tcW w:w="474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both"/>
              <w:rPr>
                <w:b/>
                <w:sz w:val="16"/>
                <w:szCs w:val="16"/>
              </w:rPr>
            </w:pPr>
            <w:r w:rsidRPr="00E47CCE">
              <w:rPr>
                <w:b/>
                <w:sz w:val="16"/>
                <w:szCs w:val="16"/>
              </w:rPr>
              <w:t>C. JOSÉ ANTONIO ÁLVAREZ HERNÁNDEZ</w:t>
            </w:r>
          </w:p>
          <w:p w:rsidR="00E47CCE" w:rsidRPr="00E47CCE" w:rsidRDefault="00E47CCE" w:rsidP="00E47CCE">
            <w:pPr>
              <w:widowControl w:val="0"/>
              <w:spacing w:line="240" w:lineRule="auto"/>
              <w:jc w:val="both"/>
              <w:rPr>
                <w:b/>
                <w:sz w:val="16"/>
                <w:szCs w:val="16"/>
              </w:rPr>
            </w:pPr>
            <w:r w:rsidRPr="00E47CCE">
              <w:rPr>
                <w:sz w:val="16"/>
                <w:szCs w:val="16"/>
              </w:rPr>
              <w:t xml:space="preserve">Oficial de Padrón y Licencias </w:t>
            </w:r>
          </w:p>
        </w:tc>
        <w:tc>
          <w:tcPr>
            <w:tcW w:w="264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r w:rsidRPr="00E47CCE">
              <w:rPr>
                <w:b/>
                <w:sz w:val="16"/>
                <w:szCs w:val="16"/>
              </w:rPr>
              <w:t>X</w:t>
            </w:r>
          </w:p>
        </w:tc>
        <w:tc>
          <w:tcPr>
            <w:tcW w:w="2205"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p>
        </w:tc>
      </w:tr>
      <w:tr w:rsidR="00E47CCE" w:rsidRPr="00E47CCE" w:rsidTr="00E47207">
        <w:tc>
          <w:tcPr>
            <w:tcW w:w="474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both"/>
              <w:rPr>
                <w:b/>
                <w:sz w:val="16"/>
                <w:szCs w:val="16"/>
              </w:rPr>
            </w:pPr>
            <w:r w:rsidRPr="00E47CCE">
              <w:rPr>
                <w:b/>
                <w:sz w:val="16"/>
                <w:szCs w:val="16"/>
              </w:rPr>
              <w:t>C. JORGE JIMÉNEZ PÉREZ</w:t>
            </w:r>
          </w:p>
          <w:p w:rsidR="00E47CCE" w:rsidRPr="00E47CCE" w:rsidRDefault="00E47CCE" w:rsidP="00E47CCE">
            <w:pPr>
              <w:widowControl w:val="0"/>
              <w:spacing w:line="240" w:lineRule="auto"/>
              <w:jc w:val="both"/>
              <w:rPr>
                <w:sz w:val="16"/>
                <w:szCs w:val="16"/>
              </w:rPr>
            </w:pPr>
            <w:r w:rsidRPr="00E47CCE">
              <w:rPr>
                <w:sz w:val="16"/>
                <w:szCs w:val="16"/>
              </w:rPr>
              <w:t>Director de Tránsito</w:t>
            </w:r>
          </w:p>
        </w:tc>
        <w:tc>
          <w:tcPr>
            <w:tcW w:w="2640"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r w:rsidRPr="00E47CCE">
              <w:rPr>
                <w:b/>
                <w:sz w:val="16"/>
                <w:szCs w:val="16"/>
              </w:rPr>
              <w:t>X</w:t>
            </w:r>
          </w:p>
        </w:tc>
        <w:tc>
          <w:tcPr>
            <w:tcW w:w="2205"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jc w:val="center"/>
              <w:rPr>
                <w:b/>
                <w:sz w:val="16"/>
                <w:szCs w:val="16"/>
              </w:rPr>
            </w:pPr>
          </w:p>
        </w:tc>
      </w:tr>
    </w:tbl>
    <w:p w:rsidR="00E47CCE" w:rsidRPr="00E47CCE" w:rsidRDefault="00E47CCE" w:rsidP="00E47CCE">
      <w:pPr>
        <w:jc w:val="both"/>
        <w:rPr>
          <w:sz w:val="16"/>
          <w:szCs w:val="16"/>
        </w:rPr>
      </w:pPr>
    </w:p>
    <w:p w:rsidR="00E47CCE" w:rsidRDefault="00E47CCE" w:rsidP="00E47CCE">
      <w:pPr>
        <w:jc w:val="both"/>
        <w:rPr>
          <w:sz w:val="24"/>
          <w:szCs w:val="24"/>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0"/>
      </w:tblGrid>
      <w:tr w:rsidR="00E47CCE" w:rsidTr="00E47207">
        <w:tc>
          <w:tcPr>
            <w:tcW w:w="9600" w:type="dxa"/>
            <w:shd w:val="clear" w:color="auto" w:fill="auto"/>
            <w:tcMar>
              <w:top w:w="100" w:type="dxa"/>
              <w:left w:w="100" w:type="dxa"/>
              <w:bottom w:w="100" w:type="dxa"/>
              <w:right w:w="100" w:type="dxa"/>
            </w:tcMar>
          </w:tcPr>
          <w:p w:rsidR="00E47CCE" w:rsidRDefault="00E47CCE" w:rsidP="00E47CCE">
            <w:pPr>
              <w:widowControl w:val="0"/>
              <w:spacing w:line="240" w:lineRule="auto"/>
              <w:jc w:val="center"/>
              <w:rPr>
                <w:b/>
                <w:sz w:val="24"/>
                <w:szCs w:val="24"/>
              </w:rPr>
            </w:pPr>
            <w:r>
              <w:rPr>
                <w:b/>
                <w:sz w:val="24"/>
                <w:szCs w:val="24"/>
              </w:rPr>
              <w:t>ORDEN DEL DÍA</w:t>
            </w:r>
          </w:p>
        </w:tc>
      </w:tr>
    </w:tbl>
    <w:p w:rsidR="00E47CCE" w:rsidRDefault="00E47CCE" w:rsidP="00E47CCE">
      <w:pPr>
        <w:jc w:val="both"/>
        <w:rPr>
          <w:sz w:val="24"/>
          <w:szCs w:val="24"/>
        </w:rPr>
      </w:pPr>
    </w:p>
    <w:p w:rsidR="00E47CCE" w:rsidRDefault="00E47CCE" w:rsidP="00E47CCE">
      <w:pPr>
        <w:jc w:val="both"/>
        <w:rPr>
          <w:sz w:val="24"/>
          <w:szCs w:val="24"/>
        </w:rPr>
      </w:pPr>
      <w:r>
        <w:rPr>
          <w:b/>
          <w:sz w:val="24"/>
          <w:szCs w:val="24"/>
        </w:rPr>
        <w:t xml:space="preserve">1. </w:t>
      </w:r>
      <w:r>
        <w:rPr>
          <w:sz w:val="24"/>
          <w:szCs w:val="24"/>
        </w:rPr>
        <w:t xml:space="preserve">Lista de asistencia, verificación y declaración de Quórum Legal.  </w:t>
      </w:r>
    </w:p>
    <w:p w:rsidR="00E47CCE" w:rsidRDefault="00E47CCE" w:rsidP="00E47CCE">
      <w:pPr>
        <w:jc w:val="both"/>
        <w:rPr>
          <w:b/>
          <w:sz w:val="24"/>
          <w:szCs w:val="24"/>
        </w:rPr>
      </w:pPr>
    </w:p>
    <w:p w:rsidR="00E47CCE" w:rsidRDefault="00E47CCE" w:rsidP="00E47CCE">
      <w:pPr>
        <w:jc w:val="both"/>
        <w:rPr>
          <w:sz w:val="24"/>
          <w:szCs w:val="24"/>
        </w:rPr>
      </w:pPr>
      <w:r>
        <w:rPr>
          <w:b/>
          <w:sz w:val="24"/>
          <w:szCs w:val="24"/>
        </w:rPr>
        <w:t>2.</w:t>
      </w:r>
      <w:r>
        <w:rPr>
          <w:sz w:val="24"/>
          <w:szCs w:val="24"/>
        </w:rPr>
        <w:t xml:space="preserve"> Revisión, estudio, análisis de la solicitud presentada por el C. FRANCISCO RAFAEL ANTILLÓN GUTIÉRREZ, titular de la licencia de funcionamiento número B-011307 con giro restaurant-bar “LA CELESTINA” en la que solicita la ampliación de horario.</w:t>
      </w:r>
    </w:p>
    <w:p w:rsidR="00E47CCE" w:rsidRDefault="00E47CCE" w:rsidP="00E47CCE">
      <w:pPr>
        <w:jc w:val="both"/>
        <w:rPr>
          <w:b/>
          <w:sz w:val="24"/>
          <w:szCs w:val="24"/>
        </w:rPr>
      </w:pPr>
    </w:p>
    <w:p w:rsidR="00E47CCE" w:rsidRDefault="00E47CCE" w:rsidP="00E47CCE">
      <w:pPr>
        <w:jc w:val="both"/>
        <w:rPr>
          <w:b/>
          <w:sz w:val="24"/>
          <w:szCs w:val="24"/>
        </w:rPr>
      </w:pPr>
      <w:r>
        <w:rPr>
          <w:b/>
          <w:sz w:val="24"/>
          <w:szCs w:val="24"/>
        </w:rPr>
        <w:t xml:space="preserve">3. </w:t>
      </w:r>
      <w:r>
        <w:rPr>
          <w:sz w:val="24"/>
          <w:szCs w:val="24"/>
        </w:rPr>
        <w:t>Revisión, estudio, análisis de la solicitud presentada por la C. MARÍA MAGDALENA NAVARRO GALINDO, titular de la licencia de funcionamiento número B-011457 con giro billar con consumo de cerveza “BILLAR MAOS 22” en la que solicita la ampliación de horario.</w:t>
      </w:r>
    </w:p>
    <w:p w:rsidR="00E47CCE" w:rsidRDefault="00E47CCE" w:rsidP="00E47CCE">
      <w:pPr>
        <w:jc w:val="both"/>
        <w:rPr>
          <w:b/>
          <w:sz w:val="24"/>
          <w:szCs w:val="24"/>
        </w:rPr>
      </w:pPr>
    </w:p>
    <w:p w:rsidR="00E47CCE" w:rsidRDefault="00E47CCE" w:rsidP="00E47CCE">
      <w:pPr>
        <w:jc w:val="both"/>
        <w:rPr>
          <w:sz w:val="24"/>
          <w:szCs w:val="24"/>
        </w:rPr>
      </w:pPr>
      <w:r>
        <w:rPr>
          <w:b/>
          <w:sz w:val="24"/>
          <w:szCs w:val="24"/>
        </w:rPr>
        <w:t>4</w:t>
      </w:r>
      <w:r>
        <w:rPr>
          <w:sz w:val="24"/>
          <w:szCs w:val="24"/>
        </w:rPr>
        <w:t>. Asuntos Varios.</w:t>
      </w:r>
    </w:p>
    <w:p w:rsidR="00E47CCE" w:rsidRDefault="00E47CCE" w:rsidP="00E47CCE">
      <w:pPr>
        <w:jc w:val="both"/>
        <w:rPr>
          <w:b/>
          <w:sz w:val="24"/>
          <w:szCs w:val="24"/>
        </w:rPr>
      </w:pPr>
    </w:p>
    <w:p w:rsidR="00E47CCE" w:rsidRDefault="00E47CCE" w:rsidP="00E47CCE">
      <w:pPr>
        <w:jc w:val="both"/>
        <w:rPr>
          <w:sz w:val="24"/>
          <w:szCs w:val="24"/>
        </w:rPr>
      </w:pPr>
      <w:r>
        <w:rPr>
          <w:b/>
          <w:sz w:val="24"/>
          <w:szCs w:val="24"/>
        </w:rPr>
        <w:t xml:space="preserve">5. </w:t>
      </w:r>
      <w:r>
        <w:rPr>
          <w:sz w:val="24"/>
          <w:szCs w:val="24"/>
        </w:rPr>
        <w:t>Clausura.</w:t>
      </w:r>
    </w:p>
    <w:p w:rsidR="00E47CCE" w:rsidRDefault="00E47CCE" w:rsidP="00E47CCE"/>
    <w:p w:rsidR="00E47CCE" w:rsidRDefault="00E47CCE" w:rsidP="00E47CCE"/>
    <w:p w:rsidR="00E47CCE" w:rsidRDefault="00E47CCE" w:rsidP="00E47CCE"/>
    <w:p w:rsidR="00E47CCE" w:rsidRDefault="00E47CCE" w:rsidP="00E47CCE"/>
    <w:p w:rsidR="00E47CCE" w:rsidRDefault="00E47CCE" w:rsidP="00E47CCE"/>
    <w:p w:rsidR="00E47CCE" w:rsidRDefault="00E47CCE" w:rsidP="00E47CCE">
      <w:pPr>
        <w:jc w:val="both"/>
        <w:rPr>
          <w:sz w:val="24"/>
          <w:szCs w:val="24"/>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5"/>
      </w:tblGrid>
      <w:tr w:rsidR="00E47CCE" w:rsidTr="00E47207">
        <w:tc>
          <w:tcPr>
            <w:tcW w:w="9645" w:type="dxa"/>
            <w:shd w:val="clear" w:color="auto" w:fill="auto"/>
            <w:tcMar>
              <w:top w:w="100" w:type="dxa"/>
              <w:left w:w="100" w:type="dxa"/>
              <w:bottom w:w="100" w:type="dxa"/>
              <w:right w:w="100" w:type="dxa"/>
            </w:tcMar>
          </w:tcPr>
          <w:p w:rsidR="00E47CCE" w:rsidRDefault="00E47CCE" w:rsidP="00E47CCE">
            <w:pPr>
              <w:widowControl w:val="0"/>
              <w:spacing w:line="240" w:lineRule="auto"/>
              <w:jc w:val="center"/>
              <w:rPr>
                <w:b/>
                <w:sz w:val="24"/>
                <w:szCs w:val="24"/>
              </w:rPr>
            </w:pPr>
            <w:r>
              <w:rPr>
                <w:b/>
                <w:sz w:val="24"/>
                <w:szCs w:val="24"/>
              </w:rPr>
              <w:t xml:space="preserve">DESAHOGO DE LA SESIÓN </w:t>
            </w:r>
          </w:p>
        </w:tc>
      </w:tr>
    </w:tbl>
    <w:p w:rsidR="00E47CCE" w:rsidRDefault="00E47CCE" w:rsidP="00E47CCE">
      <w:pPr>
        <w:jc w:val="both"/>
        <w:rPr>
          <w:sz w:val="24"/>
          <w:szCs w:val="24"/>
        </w:rPr>
      </w:pPr>
    </w:p>
    <w:p w:rsidR="00E47CCE" w:rsidRDefault="00E47CCE" w:rsidP="00E47CCE">
      <w:pPr>
        <w:jc w:val="both"/>
        <w:rPr>
          <w:i/>
          <w:sz w:val="24"/>
          <w:szCs w:val="24"/>
        </w:rPr>
      </w:pPr>
      <w:r>
        <w:rPr>
          <w:b/>
          <w:sz w:val="24"/>
          <w:szCs w:val="24"/>
        </w:rPr>
        <w:t xml:space="preserve">C. JORGE DE JESÚS JUÁREZ PARRA: </w:t>
      </w:r>
      <w:r>
        <w:rPr>
          <w:sz w:val="24"/>
          <w:szCs w:val="24"/>
        </w:rPr>
        <w:t>“</w:t>
      </w:r>
      <w:r>
        <w:rPr>
          <w:i/>
          <w:sz w:val="24"/>
          <w:szCs w:val="24"/>
        </w:rPr>
        <w:t>Empezamos con el C. Francisco Rafael Antillón Gutiérrez, la ampliación de horarios es facultad del Ayuntamiento y no del oficial</w:t>
      </w:r>
      <w:r>
        <w:rPr>
          <w:sz w:val="24"/>
          <w:szCs w:val="24"/>
        </w:rPr>
        <w:t>,</w:t>
      </w:r>
      <w:r>
        <w:rPr>
          <w:i/>
          <w:sz w:val="24"/>
          <w:szCs w:val="24"/>
        </w:rPr>
        <w:t xml:space="preserve"> en donde nos dice el oficial de Padrón y Licencias que solicita la ampliación de horario de las 12 am a 03 am, tenemos el dictamen vial:</w:t>
      </w:r>
    </w:p>
    <w:p w:rsidR="00E47CCE" w:rsidRDefault="00E47CCE" w:rsidP="00E47CCE">
      <w:pPr>
        <w:jc w:val="both"/>
        <w:rPr>
          <w:i/>
          <w:sz w:val="24"/>
          <w:szCs w:val="24"/>
        </w:rPr>
      </w:pPr>
    </w:p>
    <w:p w:rsidR="00E47CCE" w:rsidRDefault="00E47CCE" w:rsidP="00E47CCE">
      <w:pPr>
        <w:jc w:val="both"/>
        <w:rPr>
          <w:i/>
          <w:sz w:val="24"/>
          <w:szCs w:val="24"/>
        </w:rPr>
      </w:pPr>
    </w:p>
    <w:p w:rsidR="00E47CCE" w:rsidRDefault="00E47CCE" w:rsidP="00E47CCE">
      <w:pPr>
        <w:ind w:left="566"/>
        <w:jc w:val="both"/>
        <w:rPr>
          <w:sz w:val="24"/>
          <w:szCs w:val="24"/>
        </w:rPr>
      </w:pPr>
      <w:r>
        <w:rPr>
          <w:sz w:val="20"/>
          <w:szCs w:val="20"/>
        </w:rPr>
        <w:t xml:space="preserve">La dirección de movilidad, seguridad pública y transporte, acude cada fin de semana a retirar vehículos obstruyendo cocheras, mal estacionados y en doble fila sin conductor reduciendo libre tránsito de vehículos y peatones. Así mismo, se recibe un reporte de vecinos y ciudadanos, por lo </w:t>
      </w:r>
      <w:proofErr w:type="gramStart"/>
      <w:r>
        <w:rPr>
          <w:sz w:val="20"/>
          <w:szCs w:val="20"/>
        </w:rPr>
        <w:t>tanto</w:t>
      </w:r>
      <w:proofErr w:type="gramEnd"/>
      <w:r>
        <w:rPr>
          <w:sz w:val="20"/>
          <w:szCs w:val="20"/>
        </w:rPr>
        <w:t xml:space="preserve"> la dirección de tránsito y movilidad considera no factible la autorización del presente dictamen.</w:t>
      </w:r>
      <w:r>
        <w:rPr>
          <w:sz w:val="24"/>
          <w:szCs w:val="24"/>
        </w:rPr>
        <w:t xml:space="preserve"> </w:t>
      </w:r>
    </w:p>
    <w:p w:rsidR="00E47CCE" w:rsidRDefault="00E47CCE" w:rsidP="00E47CCE">
      <w:pPr>
        <w:jc w:val="both"/>
        <w:rPr>
          <w:sz w:val="24"/>
          <w:szCs w:val="24"/>
        </w:rPr>
      </w:pPr>
    </w:p>
    <w:p w:rsidR="00E47CCE" w:rsidRDefault="00E47CCE" w:rsidP="00E47CCE">
      <w:pPr>
        <w:jc w:val="both"/>
        <w:rPr>
          <w:sz w:val="24"/>
          <w:szCs w:val="24"/>
        </w:rPr>
      </w:pPr>
    </w:p>
    <w:p w:rsidR="00E47CCE" w:rsidRDefault="00E47CCE" w:rsidP="00E47CCE">
      <w:pPr>
        <w:jc w:val="both"/>
        <w:rPr>
          <w:sz w:val="24"/>
          <w:szCs w:val="24"/>
        </w:rPr>
      </w:pPr>
      <w:r>
        <w:rPr>
          <w:sz w:val="24"/>
          <w:szCs w:val="24"/>
        </w:rPr>
        <w:t>También de los jóvenes de reglamentos, Carlos Salvador señala las amonestaciones que tiene este bar, son 4:</w:t>
      </w:r>
    </w:p>
    <w:p w:rsidR="00E47CCE" w:rsidRDefault="00E47CCE" w:rsidP="00E47CCE">
      <w:pPr>
        <w:jc w:val="both"/>
        <w:rPr>
          <w:b/>
          <w:sz w:val="24"/>
          <w:szCs w:val="24"/>
        </w:rPr>
      </w:pPr>
    </w:p>
    <w:p w:rsidR="00E47CCE" w:rsidRDefault="00E47CCE" w:rsidP="00E47CCE">
      <w:pPr>
        <w:numPr>
          <w:ilvl w:val="0"/>
          <w:numId w:val="3"/>
        </w:numPr>
        <w:jc w:val="both"/>
        <w:rPr>
          <w:sz w:val="24"/>
          <w:szCs w:val="24"/>
        </w:rPr>
      </w:pPr>
      <w:r>
        <w:rPr>
          <w:b/>
          <w:sz w:val="24"/>
          <w:szCs w:val="24"/>
        </w:rPr>
        <w:t xml:space="preserve">11 de </w:t>
      </w:r>
      <w:proofErr w:type="gramStart"/>
      <w:r>
        <w:rPr>
          <w:b/>
          <w:sz w:val="24"/>
          <w:szCs w:val="24"/>
        </w:rPr>
        <w:t>Mayo</w:t>
      </w:r>
      <w:proofErr w:type="gramEnd"/>
      <w:r>
        <w:rPr>
          <w:sz w:val="24"/>
          <w:szCs w:val="24"/>
        </w:rPr>
        <w:t>. Laborar fuera del horario establecido.</w:t>
      </w:r>
    </w:p>
    <w:p w:rsidR="00E47CCE" w:rsidRDefault="00E47CCE" w:rsidP="00E47CCE">
      <w:pPr>
        <w:numPr>
          <w:ilvl w:val="0"/>
          <w:numId w:val="3"/>
        </w:numPr>
        <w:jc w:val="both"/>
        <w:rPr>
          <w:sz w:val="24"/>
          <w:szCs w:val="24"/>
        </w:rPr>
      </w:pPr>
      <w:r>
        <w:rPr>
          <w:b/>
          <w:sz w:val="24"/>
          <w:szCs w:val="24"/>
        </w:rPr>
        <w:t xml:space="preserve">17 de </w:t>
      </w:r>
      <w:proofErr w:type="gramStart"/>
      <w:r>
        <w:rPr>
          <w:b/>
          <w:sz w:val="24"/>
          <w:szCs w:val="24"/>
        </w:rPr>
        <w:t>Junio</w:t>
      </w:r>
      <w:proofErr w:type="gramEnd"/>
      <w:r>
        <w:rPr>
          <w:b/>
          <w:sz w:val="24"/>
          <w:szCs w:val="24"/>
        </w:rPr>
        <w:t>.</w:t>
      </w:r>
      <w:r>
        <w:rPr>
          <w:sz w:val="24"/>
          <w:szCs w:val="24"/>
        </w:rPr>
        <w:t xml:space="preserve"> Reporte de vecinos, está invadiendo banquetas y consume bebidas alcohólicas fuera, en la vía pública.</w:t>
      </w:r>
    </w:p>
    <w:p w:rsidR="00E47CCE" w:rsidRDefault="00E47CCE" w:rsidP="00E47CCE">
      <w:pPr>
        <w:numPr>
          <w:ilvl w:val="0"/>
          <w:numId w:val="3"/>
        </w:numPr>
        <w:jc w:val="both"/>
        <w:rPr>
          <w:sz w:val="24"/>
          <w:szCs w:val="24"/>
        </w:rPr>
      </w:pPr>
      <w:r>
        <w:rPr>
          <w:b/>
          <w:sz w:val="24"/>
          <w:szCs w:val="24"/>
        </w:rPr>
        <w:t>30 de Julio.</w:t>
      </w:r>
      <w:r>
        <w:rPr>
          <w:sz w:val="24"/>
          <w:szCs w:val="24"/>
        </w:rPr>
        <w:t xml:space="preserve"> Laborar fuera del horario establecido en su licencia.</w:t>
      </w:r>
    </w:p>
    <w:p w:rsidR="00E47CCE" w:rsidRDefault="00E47CCE" w:rsidP="00E47CCE">
      <w:pPr>
        <w:numPr>
          <w:ilvl w:val="0"/>
          <w:numId w:val="3"/>
        </w:numPr>
        <w:jc w:val="both"/>
        <w:rPr>
          <w:sz w:val="24"/>
          <w:szCs w:val="24"/>
        </w:rPr>
      </w:pPr>
      <w:r>
        <w:rPr>
          <w:b/>
          <w:sz w:val="24"/>
          <w:szCs w:val="24"/>
        </w:rPr>
        <w:t xml:space="preserve">30 </w:t>
      </w:r>
      <w:proofErr w:type="gramStart"/>
      <w:r>
        <w:rPr>
          <w:b/>
          <w:sz w:val="24"/>
          <w:szCs w:val="24"/>
        </w:rPr>
        <w:t>Junio</w:t>
      </w:r>
      <w:proofErr w:type="gramEnd"/>
      <w:r>
        <w:rPr>
          <w:b/>
          <w:sz w:val="24"/>
          <w:szCs w:val="24"/>
        </w:rPr>
        <w:t xml:space="preserve"> de 2023.</w:t>
      </w:r>
      <w:r>
        <w:rPr>
          <w:sz w:val="24"/>
          <w:szCs w:val="24"/>
        </w:rPr>
        <w:t xml:space="preserve"> Tener abierta la cortina fuera del horario establecido.</w:t>
      </w:r>
    </w:p>
    <w:p w:rsidR="00E47CCE" w:rsidRDefault="00E47CCE" w:rsidP="00E47CCE">
      <w:pPr>
        <w:jc w:val="both"/>
        <w:rPr>
          <w:sz w:val="24"/>
          <w:szCs w:val="24"/>
        </w:rPr>
      </w:pPr>
    </w:p>
    <w:p w:rsidR="00E47CCE" w:rsidRDefault="00E47CCE" w:rsidP="00E47CCE">
      <w:pPr>
        <w:jc w:val="both"/>
        <w:rPr>
          <w:sz w:val="24"/>
          <w:szCs w:val="24"/>
        </w:rPr>
      </w:pPr>
    </w:p>
    <w:p w:rsidR="00E47CCE" w:rsidRDefault="00E47CCE" w:rsidP="00E47CCE">
      <w:pPr>
        <w:jc w:val="both"/>
        <w:rPr>
          <w:sz w:val="24"/>
          <w:szCs w:val="24"/>
        </w:rPr>
      </w:pPr>
      <w:r>
        <w:rPr>
          <w:sz w:val="24"/>
          <w:szCs w:val="24"/>
        </w:rPr>
        <w:t xml:space="preserve">Por </w:t>
      </w:r>
      <w:proofErr w:type="gramStart"/>
      <w:r>
        <w:rPr>
          <w:sz w:val="24"/>
          <w:szCs w:val="24"/>
        </w:rPr>
        <w:t>último</w:t>
      </w:r>
      <w:proofErr w:type="gramEnd"/>
      <w:r>
        <w:rPr>
          <w:sz w:val="24"/>
          <w:szCs w:val="24"/>
        </w:rPr>
        <w:t xml:space="preserve"> viene un reporte de SERVITEL, que lo firma Jaime Antonio Cortés donde señala que no cuenta con reporte alguno, no tiene datos registrados. </w:t>
      </w:r>
    </w:p>
    <w:p w:rsidR="00E47CCE" w:rsidRDefault="00E47CCE" w:rsidP="00E47CCE">
      <w:pPr>
        <w:jc w:val="both"/>
        <w:rPr>
          <w:sz w:val="24"/>
          <w:szCs w:val="24"/>
        </w:rPr>
      </w:pPr>
    </w:p>
    <w:p w:rsidR="00E47CCE" w:rsidRDefault="00E47CCE" w:rsidP="00E47CCE">
      <w:pPr>
        <w:widowControl w:val="0"/>
        <w:spacing w:line="240" w:lineRule="auto"/>
        <w:jc w:val="both"/>
        <w:rPr>
          <w:i/>
          <w:sz w:val="24"/>
          <w:szCs w:val="24"/>
        </w:rPr>
      </w:pPr>
      <w:r>
        <w:rPr>
          <w:b/>
          <w:sz w:val="24"/>
          <w:szCs w:val="24"/>
        </w:rPr>
        <w:t xml:space="preserve">C. JOSÉ ANTONIO ÁLVAREZ HERNÁNDEZ: </w:t>
      </w:r>
      <w:r>
        <w:rPr>
          <w:i/>
          <w:sz w:val="24"/>
          <w:szCs w:val="24"/>
        </w:rPr>
        <w:t>“El ayuntamiento tiene facultad de autorizar ampliación de horario, sin que pase las 4 horas a lo que se refiere los artículos 20 y 21, que son los que tiene venta de bebidas alcohólicas en envase abierto siempre que implementen programas de seguridad. Ya respondieron las áreas a las que se les pidió reporte, ya se deja a su consideración la aprobación de la ampliación de horario”</w:t>
      </w:r>
    </w:p>
    <w:p w:rsidR="00E47CCE" w:rsidRDefault="00E47CCE" w:rsidP="00E47CCE">
      <w:pPr>
        <w:widowControl w:val="0"/>
        <w:spacing w:line="240" w:lineRule="auto"/>
        <w:jc w:val="both"/>
        <w:rPr>
          <w:i/>
          <w:sz w:val="24"/>
          <w:szCs w:val="24"/>
        </w:rPr>
      </w:pPr>
    </w:p>
    <w:p w:rsidR="00E47CCE" w:rsidRDefault="00E47CCE" w:rsidP="00E47CCE">
      <w:pPr>
        <w:widowControl w:val="0"/>
        <w:spacing w:line="240" w:lineRule="auto"/>
        <w:jc w:val="both"/>
        <w:rPr>
          <w:i/>
          <w:sz w:val="24"/>
          <w:szCs w:val="24"/>
        </w:rPr>
      </w:pPr>
    </w:p>
    <w:p w:rsidR="00E47CCE" w:rsidRDefault="00E47CCE" w:rsidP="00E47CCE">
      <w:pPr>
        <w:jc w:val="both"/>
        <w:rPr>
          <w:i/>
          <w:sz w:val="24"/>
          <w:szCs w:val="24"/>
        </w:rPr>
      </w:pPr>
      <w:r>
        <w:rPr>
          <w:b/>
          <w:sz w:val="24"/>
          <w:szCs w:val="24"/>
        </w:rPr>
        <w:lastRenderedPageBreak/>
        <w:t xml:space="preserve">C. JORGE DE JESÚS JUÁREZ PARRA: </w:t>
      </w:r>
      <w:r>
        <w:rPr>
          <w:i/>
          <w:sz w:val="24"/>
          <w:szCs w:val="24"/>
        </w:rPr>
        <w:t>“Quiero dar la bienvenida a Jorge Jiménez Pérez, director de tránsito. Quisiera escuchar la opinión de la Secretaria de Gobierno respecto a las acciones de reglamentos”</w:t>
      </w:r>
    </w:p>
    <w:p w:rsidR="00E47CCE" w:rsidRDefault="00E47CCE" w:rsidP="00E47CCE">
      <w:pPr>
        <w:jc w:val="both"/>
        <w:rPr>
          <w:i/>
          <w:sz w:val="24"/>
          <w:szCs w:val="24"/>
        </w:rPr>
      </w:pPr>
    </w:p>
    <w:p w:rsidR="00E47CCE" w:rsidRDefault="00E47CCE" w:rsidP="00E47CCE">
      <w:pPr>
        <w:jc w:val="both"/>
        <w:rPr>
          <w:i/>
          <w:sz w:val="24"/>
          <w:szCs w:val="24"/>
        </w:rPr>
      </w:pPr>
      <w:r>
        <w:rPr>
          <w:b/>
          <w:sz w:val="24"/>
          <w:szCs w:val="24"/>
        </w:rPr>
        <w:t xml:space="preserve">C. CLAUDIA ROBLES: </w:t>
      </w:r>
      <w:r>
        <w:rPr>
          <w:i/>
          <w:sz w:val="24"/>
          <w:szCs w:val="24"/>
        </w:rPr>
        <w:t>“De antemano tiene 4 infracciones, inició a laborar incluso sin licencia, no se le ha infraccionado por exceder el aforo aprobado porque se le han dejado muchas invitaciones, ha tratado mal a los equipos de inspección y vigilancia, se ha movido gente tomando en vía pública, los primeros días que se le otorgó la licencia ponía mesas sobre la banqueta porque no le ajusta el espacio para el aforo, tengo fotos y video donde discute con una de las inspectoras en estado de ebriedad, todos los días se les tiene que llamar porque no cumplen las reglas, contrató servicios de seguridad pero de todos modos ha excedido el aforo, también la mestiza tiene muchos reportes y hemos discutido con ellos pero se han moderado, han bajado los reportes de mestiza y han aumentado de la celestina”</w:t>
      </w:r>
    </w:p>
    <w:p w:rsidR="00E47CCE" w:rsidRDefault="00E47CCE" w:rsidP="00E47CCE">
      <w:pPr>
        <w:widowControl w:val="0"/>
        <w:spacing w:line="240" w:lineRule="auto"/>
        <w:jc w:val="both"/>
        <w:rPr>
          <w:i/>
          <w:sz w:val="24"/>
          <w:szCs w:val="24"/>
        </w:rPr>
      </w:pPr>
    </w:p>
    <w:p w:rsidR="00E47CCE" w:rsidRDefault="00E47CCE" w:rsidP="00E47CCE">
      <w:pPr>
        <w:widowControl w:val="0"/>
        <w:spacing w:line="240" w:lineRule="auto"/>
        <w:jc w:val="both"/>
        <w:rPr>
          <w:i/>
          <w:sz w:val="24"/>
          <w:szCs w:val="24"/>
        </w:rPr>
      </w:pPr>
      <w:r>
        <w:rPr>
          <w:b/>
          <w:sz w:val="24"/>
          <w:szCs w:val="24"/>
        </w:rPr>
        <w:t xml:space="preserve">C. JOSÉ ANTONIO ÁLVAREZ HERNÁNDEZ: </w:t>
      </w:r>
      <w:r>
        <w:rPr>
          <w:sz w:val="24"/>
          <w:szCs w:val="24"/>
        </w:rPr>
        <w:t>“</w:t>
      </w:r>
      <w:r>
        <w:rPr>
          <w:i/>
          <w:sz w:val="24"/>
          <w:szCs w:val="24"/>
        </w:rPr>
        <w:t>Hemos estado actuando porque ahora se estacionan por Mariscal, no abarcamos todo porque también hay otras áreas”</w:t>
      </w:r>
    </w:p>
    <w:p w:rsidR="00E47CCE" w:rsidRDefault="00E47CCE" w:rsidP="00E47CCE">
      <w:pPr>
        <w:widowControl w:val="0"/>
        <w:spacing w:line="240" w:lineRule="auto"/>
        <w:jc w:val="both"/>
        <w:rPr>
          <w:i/>
          <w:sz w:val="24"/>
          <w:szCs w:val="24"/>
        </w:rPr>
      </w:pPr>
    </w:p>
    <w:p w:rsidR="00E47CCE" w:rsidRDefault="00E47CCE" w:rsidP="00E47CCE">
      <w:pPr>
        <w:widowControl w:val="0"/>
        <w:spacing w:line="240" w:lineRule="auto"/>
        <w:jc w:val="both"/>
        <w:rPr>
          <w:i/>
          <w:sz w:val="24"/>
          <w:szCs w:val="24"/>
        </w:rPr>
      </w:pPr>
      <w:r>
        <w:rPr>
          <w:b/>
          <w:sz w:val="24"/>
          <w:szCs w:val="24"/>
        </w:rPr>
        <w:t xml:space="preserve">C. SARA MORENO RAMÍREZ: </w:t>
      </w:r>
      <w:r>
        <w:rPr>
          <w:i/>
          <w:sz w:val="24"/>
          <w:szCs w:val="24"/>
        </w:rPr>
        <w:t>“Me di a la tarea de preguntar a tránsitos, jóvenes y pienso que esto no puede tolerarse, incumple con el horario, pensemos en los accidentes que se pueden ocasionar, no estoy de acuerdo en ampliarles el horario, deben ser amonestados o en su defecto, clausurar”</w:t>
      </w:r>
    </w:p>
    <w:p w:rsidR="00E47CCE" w:rsidRDefault="00E47CCE" w:rsidP="00E47CCE">
      <w:pPr>
        <w:widowControl w:val="0"/>
        <w:spacing w:line="240" w:lineRule="auto"/>
        <w:jc w:val="both"/>
        <w:rPr>
          <w:i/>
          <w:sz w:val="24"/>
          <w:szCs w:val="24"/>
        </w:rPr>
      </w:pPr>
    </w:p>
    <w:p w:rsidR="00E47CCE" w:rsidRDefault="00E47CCE" w:rsidP="00E47CCE">
      <w:pPr>
        <w:widowControl w:val="0"/>
        <w:spacing w:line="240" w:lineRule="auto"/>
        <w:jc w:val="both"/>
        <w:rPr>
          <w:i/>
          <w:sz w:val="24"/>
          <w:szCs w:val="24"/>
        </w:rPr>
      </w:pPr>
      <w:r>
        <w:rPr>
          <w:b/>
          <w:sz w:val="24"/>
          <w:szCs w:val="24"/>
        </w:rPr>
        <w:t xml:space="preserve">C. JORGE DE JESÚS JUÁREZ PARRA: </w:t>
      </w:r>
      <w:r>
        <w:rPr>
          <w:i/>
          <w:sz w:val="24"/>
          <w:szCs w:val="24"/>
        </w:rPr>
        <w:t xml:space="preserve">“Voy a someter a votación el punto e irnos a un </w:t>
      </w:r>
      <w:proofErr w:type="gramStart"/>
      <w:r>
        <w:rPr>
          <w:i/>
          <w:sz w:val="24"/>
          <w:szCs w:val="24"/>
        </w:rPr>
        <w:t>receso .</w:t>
      </w:r>
      <w:proofErr w:type="gramEnd"/>
      <w:r>
        <w:rPr>
          <w:i/>
          <w:sz w:val="24"/>
          <w:szCs w:val="24"/>
        </w:rPr>
        <w:t xml:space="preserve"> Pongo a su consideración la ampliación de horario que solicita el C. FRANCISCO ANTILLÓN GUTIÉRREZ que tiene una licencia número B-</w:t>
      </w:r>
      <w:proofErr w:type="gramStart"/>
      <w:r>
        <w:rPr>
          <w:i/>
          <w:sz w:val="24"/>
          <w:szCs w:val="24"/>
        </w:rPr>
        <w:t>011307  con</w:t>
      </w:r>
      <w:proofErr w:type="gramEnd"/>
      <w:r>
        <w:rPr>
          <w:i/>
          <w:sz w:val="24"/>
          <w:szCs w:val="24"/>
        </w:rPr>
        <w:t xml:space="preserve"> giro restaurant-bar denominado “LA CELESTINA”, con domicilio en Cristóbal Colón, que solicita ampliar su horario, lo tiene de jueves y domingo de 8pm- 12am, viernes y sábado de 9pm- 2am, la ampliación la solicita hasta las 3am los días jueves, viernes, sábado y el domingo hasta la 1am, los que estén a favor, levanten la mano:</w:t>
      </w:r>
    </w:p>
    <w:p w:rsidR="00E47CCE" w:rsidRDefault="00E47CCE" w:rsidP="00E47CCE">
      <w:pPr>
        <w:widowControl w:val="0"/>
        <w:spacing w:line="240" w:lineRule="auto"/>
        <w:jc w:val="both"/>
        <w:rPr>
          <w:i/>
          <w:sz w:val="24"/>
          <w:szCs w:val="24"/>
        </w:rPr>
      </w:pPr>
    </w:p>
    <w:p w:rsidR="00E47CCE" w:rsidRPr="00E47CCE" w:rsidRDefault="00E47CCE" w:rsidP="00E47CCE">
      <w:pPr>
        <w:widowControl w:val="0"/>
        <w:spacing w:line="240" w:lineRule="auto"/>
        <w:jc w:val="both"/>
        <w:rPr>
          <w:i/>
          <w:sz w:val="16"/>
          <w:szCs w:val="16"/>
        </w:rPr>
      </w:pPr>
      <w:r>
        <w:rPr>
          <w:i/>
          <w:sz w:val="24"/>
          <w:szCs w:val="24"/>
        </w:rPr>
        <w:t xml:space="preserve"> </w:t>
      </w: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E47CCE" w:rsidRPr="00E47CCE" w:rsidTr="00E47207">
        <w:tc>
          <w:tcPr>
            <w:tcW w:w="4785" w:type="dxa"/>
            <w:shd w:val="clear" w:color="auto" w:fill="auto"/>
            <w:tcMar>
              <w:top w:w="100" w:type="dxa"/>
              <w:left w:w="100" w:type="dxa"/>
              <w:bottom w:w="100" w:type="dxa"/>
              <w:right w:w="100" w:type="dxa"/>
            </w:tcMar>
          </w:tcPr>
          <w:p w:rsidR="00E47CCE" w:rsidRPr="00E47CCE" w:rsidRDefault="00E47CCE" w:rsidP="00E47CCE">
            <w:pPr>
              <w:widowControl w:val="0"/>
              <w:pBdr>
                <w:top w:val="nil"/>
                <w:left w:val="nil"/>
                <w:bottom w:val="nil"/>
                <w:right w:val="nil"/>
                <w:between w:val="nil"/>
              </w:pBdr>
              <w:spacing w:line="240" w:lineRule="auto"/>
              <w:jc w:val="center"/>
              <w:rPr>
                <w:b/>
                <w:sz w:val="16"/>
                <w:szCs w:val="16"/>
              </w:rPr>
            </w:pPr>
            <w:r w:rsidRPr="00E47CCE">
              <w:rPr>
                <w:b/>
                <w:sz w:val="16"/>
                <w:szCs w:val="16"/>
              </w:rPr>
              <w:t>REGIDOR</w:t>
            </w:r>
          </w:p>
        </w:tc>
        <w:tc>
          <w:tcPr>
            <w:tcW w:w="1575" w:type="dxa"/>
            <w:shd w:val="clear" w:color="auto" w:fill="auto"/>
            <w:tcMar>
              <w:top w:w="100" w:type="dxa"/>
              <w:left w:w="100" w:type="dxa"/>
              <w:bottom w:w="100" w:type="dxa"/>
              <w:right w:w="100" w:type="dxa"/>
            </w:tcMar>
          </w:tcPr>
          <w:p w:rsidR="00E47CCE" w:rsidRPr="00E47CCE" w:rsidRDefault="00E47CCE" w:rsidP="00E47CCE">
            <w:pPr>
              <w:widowControl w:val="0"/>
              <w:pBdr>
                <w:top w:val="nil"/>
                <w:left w:val="nil"/>
                <w:bottom w:val="nil"/>
                <w:right w:val="nil"/>
                <w:between w:val="nil"/>
              </w:pBdr>
              <w:spacing w:line="240" w:lineRule="auto"/>
              <w:jc w:val="center"/>
              <w:rPr>
                <w:b/>
                <w:sz w:val="16"/>
                <w:szCs w:val="16"/>
              </w:rPr>
            </w:pPr>
            <w:r w:rsidRPr="00E47CCE">
              <w:rPr>
                <w:b/>
                <w:sz w:val="16"/>
                <w:szCs w:val="16"/>
              </w:rPr>
              <w:t>A FAVOR</w:t>
            </w:r>
          </w:p>
        </w:tc>
        <w:tc>
          <w:tcPr>
            <w:tcW w:w="1560" w:type="dxa"/>
            <w:shd w:val="clear" w:color="auto" w:fill="auto"/>
            <w:tcMar>
              <w:top w:w="100" w:type="dxa"/>
              <w:left w:w="100" w:type="dxa"/>
              <w:bottom w:w="100" w:type="dxa"/>
              <w:right w:w="100" w:type="dxa"/>
            </w:tcMar>
          </w:tcPr>
          <w:p w:rsidR="00E47CCE" w:rsidRPr="00E47CCE" w:rsidRDefault="00E47CCE" w:rsidP="00E47CCE">
            <w:pPr>
              <w:widowControl w:val="0"/>
              <w:pBdr>
                <w:top w:val="nil"/>
                <w:left w:val="nil"/>
                <w:bottom w:val="nil"/>
                <w:right w:val="nil"/>
                <w:between w:val="nil"/>
              </w:pBdr>
              <w:spacing w:line="240" w:lineRule="auto"/>
              <w:jc w:val="center"/>
              <w:rPr>
                <w:b/>
                <w:sz w:val="16"/>
                <w:szCs w:val="16"/>
              </w:rPr>
            </w:pPr>
            <w:r w:rsidRPr="00E47CCE">
              <w:rPr>
                <w:b/>
                <w:sz w:val="16"/>
                <w:szCs w:val="16"/>
              </w:rPr>
              <w:t>EN CONTRA</w:t>
            </w:r>
          </w:p>
        </w:tc>
        <w:tc>
          <w:tcPr>
            <w:tcW w:w="1725" w:type="dxa"/>
            <w:shd w:val="clear" w:color="auto" w:fill="auto"/>
            <w:tcMar>
              <w:top w:w="100" w:type="dxa"/>
              <w:left w:w="100" w:type="dxa"/>
              <w:bottom w:w="100" w:type="dxa"/>
              <w:right w:w="100" w:type="dxa"/>
            </w:tcMar>
          </w:tcPr>
          <w:p w:rsidR="00E47CCE" w:rsidRPr="00E47CCE" w:rsidRDefault="00E47CCE" w:rsidP="00E47CCE">
            <w:pPr>
              <w:widowControl w:val="0"/>
              <w:pBdr>
                <w:top w:val="nil"/>
                <w:left w:val="nil"/>
                <w:bottom w:val="nil"/>
                <w:right w:val="nil"/>
                <w:between w:val="nil"/>
              </w:pBdr>
              <w:spacing w:line="240" w:lineRule="auto"/>
              <w:jc w:val="center"/>
              <w:rPr>
                <w:b/>
                <w:sz w:val="16"/>
                <w:szCs w:val="16"/>
              </w:rPr>
            </w:pPr>
            <w:r w:rsidRPr="00E47CCE">
              <w:rPr>
                <w:b/>
                <w:sz w:val="16"/>
                <w:szCs w:val="16"/>
              </w:rPr>
              <w:t>EN ABSTENCIÓN</w:t>
            </w:r>
          </w:p>
        </w:tc>
      </w:tr>
      <w:tr w:rsidR="00E47CCE" w:rsidRPr="00E47CCE" w:rsidTr="00E47207">
        <w:tc>
          <w:tcPr>
            <w:tcW w:w="4785"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rPr>
                <w:b/>
                <w:sz w:val="16"/>
                <w:szCs w:val="16"/>
              </w:rPr>
            </w:pPr>
            <w:r w:rsidRPr="00E47CCE">
              <w:rPr>
                <w:b/>
                <w:sz w:val="16"/>
                <w:szCs w:val="16"/>
              </w:rPr>
              <w:t>C. JORGE DE JESÚS JUÁREZ PARRA</w:t>
            </w:r>
          </w:p>
          <w:p w:rsidR="00E47CCE" w:rsidRPr="00E47CCE" w:rsidRDefault="00E47CCE" w:rsidP="00E47CCE">
            <w:pPr>
              <w:widowControl w:val="0"/>
              <w:spacing w:line="240" w:lineRule="auto"/>
              <w:rPr>
                <w:i/>
                <w:sz w:val="16"/>
                <w:szCs w:val="16"/>
              </w:rPr>
            </w:pPr>
            <w:r w:rsidRPr="00E47CCE">
              <w:rPr>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E47CCE" w:rsidRPr="00E47CCE" w:rsidRDefault="00B22974" w:rsidP="00E47CCE">
            <w:pPr>
              <w:widowControl w:val="0"/>
              <w:pBdr>
                <w:top w:val="nil"/>
                <w:left w:val="nil"/>
                <w:bottom w:val="nil"/>
                <w:right w:val="nil"/>
                <w:between w:val="nil"/>
              </w:pBdr>
              <w:spacing w:line="240" w:lineRule="auto"/>
              <w:jc w:val="center"/>
              <w:rPr>
                <w:b/>
                <w:sz w:val="16"/>
                <w:szCs w:val="16"/>
              </w:rPr>
            </w:pPr>
            <w:r>
              <w:rPr>
                <w:b/>
                <w:sz w:val="16"/>
                <w:szCs w:val="16"/>
              </w:rPr>
              <w:t>X</w:t>
            </w:r>
          </w:p>
        </w:tc>
        <w:tc>
          <w:tcPr>
            <w:tcW w:w="1560" w:type="dxa"/>
            <w:shd w:val="clear" w:color="auto" w:fill="auto"/>
            <w:tcMar>
              <w:top w:w="100" w:type="dxa"/>
              <w:left w:w="100" w:type="dxa"/>
              <w:bottom w:w="100" w:type="dxa"/>
              <w:right w:w="100" w:type="dxa"/>
            </w:tcMar>
          </w:tcPr>
          <w:p w:rsidR="00E47CCE" w:rsidRPr="00E47CCE" w:rsidRDefault="00E47CCE" w:rsidP="00E47CCE">
            <w:pPr>
              <w:widowControl w:val="0"/>
              <w:pBdr>
                <w:top w:val="nil"/>
                <w:left w:val="nil"/>
                <w:bottom w:val="nil"/>
                <w:right w:val="nil"/>
                <w:between w:val="nil"/>
              </w:pBdr>
              <w:spacing w:line="240" w:lineRule="auto"/>
              <w:jc w:val="center"/>
              <w:rPr>
                <w:b/>
                <w:sz w:val="16"/>
                <w:szCs w:val="16"/>
              </w:rPr>
            </w:pPr>
          </w:p>
        </w:tc>
        <w:tc>
          <w:tcPr>
            <w:tcW w:w="1725" w:type="dxa"/>
            <w:shd w:val="clear" w:color="auto" w:fill="auto"/>
            <w:tcMar>
              <w:top w:w="100" w:type="dxa"/>
              <w:left w:w="100" w:type="dxa"/>
              <w:bottom w:w="100" w:type="dxa"/>
              <w:right w:w="100" w:type="dxa"/>
            </w:tcMar>
          </w:tcPr>
          <w:p w:rsidR="00E47CCE" w:rsidRPr="00E47CCE" w:rsidRDefault="00E47CCE" w:rsidP="00E47CCE">
            <w:pPr>
              <w:widowControl w:val="0"/>
              <w:pBdr>
                <w:top w:val="nil"/>
                <w:left w:val="nil"/>
                <w:bottom w:val="nil"/>
                <w:right w:val="nil"/>
                <w:between w:val="nil"/>
              </w:pBdr>
              <w:spacing w:line="240" w:lineRule="auto"/>
              <w:jc w:val="center"/>
              <w:rPr>
                <w:b/>
                <w:sz w:val="16"/>
                <w:szCs w:val="16"/>
              </w:rPr>
            </w:pPr>
          </w:p>
        </w:tc>
      </w:tr>
      <w:tr w:rsidR="00E47CCE" w:rsidRPr="00E47CCE" w:rsidTr="00E47207">
        <w:tc>
          <w:tcPr>
            <w:tcW w:w="4785" w:type="dxa"/>
            <w:shd w:val="clear" w:color="auto" w:fill="auto"/>
            <w:tcMar>
              <w:top w:w="100" w:type="dxa"/>
              <w:left w:w="100" w:type="dxa"/>
              <w:bottom w:w="100" w:type="dxa"/>
              <w:right w:w="100" w:type="dxa"/>
            </w:tcMar>
          </w:tcPr>
          <w:p w:rsidR="00E47CCE" w:rsidRPr="00E47CCE" w:rsidRDefault="00E47CCE" w:rsidP="00E47CCE">
            <w:pPr>
              <w:widowControl w:val="0"/>
              <w:spacing w:line="240" w:lineRule="auto"/>
              <w:rPr>
                <w:b/>
                <w:sz w:val="16"/>
                <w:szCs w:val="16"/>
              </w:rPr>
            </w:pPr>
            <w:r w:rsidRPr="00E47CCE">
              <w:rPr>
                <w:b/>
                <w:sz w:val="16"/>
                <w:szCs w:val="16"/>
              </w:rPr>
              <w:t>C. SARA MORENO RAMÍREZ</w:t>
            </w:r>
          </w:p>
          <w:p w:rsidR="00E47CCE" w:rsidRPr="00E47CCE" w:rsidRDefault="00E47CCE" w:rsidP="00E47CCE">
            <w:pPr>
              <w:widowControl w:val="0"/>
              <w:spacing w:line="240" w:lineRule="auto"/>
              <w:rPr>
                <w:sz w:val="16"/>
                <w:szCs w:val="16"/>
              </w:rPr>
            </w:pPr>
            <w:r w:rsidRPr="00E47CCE">
              <w:rPr>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E47CCE" w:rsidRPr="00E47CCE" w:rsidRDefault="00E47CCE" w:rsidP="00E47CCE">
            <w:pPr>
              <w:widowControl w:val="0"/>
              <w:pBdr>
                <w:top w:val="nil"/>
                <w:left w:val="nil"/>
                <w:bottom w:val="nil"/>
                <w:right w:val="nil"/>
                <w:between w:val="nil"/>
              </w:pBdr>
              <w:spacing w:line="240" w:lineRule="auto"/>
              <w:jc w:val="center"/>
              <w:rPr>
                <w:b/>
                <w:sz w:val="16"/>
                <w:szCs w:val="16"/>
              </w:rPr>
            </w:pPr>
          </w:p>
        </w:tc>
        <w:tc>
          <w:tcPr>
            <w:tcW w:w="1560" w:type="dxa"/>
            <w:shd w:val="clear" w:color="auto" w:fill="auto"/>
            <w:tcMar>
              <w:top w:w="100" w:type="dxa"/>
              <w:left w:w="100" w:type="dxa"/>
              <w:bottom w:w="100" w:type="dxa"/>
              <w:right w:w="100" w:type="dxa"/>
            </w:tcMar>
          </w:tcPr>
          <w:p w:rsidR="00E47CCE" w:rsidRPr="00E47CCE" w:rsidRDefault="00B22974" w:rsidP="00E47CCE">
            <w:pPr>
              <w:widowControl w:val="0"/>
              <w:pBdr>
                <w:top w:val="nil"/>
                <w:left w:val="nil"/>
                <w:bottom w:val="nil"/>
                <w:right w:val="nil"/>
                <w:between w:val="nil"/>
              </w:pBdr>
              <w:spacing w:line="240" w:lineRule="auto"/>
              <w:jc w:val="center"/>
              <w:rPr>
                <w:b/>
                <w:sz w:val="16"/>
                <w:szCs w:val="16"/>
              </w:rPr>
            </w:pPr>
            <w:r>
              <w:rPr>
                <w:b/>
                <w:sz w:val="16"/>
                <w:szCs w:val="16"/>
              </w:rPr>
              <w:t>X</w:t>
            </w:r>
          </w:p>
        </w:tc>
        <w:tc>
          <w:tcPr>
            <w:tcW w:w="1725" w:type="dxa"/>
            <w:shd w:val="clear" w:color="auto" w:fill="auto"/>
            <w:tcMar>
              <w:top w:w="100" w:type="dxa"/>
              <w:left w:w="100" w:type="dxa"/>
              <w:bottom w:w="100" w:type="dxa"/>
              <w:right w:w="100" w:type="dxa"/>
            </w:tcMar>
          </w:tcPr>
          <w:p w:rsidR="00E47CCE" w:rsidRPr="00E47CCE" w:rsidRDefault="00E47CCE" w:rsidP="00E47CCE">
            <w:pPr>
              <w:widowControl w:val="0"/>
              <w:pBdr>
                <w:top w:val="nil"/>
                <w:left w:val="nil"/>
                <w:bottom w:val="nil"/>
                <w:right w:val="nil"/>
                <w:between w:val="nil"/>
              </w:pBdr>
              <w:spacing w:line="240" w:lineRule="auto"/>
              <w:jc w:val="center"/>
              <w:rPr>
                <w:b/>
                <w:sz w:val="16"/>
                <w:szCs w:val="16"/>
              </w:rPr>
            </w:pPr>
          </w:p>
        </w:tc>
      </w:tr>
      <w:tr w:rsidR="00E47CCE" w:rsidRPr="00E47CCE" w:rsidTr="00E47207">
        <w:tc>
          <w:tcPr>
            <w:tcW w:w="4785" w:type="dxa"/>
            <w:shd w:val="clear" w:color="auto" w:fill="auto"/>
            <w:tcMar>
              <w:top w:w="100" w:type="dxa"/>
              <w:left w:w="100" w:type="dxa"/>
              <w:bottom w:w="100" w:type="dxa"/>
              <w:right w:w="100" w:type="dxa"/>
            </w:tcMar>
          </w:tcPr>
          <w:p w:rsidR="00E47CCE" w:rsidRPr="00E47CCE" w:rsidRDefault="00E47CCE" w:rsidP="00E47CCE">
            <w:pPr>
              <w:widowControl w:val="0"/>
              <w:pBdr>
                <w:top w:val="nil"/>
                <w:left w:val="nil"/>
                <w:bottom w:val="nil"/>
                <w:right w:val="nil"/>
                <w:between w:val="nil"/>
              </w:pBdr>
              <w:spacing w:line="240" w:lineRule="auto"/>
              <w:rPr>
                <w:b/>
                <w:sz w:val="16"/>
                <w:szCs w:val="16"/>
              </w:rPr>
            </w:pPr>
            <w:r w:rsidRPr="00E47CCE">
              <w:rPr>
                <w:b/>
                <w:sz w:val="16"/>
                <w:szCs w:val="16"/>
              </w:rPr>
              <w:t>C. DIANA LAURA ORTEGA PALAFOX</w:t>
            </w:r>
          </w:p>
          <w:p w:rsidR="00E47CCE" w:rsidRPr="00E47CCE" w:rsidRDefault="00E47CCE" w:rsidP="00E47CCE">
            <w:pPr>
              <w:widowControl w:val="0"/>
              <w:spacing w:line="240" w:lineRule="auto"/>
              <w:rPr>
                <w:sz w:val="16"/>
                <w:szCs w:val="16"/>
              </w:rPr>
            </w:pPr>
            <w:r w:rsidRPr="00E47CCE">
              <w:rPr>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E47CCE" w:rsidRPr="00E47CCE" w:rsidRDefault="00E47CCE" w:rsidP="00E47CCE">
            <w:pPr>
              <w:widowControl w:val="0"/>
              <w:pBdr>
                <w:top w:val="nil"/>
                <w:left w:val="nil"/>
                <w:bottom w:val="nil"/>
                <w:right w:val="nil"/>
                <w:between w:val="nil"/>
              </w:pBdr>
              <w:spacing w:line="240" w:lineRule="auto"/>
              <w:jc w:val="center"/>
              <w:rPr>
                <w:b/>
                <w:sz w:val="16"/>
                <w:szCs w:val="16"/>
              </w:rPr>
            </w:pPr>
          </w:p>
        </w:tc>
        <w:tc>
          <w:tcPr>
            <w:tcW w:w="1560" w:type="dxa"/>
            <w:shd w:val="clear" w:color="auto" w:fill="auto"/>
            <w:tcMar>
              <w:top w:w="100" w:type="dxa"/>
              <w:left w:w="100" w:type="dxa"/>
              <w:bottom w:w="100" w:type="dxa"/>
              <w:right w:w="100" w:type="dxa"/>
            </w:tcMar>
          </w:tcPr>
          <w:p w:rsidR="00E47CCE" w:rsidRPr="00E47CCE" w:rsidRDefault="00B22974" w:rsidP="00E47CCE">
            <w:pPr>
              <w:widowControl w:val="0"/>
              <w:pBdr>
                <w:top w:val="nil"/>
                <w:left w:val="nil"/>
                <w:bottom w:val="nil"/>
                <w:right w:val="nil"/>
                <w:between w:val="nil"/>
              </w:pBdr>
              <w:spacing w:line="240" w:lineRule="auto"/>
              <w:jc w:val="center"/>
              <w:rPr>
                <w:b/>
                <w:sz w:val="16"/>
                <w:szCs w:val="16"/>
              </w:rPr>
            </w:pPr>
            <w:r>
              <w:rPr>
                <w:b/>
                <w:sz w:val="16"/>
                <w:szCs w:val="16"/>
              </w:rPr>
              <w:t>X</w:t>
            </w:r>
          </w:p>
        </w:tc>
        <w:tc>
          <w:tcPr>
            <w:tcW w:w="1725" w:type="dxa"/>
            <w:shd w:val="clear" w:color="auto" w:fill="auto"/>
            <w:tcMar>
              <w:top w:w="100" w:type="dxa"/>
              <w:left w:w="100" w:type="dxa"/>
              <w:bottom w:w="100" w:type="dxa"/>
              <w:right w:w="100" w:type="dxa"/>
            </w:tcMar>
          </w:tcPr>
          <w:p w:rsidR="00E47CCE" w:rsidRPr="00E47CCE" w:rsidRDefault="00E47CCE" w:rsidP="00E47CCE">
            <w:pPr>
              <w:widowControl w:val="0"/>
              <w:pBdr>
                <w:top w:val="nil"/>
                <w:left w:val="nil"/>
                <w:bottom w:val="nil"/>
                <w:right w:val="nil"/>
                <w:between w:val="nil"/>
              </w:pBdr>
              <w:spacing w:line="240" w:lineRule="auto"/>
              <w:jc w:val="center"/>
              <w:rPr>
                <w:b/>
                <w:sz w:val="16"/>
                <w:szCs w:val="16"/>
              </w:rPr>
            </w:pPr>
          </w:p>
        </w:tc>
      </w:tr>
    </w:tbl>
    <w:p w:rsidR="00E47CCE" w:rsidRDefault="00E47CCE" w:rsidP="00E47CCE">
      <w:pPr>
        <w:widowControl w:val="0"/>
        <w:spacing w:line="240" w:lineRule="auto"/>
        <w:jc w:val="both"/>
        <w:rPr>
          <w:i/>
          <w:sz w:val="24"/>
          <w:szCs w:val="24"/>
        </w:rPr>
      </w:pPr>
    </w:p>
    <w:p w:rsidR="00E47CCE" w:rsidRDefault="00E47CCE" w:rsidP="00E47CCE">
      <w:pPr>
        <w:widowControl w:val="0"/>
        <w:spacing w:line="240" w:lineRule="auto"/>
        <w:jc w:val="both"/>
        <w:rPr>
          <w:sz w:val="24"/>
          <w:szCs w:val="24"/>
        </w:rPr>
      </w:pPr>
      <w:r>
        <w:rPr>
          <w:b/>
          <w:sz w:val="24"/>
          <w:szCs w:val="24"/>
        </w:rPr>
        <w:t xml:space="preserve">CLAUSURA. </w:t>
      </w:r>
      <w:r>
        <w:rPr>
          <w:sz w:val="24"/>
          <w:szCs w:val="24"/>
        </w:rPr>
        <w:t xml:space="preserve">Siendo las 10:07 diez horas con siete minutos del día 31 de agosto del 2023, damos un receso de la Décima Sesión Ordinaria de la Comisión Edilicia Permanente de Espectáculos Públicos e Inspección y Vigilancia. </w:t>
      </w:r>
    </w:p>
    <w:p w:rsidR="00E47CCE" w:rsidRDefault="00E47CCE" w:rsidP="00E47CCE">
      <w:pPr>
        <w:widowControl w:val="0"/>
        <w:spacing w:line="240" w:lineRule="auto"/>
        <w:jc w:val="both"/>
        <w:rPr>
          <w:sz w:val="24"/>
          <w:szCs w:val="24"/>
        </w:rPr>
      </w:pPr>
    </w:p>
    <w:p w:rsidR="00E47CCE" w:rsidRDefault="00E47CCE" w:rsidP="00E47CCE">
      <w:pPr>
        <w:widowControl w:val="0"/>
        <w:spacing w:line="240" w:lineRule="auto"/>
        <w:jc w:val="both"/>
        <w:rPr>
          <w:sz w:val="24"/>
          <w:szCs w:val="24"/>
        </w:rPr>
      </w:pPr>
    </w:p>
    <w:p w:rsidR="00E47CCE" w:rsidRDefault="00E47CCE" w:rsidP="00E47CCE">
      <w:pPr>
        <w:widowControl w:val="0"/>
        <w:spacing w:line="240" w:lineRule="auto"/>
        <w:jc w:val="both"/>
        <w:rPr>
          <w:sz w:val="24"/>
          <w:szCs w:val="24"/>
        </w:rPr>
      </w:pPr>
      <w:r>
        <w:rPr>
          <w:sz w:val="24"/>
          <w:szCs w:val="24"/>
        </w:rPr>
        <w:t xml:space="preserve">EVIDENCIA FOTOGRAFICA. </w:t>
      </w:r>
    </w:p>
    <w:p w:rsidR="00E47CCE" w:rsidRDefault="00E47CCE" w:rsidP="00E47CCE">
      <w:pPr>
        <w:widowControl w:val="0"/>
        <w:spacing w:line="240" w:lineRule="auto"/>
        <w:jc w:val="both"/>
        <w:rPr>
          <w:sz w:val="24"/>
          <w:szCs w:val="24"/>
        </w:rPr>
      </w:pPr>
    </w:p>
    <w:p w:rsidR="00E47CCE" w:rsidRDefault="00466E29" w:rsidP="00E47CCE">
      <w:pPr>
        <w:widowControl w:val="0"/>
        <w:spacing w:line="240" w:lineRule="auto"/>
        <w:jc w:val="both"/>
        <w:rPr>
          <w:sz w:val="24"/>
          <w:szCs w:val="24"/>
        </w:rPr>
      </w:pPr>
      <w:r w:rsidRPr="00466E29">
        <w:rPr>
          <w:noProof/>
          <w:sz w:val="24"/>
          <w:szCs w:val="24"/>
        </w:rPr>
        <w:drawing>
          <wp:inline distT="0" distB="0" distL="0" distR="0">
            <wp:extent cx="6120765" cy="2824968"/>
            <wp:effectExtent l="0" t="0" r="0" b="0"/>
            <wp:docPr id="3" name="Imagen 3" descr="C:\Users\GABRIE~1.PAT\AppData\Local\Temp\Rar$DIa7208.40439\Screenshot_20231222_111752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BRIE~1.PAT\AppData\Local\Temp\Rar$DIa7208.40439\Screenshot_20231222_111752_YouTub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2824968"/>
                    </a:xfrm>
                    <a:prstGeom prst="rect">
                      <a:avLst/>
                    </a:prstGeom>
                    <a:noFill/>
                    <a:ln>
                      <a:noFill/>
                    </a:ln>
                  </pic:spPr>
                </pic:pic>
              </a:graphicData>
            </a:graphic>
          </wp:inline>
        </w:drawing>
      </w:r>
    </w:p>
    <w:p w:rsidR="00E47CCE" w:rsidRDefault="00E47CCE" w:rsidP="00E47CCE">
      <w:pPr>
        <w:widowControl w:val="0"/>
        <w:spacing w:line="240" w:lineRule="auto"/>
        <w:jc w:val="both"/>
        <w:rPr>
          <w:sz w:val="24"/>
          <w:szCs w:val="24"/>
        </w:rPr>
      </w:pPr>
    </w:p>
    <w:p w:rsidR="00E47CCE" w:rsidRDefault="00E47CCE" w:rsidP="00E47CCE">
      <w:pPr>
        <w:widowControl w:val="0"/>
        <w:spacing w:line="240" w:lineRule="auto"/>
        <w:jc w:val="both"/>
        <w:rPr>
          <w:sz w:val="24"/>
          <w:szCs w:val="24"/>
        </w:rPr>
      </w:pPr>
    </w:p>
    <w:p w:rsidR="00E47CCE" w:rsidRDefault="004764CD" w:rsidP="00E47CCE">
      <w:pPr>
        <w:widowControl w:val="0"/>
        <w:spacing w:line="240" w:lineRule="auto"/>
        <w:jc w:val="both"/>
        <w:rPr>
          <w:sz w:val="24"/>
          <w:szCs w:val="24"/>
        </w:rPr>
      </w:pPr>
      <w:r w:rsidRPr="004764CD">
        <w:rPr>
          <w:noProof/>
          <w:sz w:val="24"/>
          <w:szCs w:val="24"/>
        </w:rPr>
        <w:drawing>
          <wp:inline distT="0" distB="0" distL="0" distR="0">
            <wp:extent cx="6120765" cy="2824968"/>
            <wp:effectExtent l="0" t="0" r="0" b="0"/>
            <wp:docPr id="2" name="Imagen 2" descr="C:\Users\GABRIE~1.PAT\AppData\Local\Temp\Rar$DIa7208.38067\Screenshot_20231222_111802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1.PAT\AppData\Local\Temp\Rar$DIa7208.38067\Screenshot_20231222_111802_YouTub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2824968"/>
                    </a:xfrm>
                    <a:prstGeom prst="rect">
                      <a:avLst/>
                    </a:prstGeom>
                    <a:noFill/>
                    <a:ln>
                      <a:noFill/>
                    </a:ln>
                  </pic:spPr>
                </pic:pic>
              </a:graphicData>
            </a:graphic>
          </wp:inline>
        </w:drawing>
      </w:r>
    </w:p>
    <w:p w:rsidR="00E47CCE" w:rsidRDefault="00E47CCE" w:rsidP="00E47CCE">
      <w:pPr>
        <w:widowControl w:val="0"/>
        <w:spacing w:line="240" w:lineRule="auto"/>
        <w:jc w:val="both"/>
        <w:rPr>
          <w:sz w:val="24"/>
          <w:szCs w:val="24"/>
        </w:rPr>
      </w:pPr>
    </w:p>
    <w:p w:rsidR="00E47CCE" w:rsidRDefault="00E47CCE" w:rsidP="00E47CCE">
      <w:pPr>
        <w:widowControl w:val="0"/>
        <w:spacing w:line="240" w:lineRule="auto"/>
        <w:jc w:val="both"/>
        <w:rPr>
          <w:sz w:val="24"/>
          <w:szCs w:val="24"/>
        </w:rPr>
      </w:pPr>
    </w:p>
    <w:p w:rsidR="00E47CCE" w:rsidRDefault="00E47CCE" w:rsidP="00E47CCE">
      <w:pPr>
        <w:widowControl w:val="0"/>
        <w:spacing w:line="240" w:lineRule="auto"/>
        <w:jc w:val="both"/>
        <w:rPr>
          <w:sz w:val="24"/>
          <w:szCs w:val="24"/>
        </w:rPr>
      </w:pPr>
    </w:p>
    <w:p w:rsidR="00E47CCE" w:rsidRDefault="00E47CCE" w:rsidP="00E47CCE">
      <w:pPr>
        <w:widowControl w:val="0"/>
        <w:spacing w:line="240" w:lineRule="auto"/>
        <w:jc w:val="both"/>
        <w:rPr>
          <w:sz w:val="24"/>
          <w:szCs w:val="24"/>
        </w:rPr>
      </w:pPr>
    </w:p>
    <w:p w:rsidR="00E47CCE" w:rsidRDefault="00E47CCE" w:rsidP="00E47CCE">
      <w:pPr>
        <w:jc w:val="center"/>
        <w:rPr>
          <w:sz w:val="24"/>
          <w:szCs w:val="24"/>
        </w:rPr>
      </w:pPr>
      <w:r>
        <w:rPr>
          <w:sz w:val="24"/>
          <w:szCs w:val="24"/>
        </w:rPr>
        <w:t>A T E N T A M E N T E</w:t>
      </w:r>
    </w:p>
    <w:p w:rsidR="00E47CCE" w:rsidRDefault="00E47CCE" w:rsidP="00E47CCE">
      <w:pPr>
        <w:jc w:val="center"/>
        <w:rPr>
          <w:sz w:val="24"/>
          <w:szCs w:val="24"/>
        </w:rPr>
      </w:pPr>
      <w:r>
        <w:rPr>
          <w:sz w:val="24"/>
          <w:szCs w:val="24"/>
        </w:rPr>
        <w:t>“2023, Año del 140 Aniversario del Natalicio de José Clemente Orozco”</w:t>
      </w:r>
    </w:p>
    <w:p w:rsidR="00E47CCE" w:rsidRDefault="00E47CCE" w:rsidP="00E47CCE">
      <w:pPr>
        <w:jc w:val="center"/>
        <w:rPr>
          <w:sz w:val="24"/>
          <w:szCs w:val="24"/>
        </w:rPr>
      </w:pPr>
      <w:r>
        <w:rPr>
          <w:sz w:val="24"/>
          <w:szCs w:val="24"/>
        </w:rPr>
        <w:t>“2023 Año del Bicentenario del Nacimiento del Estado Libre y Soberano de Jalisco”.</w:t>
      </w:r>
    </w:p>
    <w:p w:rsidR="00E47CCE" w:rsidRDefault="00E47CCE" w:rsidP="00E47CCE">
      <w:pPr>
        <w:jc w:val="center"/>
        <w:rPr>
          <w:sz w:val="24"/>
          <w:szCs w:val="24"/>
        </w:rPr>
      </w:pPr>
      <w:r>
        <w:rPr>
          <w:sz w:val="24"/>
          <w:szCs w:val="24"/>
        </w:rPr>
        <w:t>Cd. Guzmán Municipio de Zapotlán el Grande, Jalisco.</w:t>
      </w:r>
    </w:p>
    <w:p w:rsidR="00E47CCE" w:rsidRDefault="00E47CCE" w:rsidP="00E47CCE">
      <w:pPr>
        <w:jc w:val="center"/>
        <w:rPr>
          <w:sz w:val="24"/>
          <w:szCs w:val="24"/>
        </w:rPr>
      </w:pPr>
      <w:r>
        <w:rPr>
          <w:sz w:val="24"/>
          <w:szCs w:val="24"/>
        </w:rPr>
        <w:t>A 14 de diciembre de 2023.</w:t>
      </w:r>
    </w:p>
    <w:p w:rsidR="00E47CCE" w:rsidRDefault="00E47CCE" w:rsidP="00E47CCE">
      <w:pPr>
        <w:jc w:val="center"/>
        <w:rPr>
          <w:sz w:val="24"/>
          <w:szCs w:val="24"/>
        </w:rPr>
      </w:pPr>
    </w:p>
    <w:p w:rsidR="00E47CCE" w:rsidRDefault="00E47CCE" w:rsidP="00E47CCE">
      <w:pPr>
        <w:jc w:val="both"/>
        <w:rPr>
          <w:b/>
          <w:sz w:val="24"/>
          <w:szCs w:val="24"/>
        </w:rPr>
      </w:pPr>
    </w:p>
    <w:p w:rsidR="00E47CCE" w:rsidRDefault="00E47CCE" w:rsidP="00E47CCE">
      <w:pPr>
        <w:jc w:val="center"/>
        <w:rPr>
          <w:b/>
          <w:sz w:val="24"/>
          <w:szCs w:val="24"/>
        </w:rPr>
      </w:pPr>
      <w:r>
        <w:rPr>
          <w:b/>
          <w:sz w:val="24"/>
          <w:szCs w:val="24"/>
        </w:rPr>
        <w:t>C. JORGE DE JESÚS JUÁREZ PARRA</w:t>
      </w:r>
    </w:p>
    <w:p w:rsidR="00E47CCE" w:rsidRDefault="00E47CCE" w:rsidP="00E47CCE">
      <w:pPr>
        <w:jc w:val="center"/>
        <w:rPr>
          <w:sz w:val="24"/>
          <w:szCs w:val="24"/>
        </w:rPr>
      </w:pPr>
      <w:r>
        <w:rPr>
          <w:sz w:val="24"/>
          <w:szCs w:val="24"/>
        </w:rPr>
        <w:t>Regidor Presidente de la Comisión Edilicia Permanente de Espectáculos Públicos e Inspección y Vigilancia del Ayuntamiento de Zapotlán El Grande, Jalisco.</w:t>
      </w:r>
    </w:p>
    <w:p w:rsidR="00E47CCE" w:rsidRDefault="00E47CCE" w:rsidP="00E47CCE">
      <w:pPr>
        <w:jc w:val="center"/>
        <w:rPr>
          <w:b/>
          <w:sz w:val="24"/>
          <w:szCs w:val="24"/>
        </w:rPr>
      </w:pPr>
    </w:p>
    <w:p w:rsidR="00466E29" w:rsidRDefault="00466E29" w:rsidP="00E47CCE">
      <w:pPr>
        <w:jc w:val="center"/>
        <w:rPr>
          <w:b/>
          <w:sz w:val="24"/>
          <w:szCs w:val="24"/>
        </w:rPr>
      </w:pPr>
    </w:p>
    <w:p w:rsidR="00E47CCE" w:rsidRDefault="00E47CCE" w:rsidP="00E47CCE">
      <w:pPr>
        <w:jc w:val="center"/>
        <w:rPr>
          <w:b/>
          <w:sz w:val="24"/>
          <w:szCs w:val="24"/>
        </w:rPr>
      </w:pPr>
    </w:p>
    <w:p w:rsidR="00E47CCE" w:rsidRDefault="00E47CCE" w:rsidP="00E47CCE">
      <w:pPr>
        <w:jc w:val="right"/>
        <w:rPr>
          <w:b/>
          <w:sz w:val="24"/>
          <w:szCs w:val="24"/>
        </w:rPr>
      </w:pPr>
      <w:r>
        <w:rPr>
          <w:b/>
          <w:sz w:val="24"/>
          <w:szCs w:val="24"/>
        </w:rPr>
        <w:t>C. DIANA LAURA ORTEGA PALAFOX</w:t>
      </w:r>
    </w:p>
    <w:p w:rsidR="00E47CCE" w:rsidRDefault="00E47CCE" w:rsidP="00E47CCE">
      <w:pPr>
        <w:jc w:val="right"/>
        <w:rPr>
          <w:sz w:val="24"/>
          <w:szCs w:val="24"/>
        </w:rPr>
      </w:pPr>
      <w:r>
        <w:rPr>
          <w:sz w:val="24"/>
          <w:szCs w:val="24"/>
        </w:rPr>
        <w:t xml:space="preserve">Regidora Vocal de la Comisión Edilicia Permanente de </w:t>
      </w:r>
    </w:p>
    <w:p w:rsidR="00E47CCE" w:rsidRDefault="00E47CCE" w:rsidP="00E47CCE">
      <w:pPr>
        <w:jc w:val="right"/>
        <w:rPr>
          <w:sz w:val="24"/>
          <w:szCs w:val="24"/>
        </w:rPr>
      </w:pPr>
      <w:r>
        <w:rPr>
          <w:sz w:val="24"/>
          <w:szCs w:val="24"/>
        </w:rPr>
        <w:t>Espectáculos Públicos e Inspección y Vigilancia.</w:t>
      </w:r>
    </w:p>
    <w:p w:rsidR="00E47CCE" w:rsidRDefault="00E47CCE" w:rsidP="00E47CCE">
      <w:pPr>
        <w:jc w:val="center"/>
        <w:rPr>
          <w:b/>
          <w:sz w:val="24"/>
          <w:szCs w:val="24"/>
        </w:rPr>
      </w:pPr>
    </w:p>
    <w:p w:rsidR="00E47CCE" w:rsidRDefault="00E47CCE" w:rsidP="00E47CCE">
      <w:pPr>
        <w:jc w:val="both"/>
        <w:rPr>
          <w:b/>
          <w:sz w:val="24"/>
          <w:szCs w:val="24"/>
        </w:rPr>
      </w:pPr>
    </w:p>
    <w:p w:rsidR="00E47CCE" w:rsidRDefault="00E47CCE" w:rsidP="00E47CCE">
      <w:pPr>
        <w:jc w:val="both"/>
        <w:rPr>
          <w:b/>
          <w:sz w:val="24"/>
          <w:szCs w:val="24"/>
        </w:rPr>
      </w:pPr>
    </w:p>
    <w:p w:rsidR="00E47CCE" w:rsidRDefault="00E47CCE" w:rsidP="00E47CCE">
      <w:pPr>
        <w:rPr>
          <w:b/>
          <w:sz w:val="24"/>
          <w:szCs w:val="24"/>
        </w:rPr>
      </w:pPr>
      <w:r>
        <w:rPr>
          <w:b/>
          <w:sz w:val="24"/>
          <w:szCs w:val="24"/>
        </w:rPr>
        <w:t>C. SARA MORENO RAMÍREZ.</w:t>
      </w:r>
    </w:p>
    <w:p w:rsidR="00E47CCE" w:rsidRDefault="00E47CCE" w:rsidP="00E47CCE">
      <w:pPr>
        <w:rPr>
          <w:sz w:val="24"/>
          <w:szCs w:val="24"/>
        </w:rPr>
      </w:pPr>
      <w:r>
        <w:rPr>
          <w:sz w:val="24"/>
          <w:szCs w:val="24"/>
        </w:rPr>
        <w:t xml:space="preserve">Regidora Vocal de la Comisión Edilicia Permanente De </w:t>
      </w:r>
    </w:p>
    <w:p w:rsidR="00E47CCE" w:rsidRDefault="00E47CCE" w:rsidP="00E47CCE">
      <w:pPr>
        <w:rPr>
          <w:b/>
          <w:sz w:val="24"/>
          <w:szCs w:val="24"/>
        </w:rPr>
      </w:pPr>
      <w:r>
        <w:rPr>
          <w:sz w:val="24"/>
          <w:szCs w:val="24"/>
        </w:rPr>
        <w:t>Espectáculos Públicos e Inspección y Vigilancia.</w:t>
      </w:r>
    </w:p>
    <w:p w:rsidR="00E47CCE" w:rsidRDefault="00E47CCE" w:rsidP="00E47CCE">
      <w:pPr>
        <w:widowControl w:val="0"/>
        <w:spacing w:line="240" w:lineRule="auto"/>
        <w:jc w:val="both"/>
        <w:rPr>
          <w:sz w:val="24"/>
          <w:szCs w:val="24"/>
        </w:rPr>
      </w:pPr>
    </w:p>
    <w:p w:rsidR="00EA1192" w:rsidRPr="00466E29" w:rsidRDefault="00466E29" w:rsidP="00466E29">
      <w:pPr>
        <w:jc w:val="both"/>
        <w:rPr>
          <w:sz w:val="16"/>
          <w:szCs w:val="16"/>
        </w:rPr>
      </w:pPr>
      <w:r>
        <w:rPr>
          <w:sz w:val="16"/>
          <w:szCs w:val="16"/>
        </w:rPr>
        <w:t xml:space="preserve">La presente hoja de firmas forma parte integrante del Acta de la Décima Sesión Ordinaria de la Comisión Edilicia Permanente de Espectáculos Públicos e Inspección y Vigilancia, celebrada el día 31 de agosto de 1023. -  -  -  -  -  -  -  -  -  -  -  -  -  -  -  -  -  -  - </w:t>
      </w:r>
      <w:proofErr w:type="gramStart"/>
      <w:r>
        <w:rPr>
          <w:sz w:val="16"/>
          <w:szCs w:val="16"/>
        </w:rPr>
        <w:t>CONSTE.-</w:t>
      </w:r>
      <w:proofErr w:type="gramEnd"/>
      <w:r>
        <w:rPr>
          <w:sz w:val="16"/>
          <w:szCs w:val="16"/>
        </w:rPr>
        <w:t xml:space="preserve"> </w:t>
      </w:r>
    </w:p>
    <w:sectPr w:rsidR="00EA1192" w:rsidRPr="00466E29" w:rsidSect="002A0492">
      <w:headerReference w:type="default" r:id="rId9"/>
      <w:footerReference w:type="default" r:id="rId10"/>
      <w:pgSz w:w="12240" w:h="15840"/>
      <w:pgMar w:top="2552"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601" w:rsidRDefault="00106601">
      <w:pPr>
        <w:spacing w:line="240" w:lineRule="auto"/>
      </w:pPr>
      <w:r>
        <w:separator/>
      </w:r>
    </w:p>
  </w:endnote>
  <w:endnote w:type="continuationSeparator" w:id="0">
    <w:p w:rsidR="00106601" w:rsidRDefault="00106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521917"/>
      <w:docPartObj>
        <w:docPartGallery w:val="Page Numbers (Bottom of Page)"/>
        <w:docPartUnique/>
      </w:docPartObj>
    </w:sdtPr>
    <w:sdtEndPr/>
    <w:sdtContent>
      <w:p w:rsidR="002A0492" w:rsidRDefault="00E47CCE">
        <w:pPr>
          <w:pStyle w:val="Piedepgina"/>
          <w:jc w:val="right"/>
        </w:pPr>
        <w:r>
          <w:fldChar w:fldCharType="begin"/>
        </w:r>
        <w:r>
          <w:instrText>PAGE   \* MERGEFORMAT</w:instrText>
        </w:r>
        <w:r>
          <w:fldChar w:fldCharType="separate"/>
        </w:r>
        <w:r w:rsidR="00F23FC2" w:rsidRPr="00F23FC2">
          <w:rPr>
            <w:noProof/>
            <w:lang w:val="es-ES"/>
          </w:rPr>
          <w:t>6</w:t>
        </w:r>
        <w:r>
          <w:fldChar w:fldCharType="end"/>
        </w:r>
      </w:p>
    </w:sdtContent>
  </w:sdt>
  <w:p w:rsidR="002A0492" w:rsidRDefault="001066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601" w:rsidRDefault="00106601">
      <w:pPr>
        <w:spacing w:line="240" w:lineRule="auto"/>
      </w:pPr>
      <w:r>
        <w:separator/>
      </w:r>
    </w:p>
  </w:footnote>
  <w:footnote w:type="continuationSeparator" w:id="0">
    <w:p w:rsidR="00106601" w:rsidRDefault="001066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D7F" w:rsidRDefault="0010660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9.25pt;margin-top:-110.6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sidR="00E47CCE">
      <w:rPr>
        <w:noProof/>
      </w:rPr>
      <w:drawing>
        <wp:anchor distT="0" distB="0" distL="114300" distR="114300" simplePos="0" relativeHeight="251660288" behindDoc="1" locked="0" layoutInCell="1" allowOverlap="1" wp14:anchorId="05913AC5" wp14:editId="2F8859A8">
          <wp:simplePos x="0" y="0"/>
          <wp:positionH relativeFrom="column">
            <wp:posOffset>3415665</wp:posOffset>
          </wp:positionH>
          <wp:positionV relativeFrom="paragraph">
            <wp:posOffset>220980</wp:posOffset>
          </wp:positionV>
          <wp:extent cx="2414270" cy="822960"/>
          <wp:effectExtent l="0" t="0" r="508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4270" cy="822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3EDD"/>
    <w:multiLevelType w:val="multilevel"/>
    <w:tmpl w:val="BEDC8E4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DC3A31"/>
    <w:multiLevelType w:val="hybridMultilevel"/>
    <w:tmpl w:val="77627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2C6F5F"/>
    <w:multiLevelType w:val="hybridMultilevel"/>
    <w:tmpl w:val="CF520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CE"/>
    <w:rsid w:val="00106601"/>
    <w:rsid w:val="002E09AB"/>
    <w:rsid w:val="00466E29"/>
    <w:rsid w:val="004764CD"/>
    <w:rsid w:val="00B22974"/>
    <w:rsid w:val="00E47CCE"/>
    <w:rsid w:val="00EA1192"/>
    <w:rsid w:val="00F23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DC47610-099F-4E36-9778-82500D55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7CCE"/>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7CC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47CCE"/>
  </w:style>
  <w:style w:type="paragraph" w:styleId="Piedepgina">
    <w:name w:val="footer"/>
    <w:basedOn w:val="Normal"/>
    <w:link w:val="PiedepginaCar"/>
    <w:uiPriority w:val="99"/>
    <w:unhideWhenUsed/>
    <w:rsid w:val="00E47CC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47CCE"/>
  </w:style>
  <w:style w:type="paragraph" w:styleId="Prrafodelista">
    <w:name w:val="List Paragraph"/>
    <w:basedOn w:val="Normal"/>
    <w:uiPriority w:val="34"/>
    <w:qFormat/>
    <w:rsid w:val="00E47CCE"/>
    <w:pPr>
      <w:ind w:left="720"/>
      <w:contextualSpacing/>
    </w:pPr>
  </w:style>
  <w:style w:type="paragraph" w:styleId="Sinespaciado">
    <w:name w:val="No Spacing"/>
    <w:uiPriority w:val="1"/>
    <w:qFormat/>
    <w:rsid w:val="00E47C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1304</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dcterms:created xsi:type="dcterms:W3CDTF">2023-12-21T20:34:00Z</dcterms:created>
  <dcterms:modified xsi:type="dcterms:W3CDTF">2024-01-12T18:44:00Z</dcterms:modified>
</cp:coreProperties>
</file>