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4CC5" w14:textId="3CD22B6F" w:rsidR="00C632EE" w:rsidRDefault="00C632EE" w:rsidP="00C632E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4F9850C" wp14:editId="4A665D7B">
            <wp:simplePos x="0" y="0"/>
            <wp:positionH relativeFrom="column">
              <wp:posOffset>-1099185</wp:posOffset>
            </wp:positionH>
            <wp:positionV relativeFrom="paragraph">
              <wp:posOffset>-899795</wp:posOffset>
            </wp:positionV>
            <wp:extent cx="7779385" cy="10065385"/>
            <wp:effectExtent l="0" t="0" r="0" b="0"/>
            <wp:wrapNone/>
            <wp:docPr id="108225947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385" cy="1006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67482B" w14:textId="77777777" w:rsidR="00C632EE" w:rsidRDefault="00C632EE" w:rsidP="00C632EE">
      <w:pPr>
        <w:jc w:val="center"/>
        <w:rPr>
          <w:rFonts w:ascii="Arial" w:hAnsi="Arial" w:cs="Arial"/>
          <w:sz w:val="24"/>
          <w:szCs w:val="24"/>
        </w:rPr>
      </w:pPr>
    </w:p>
    <w:p w14:paraId="7BE7821E" w14:textId="77777777" w:rsidR="00C632EE" w:rsidRDefault="00C632EE" w:rsidP="00C632EE">
      <w:pPr>
        <w:rPr>
          <w:rFonts w:ascii="Arial" w:hAnsi="Arial" w:cs="Arial"/>
          <w:sz w:val="24"/>
          <w:szCs w:val="24"/>
        </w:rPr>
      </w:pPr>
    </w:p>
    <w:p w14:paraId="58D4C0D0" w14:textId="56B514B0" w:rsidR="00C632EE" w:rsidRPr="00542881" w:rsidRDefault="00C632EE" w:rsidP="00C632EE">
      <w:pPr>
        <w:jc w:val="center"/>
        <w:rPr>
          <w:rFonts w:ascii="Arial" w:hAnsi="Arial" w:cs="Arial"/>
          <w:sz w:val="24"/>
          <w:szCs w:val="24"/>
        </w:rPr>
      </w:pPr>
      <w:r w:rsidRPr="00542881">
        <w:rPr>
          <w:rFonts w:ascii="Arial" w:hAnsi="Arial" w:cs="Arial"/>
          <w:sz w:val="24"/>
          <w:szCs w:val="24"/>
        </w:rPr>
        <w:t>TEMAS A TRATAR DETALLADO</w:t>
      </w:r>
    </w:p>
    <w:p w14:paraId="74F5C5A0" w14:textId="77777777" w:rsidR="00C632EE" w:rsidRPr="00542881" w:rsidRDefault="00C632EE" w:rsidP="00C632EE">
      <w:pPr>
        <w:rPr>
          <w:rFonts w:ascii="Arial" w:hAnsi="Arial" w:cs="Arial"/>
          <w:sz w:val="24"/>
          <w:szCs w:val="24"/>
        </w:rPr>
      </w:pPr>
    </w:p>
    <w:p w14:paraId="13AB71B4" w14:textId="55493C04" w:rsidR="00C632EE" w:rsidRDefault="00C632EE" w:rsidP="00C632EE">
      <w:pPr>
        <w:jc w:val="center"/>
        <w:rPr>
          <w:rFonts w:ascii="Arial" w:hAnsi="Arial" w:cs="Arial"/>
          <w:b/>
          <w:sz w:val="24"/>
          <w:szCs w:val="24"/>
        </w:rPr>
      </w:pPr>
      <w:r w:rsidRPr="00542881">
        <w:rPr>
          <w:rFonts w:ascii="Arial" w:hAnsi="Arial" w:cs="Arial"/>
          <w:b/>
          <w:sz w:val="24"/>
          <w:szCs w:val="24"/>
        </w:rPr>
        <w:t>SESIÓN</w:t>
      </w:r>
      <w:r>
        <w:rPr>
          <w:rFonts w:ascii="Arial" w:hAnsi="Arial" w:cs="Arial"/>
          <w:b/>
          <w:sz w:val="24"/>
          <w:szCs w:val="24"/>
        </w:rPr>
        <w:t xml:space="preserve"> ORDINARIA</w:t>
      </w:r>
      <w:r w:rsidRPr="00542881">
        <w:rPr>
          <w:rFonts w:ascii="Arial" w:hAnsi="Arial" w:cs="Arial"/>
          <w:b/>
          <w:sz w:val="24"/>
          <w:szCs w:val="24"/>
        </w:rPr>
        <w:t xml:space="preserve"> NÚMERO </w:t>
      </w:r>
      <w:r>
        <w:rPr>
          <w:rFonts w:ascii="Arial" w:hAnsi="Arial" w:cs="Arial"/>
          <w:b/>
          <w:sz w:val="24"/>
          <w:szCs w:val="24"/>
        </w:rPr>
        <w:t>0</w:t>
      </w:r>
      <w:r w:rsidR="008A7AD7">
        <w:rPr>
          <w:rFonts w:ascii="Arial" w:hAnsi="Arial" w:cs="Arial"/>
          <w:b/>
          <w:sz w:val="24"/>
          <w:szCs w:val="24"/>
        </w:rPr>
        <w:t>5</w:t>
      </w:r>
    </w:p>
    <w:p w14:paraId="26375143" w14:textId="77777777" w:rsidR="00C632EE" w:rsidRPr="00C632EE" w:rsidRDefault="00C632EE" w:rsidP="00C632EE">
      <w:pPr>
        <w:jc w:val="center"/>
        <w:rPr>
          <w:rFonts w:ascii="Arial" w:hAnsi="Arial" w:cs="Arial"/>
          <w:bCs/>
          <w:sz w:val="24"/>
          <w:szCs w:val="24"/>
        </w:rPr>
      </w:pPr>
    </w:p>
    <w:p w14:paraId="2E02D9D8" w14:textId="5A28A44A" w:rsidR="00C632EE" w:rsidRDefault="00C632EE" w:rsidP="00C632EE">
      <w:pPr>
        <w:spacing w:line="276" w:lineRule="auto"/>
        <w:jc w:val="center"/>
        <w:rPr>
          <w:rFonts w:ascii="Arial" w:hAnsi="Arial" w:cs="Arial"/>
          <w:bCs/>
        </w:rPr>
      </w:pPr>
      <w:r w:rsidRPr="00C632EE">
        <w:rPr>
          <w:rFonts w:ascii="Arial" w:eastAsia="Times New Roman" w:hAnsi="Arial" w:cs="Arial"/>
          <w:bCs/>
          <w:sz w:val="24"/>
          <w:szCs w:val="24"/>
          <w:lang w:val="es-ES"/>
        </w:rPr>
        <w:t xml:space="preserve">LA </w:t>
      </w:r>
      <w:r w:rsidR="008A7AD7" w:rsidRPr="008A7AD7">
        <w:rPr>
          <w:rFonts w:ascii="Arial" w:hAnsi="Arial" w:cs="Arial"/>
          <w:bCs/>
        </w:rPr>
        <w:t>COMISIÓN EDILICIA PERMANENTE DE CALLES, ALUMBRADO PÚBLICO Y CEMENTERIOS.</w:t>
      </w:r>
    </w:p>
    <w:p w14:paraId="79BF99FA" w14:textId="77777777" w:rsidR="008A7AD7" w:rsidRPr="0033330C" w:rsidRDefault="008A7AD7" w:rsidP="00C632EE">
      <w:pPr>
        <w:spacing w:line="276" w:lineRule="auto"/>
        <w:jc w:val="center"/>
        <w:rPr>
          <w:rFonts w:ascii="Arial" w:eastAsia="Times New Roman" w:hAnsi="Arial" w:cs="Arial"/>
          <w:b/>
          <w:lang w:val="es-ES"/>
        </w:rPr>
      </w:pPr>
    </w:p>
    <w:p w14:paraId="0E65F9C2" w14:textId="46E9771E" w:rsidR="0038058B" w:rsidRPr="00C632EE" w:rsidRDefault="00D30F0C" w:rsidP="00D30F0C">
      <w:pPr>
        <w:jc w:val="both"/>
        <w:rPr>
          <w:rFonts w:ascii="Arial" w:hAnsi="Arial" w:cs="Arial"/>
          <w:sz w:val="24"/>
          <w:szCs w:val="24"/>
        </w:rPr>
      </w:pPr>
      <w:r w:rsidRPr="00D30F0C">
        <w:rPr>
          <w:rFonts w:ascii="Arial" w:hAnsi="Arial" w:cs="Arial"/>
          <w:sz w:val="24"/>
          <w:szCs w:val="24"/>
        </w:rPr>
        <w:t xml:space="preserve">Se inicia con </w:t>
      </w:r>
      <w:r w:rsidR="008A7AD7">
        <w:rPr>
          <w:rFonts w:ascii="Arial" w:hAnsi="Arial" w:cs="Arial"/>
          <w:sz w:val="24"/>
          <w:szCs w:val="24"/>
        </w:rPr>
        <w:t>la p</w:t>
      </w:r>
      <w:r w:rsidR="008A7AD7" w:rsidRPr="008A7AD7">
        <w:rPr>
          <w:rFonts w:ascii="Arial" w:hAnsi="Arial" w:cs="Arial"/>
          <w:sz w:val="24"/>
          <w:szCs w:val="24"/>
        </w:rPr>
        <w:t>ropuesta de asignación de la nomenclatura de la acción urbanística denominada “Jardines de Santa Teresa” y propuesta de asignación de la nomenclatura de la acción urbanística denominada “Fraccionamiento Puesta del Sol”</w:t>
      </w:r>
      <w:r w:rsidR="004C19BF">
        <w:rPr>
          <w:rFonts w:ascii="Arial" w:hAnsi="Arial" w:cs="Arial"/>
          <w:sz w:val="24"/>
          <w:szCs w:val="24"/>
        </w:rPr>
        <w:t xml:space="preserve">, con la participación del </w:t>
      </w:r>
      <w:proofErr w:type="gramStart"/>
      <w:r w:rsidR="004C19BF">
        <w:rPr>
          <w:rFonts w:ascii="Arial" w:hAnsi="Arial" w:cs="Arial"/>
          <w:sz w:val="24"/>
          <w:szCs w:val="24"/>
        </w:rPr>
        <w:t>Director</w:t>
      </w:r>
      <w:proofErr w:type="gramEnd"/>
      <w:r w:rsidR="004C19BF">
        <w:rPr>
          <w:rFonts w:ascii="Arial" w:hAnsi="Arial" w:cs="Arial"/>
          <w:sz w:val="24"/>
          <w:szCs w:val="24"/>
        </w:rPr>
        <w:t xml:space="preserve"> de Ordenamiento Territorial y el </w:t>
      </w:r>
      <w:proofErr w:type="gramStart"/>
      <w:r w:rsidR="004C19BF">
        <w:rPr>
          <w:rFonts w:ascii="Arial" w:hAnsi="Arial" w:cs="Arial"/>
          <w:sz w:val="24"/>
          <w:szCs w:val="24"/>
        </w:rPr>
        <w:t>Jefe</w:t>
      </w:r>
      <w:proofErr w:type="gramEnd"/>
      <w:r w:rsidR="004C19BF">
        <w:rPr>
          <w:rFonts w:ascii="Arial" w:hAnsi="Arial" w:cs="Arial"/>
          <w:sz w:val="24"/>
          <w:szCs w:val="24"/>
        </w:rPr>
        <w:t xml:space="preserve"> de Fraccionamientos. </w:t>
      </w:r>
    </w:p>
    <w:sectPr w:rsidR="0038058B" w:rsidRPr="00C632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EE"/>
    <w:rsid w:val="00044206"/>
    <w:rsid w:val="0011787C"/>
    <w:rsid w:val="00361710"/>
    <w:rsid w:val="0038058B"/>
    <w:rsid w:val="004867EB"/>
    <w:rsid w:val="004C19BF"/>
    <w:rsid w:val="00854BDD"/>
    <w:rsid w:val="008A7AD7"/>
    <w:rsid w:val="008D24AB"/>
    <w:rsid w:val="00924797"/>
    <w:rsid w:val="00C632EE"/>
    <w:rsid w:val="00D3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C6CFA"/>
  <w15:chartTrackingRefBased/>
  <w15:docId w15:val="{FA9CE805-B4E4-4259-99DA-512B28E1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2EE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63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3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3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3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3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3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3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3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3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3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3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3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32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32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32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32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32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32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3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63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3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63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32E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632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32EE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632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3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32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32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396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PITA FRANCO, JONATHAN YASSIR</dc:creator>
  <cp:keywords/>
  <dc:description/>
  <cp:lastModifiedBy>Laura Guadalupe Gomez Pinto</cp:lastModifiedBy>
  <cp:revision>2</cp:revision>
  <dcterms:created xsi:type="dcterms:W3CDTF">2026-09-07T20:03:00Z</dcterms:created>
  <dcterms:modified xsi:type="dcterms:W3CDTF">2026-09-07T20:03:00Z</dcterms:modified>
</cp:coreProperties>
</file>